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Analyser Daily Operation and Check - 032-CA-001 and 051-CA-002</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SWI-PRO-MET-207-007  Cyanide Analyser Daily Operation and Check - 032-CA-001 and 051-CA-002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analyser daily operation and check - 032-ca-001 and 051-ca-002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online cyanide analysers and carry out the daily check.</w:t>
      </w:r>
    </w:p>
    <w:p>
      <w:pPr>
        <w:pStyle w:val="ListParagraph"/>
        <w:numPr>
          <w:ilvl w:val="0"/>
          <w:numId w:val="1"/>
        </w:numPr>
        <w:spacing w:after="60" w:line="245"/>
      </w:pPr>
      <w:r>
        <w:rPr>
          <w:rFonts w:ascii="Calibri" w:cs="Calibri" w:eastAsia="Calibri" w:hAnsi="Calibri"/>
          <w:sz w:val="17"/>
          <w:szCs w:val="17"/>
        </w:rPr>
        <w:t xml:space="preserve">Cyanide is dosed and recovered on what these analysers say. They also sit in a cyanide-bearing enclosure with their own sample pumps and leak detection.</w:t>
      </w:r>
    </w:p>
    <w:p>
      <w:pPr>
        <w:spacing w:after="60" w:before="0" w:line="245"/>
      </w:pPr>
      <w:r>
        <w:rPr>
          <w:rFonts w:ascii="Calibri" w:cs="Calibri" w:eastAsia="Calibri" w:hAnsi="Calibri"/>
          <w:sz w:val="17"/>
          <w:szCs w:val="17"/>
        </w:rPr>
        <w:t xml:space="preserve">It is read with work instruction SWI-PRO-MET-207-007,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032-CA-001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circuit online cyanide analyser</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051-CA-002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online analyser</w:t>
            </w:r>
          </w:p>
        </w:tc>
      </w:tr>
    </w:tbl>
    <w:p>
      <w:pPr>
        <w:spacing w:after="60" w:before="0" w:line="245"/>
      </w:pPr>
    </w:p>
    <w:p>
      <w:pPr>
        <w:spacing w:after="60" w:before="0" w:line="245"/>
      </w:pPr>
      <w:r>
        <w:rPr>
          <w:rFonts w:ascii="Calibri" w:cs="Calibri" w:eastAsia="Calibri" w:hAnsi="Calibri"/>
          <w:sz w:val="17"/>
          <w:szCs w:val="17"/>
        </w:rPr>
        <w:t xml:space="preserve">Frequency: To be set once the vendor manual is held.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Molycop Cynoprobe manual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Molycop Cynoprobe v3 WAD vendor manual not held; OS-040_B Cyanide Analyser still open.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JSEA-PRO-MET-207-007  ·  Cyanide Analyser Daily Operation and Check - 032-CA-001 and 051-CA-002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