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Equipment Preventive Maintenance and Calibration Register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Build the register from the asset list - every instrument, balance, oven, furnace, pump and pressure vessel, with serial number and location.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calibration or verification interval for each from the manufacturer's requirement or the method, whichever is shorter.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preventive maintenance requirement and interval for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Track due dates and raise the work before the due date, not after.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any instrument past its due date out of service and label it. Do not keep using it while the calibration is arranged.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File every certificate against the asset.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Include the statutory items separately - the 600 L air receiver inspection is a legal obligation, not a maintenance task.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Review the register monthly and report overdue items.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JSEA-PRO-LAB-305-012 Laboratory Equipment Preventive Maintenance and Calibration Register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