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NAG Test on Rock and Tailings Samples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pulverised charge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hydrogen peroxide in the fume cupboard. The reaction with sulphides can be vigorous and can boil over - add slowly and keep the flask under observation.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Allow the reaction to complete for the stated period, then heat to destroy residual peroxide. Residual peroxide gives a false titration.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Cool and record the NAG pH.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Titrate with standardised NaOH to the endpoints the method sets, recording the titre at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the NAG value and report with the NAG pH - the pH alone is not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the method blank and a check sample with every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JSEA-PRO-LAB-304-016 NAG Test on Rock and Tailings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