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Wet Screening and Sizing Analysis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Wet Screening and Sizing Analysis</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safety glasses and hearing protection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SWI-PRO-MET-204-002 - Wet Screening and Sizing Analysis</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JSEA-PRO-MET-204-002</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Determine the size distribution of a slurry sample by wet screening.</w:t>
            </w:r>
          </w:p>
          <w:p w14:paraId="2578DD76" w14:textId="77777777" w:rsidR="00294C35" w:rsidRPr="00294C35" w:rsidRDefault="00294C35" w:rsidP="00294C35">
            <w:pPr>
              <w:rPr>
                <w:sz w:val="20"/>
                <w:szCs w:val="20"/>
              </w:rPr>
            </w:pPr>
            <w:r>
              <w:rPr>
                <w:sz w:val="20"/>
                <w:szCs w:val="20"/>
              </w:rPr>
              <w:t xml:space="preserve">Sizing drives grind control, cyclone assessment and every liberation question that follows.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204 Met Lab - Physical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Per the sampling schedule; daily on CIL tail and cyclone overflow.</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Inhalation of or contact with solid reagent - cyanide briquettes, lime or salt — Sampling of solid cyanide done only with the full cyanide PPE set including a gas mask with an A2B2E2K2P3 cartridge. Dust suppression and local extraction confirmed running. No dry sweeping.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Hearing damage in the mill, screen, compressor and blower areas — Hearing protection mandatory in signed areas. Double protection at the mill and compressor. Time at the point kept to what the task needs.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Manual handling injury from carrying sample buckets, containers and composite drums — Sample volume kept to the schedule - no over-filling. Two-person lift or a trolley for composite containers above the site manual handling limit. Route cleared before lifting.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JSEA-PRO-MET-204-002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JSEA-PRO-MET-204-002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Sieve set 38 um to 2 mm</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Ro-Tap RX29 shaker and sound enclosure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Wash bottle and spray</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Drying oven</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Balance 0.1 mg</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Drying trays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Wet Screening and Drying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Undersize not washed clear</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Burns from the drying oven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Weigh the wet sample and record the receipt mass.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Wet screen the sample at the finest aperture to remove the undersize, washing until the water runs clear.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Dry both the oversize and the recovered undersize to constant mass.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Dry Screening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Hearing damage at the shaker</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Hands caught in the shaker</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Fraction lost from the sieve stack</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Dry screen the oversize through the full sieve set on the Ro-Tap for the standard period.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Weigh each retained fraction and the pan.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Close the sound enclosure before starting the Ro-Tap and wear hearing protection. Keep hands clear until the shaker has stopped.</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Mass Check and Calculation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Loss above tolerance reported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Sieve set not recorded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Check the sum of fractions against the dry receipt mass. A loss above the allowed tolerance means the screening is repeated, not reported.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Calculate the cumulative passing distribution and the P80.</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with the sieve set identity and the shaking period.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JSEA-PRO-MET-204-002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Wet Screening and Sizing Analysis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KBK-MIR-LAB-PRE-SOP-008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Uji Kehalusan Sampel</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KBK-MIR-MP-PRO-MET-SOP-0020, 0028 and 0029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Distribusi Logam dan Ukuran, Sizing Harian CIL Tail and Sizing Harian COF,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ILS quotation Q0023979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Ro-Tap RX29, sound enclosure and twelve 200 mm sieves 38 um to 2 mm</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the shaker or other bench equipment,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Burns Cool the burn under cool running water for 20 minutes. Do not apply ice. Seek first aid.</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SWI-PRO-MET-204-002</w:t>
          </w:r>
          <w:r w:rsidR="00945F8F" w:rsidRPr="00945F8F">
            <w:rPr>
              <w:sz w:val="16"/>
              <w:szCs w:val="16"/>
            </w:rPr>
            <w:t xml:space="preserve"> — </w:t>
          </w:r>
          <w:r w:rsidR="005D5479" w:rsidRPr="005D5479">
            <w:rPr>
              <w:sz w:val="16"/>
              <w:szCs w:val="16"/>
            </w:rPr>
            <w:t>Wet Screening and Sizing Analysis</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Wet Screening and Sizing Analysis</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SWI-PRO-MET-204-002 - Wet Screening and Sizing Analysis</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