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Slurry Density Determination by Marcy Scale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Slurry Density Determination by Marcy Scale</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SWI-PRO-MET-204-004 - Slurry Density Determination by Marcy Scale</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JSEA-PRO-MET-204-004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slurry density and per cent solids in the field or at the bench with a Marcy scale.</w:t>
            </w:r>
          </w:p>
          <w:p w14:paraId="2578DD76" w14:textId="77777777" w:rsidR="00294C35" w:rsidRPr="00294C35" w:rsidRDefault="00294C35" w:rsidP="00294C35">
            <w:pPr>
              <w:rPr>
                <w:sz w:val="20"/>
                <w:szCs w:val="20"/>
              </w:rPr>
            </w:pPr>
            <w:r>
              <w:rPr>
                <w:sz w:val="20"/>
                <w:szCs w:val="20"/>
              </w:rPr>
              <w:t xml:space="preserve">It is the fastest density measurement available and the one every operator uses, so it has to be done the same way every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slurry sample requiring a density.</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JSEA-PRO-MET-204-004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JSEA-PRO-MET-204-004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 litre density container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Cloth or tissue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Stable hanging support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Scale Set-up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Scale not level or not hung securely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Scale not zeroed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Marcy scale is level and properly hung on a stable support.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Zero the scale with the empty dry 1 litre container on the hook, once per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Filling the Container</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Trapped air giving a low reading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from the open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with the sample and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to the 1 litre mark and tap gently to release trapped air.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Wipe the outside of the container clean and dry.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Reading and Recording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Wrong scale read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Solids SG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Hang the filled container and allow the pointer to settle.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Read per cent solids from the inner scale and specific gravity from the outer.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reading with the solids SG used, the date, time and operator.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Slurry Density Determination by Marcy Scale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SG Determination by Marcy Scale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Pengukuran Densitas Lumpur,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SWI-PRO-MET-204-004</w:t>
          </w:r>
          <w:r w:rsidR="00945F8F" w:rsidRPr="00945F8F">
            <w:rPr>
              <w:sz w:val="16"/>
              <w:szCs w:val="16"/>
            </w:rPr>
            <w:t xml:space="preserve"> — </w:t>
          </w:r>
          <w:r w:rsidR="005D5479" w:rsidRPr="005D5479">
            <w:rPr>
              <w:sz w:val="16"/>
              <w:szCs w:val="16"/>
            </w:rPr>
            <w:t>Slurry Density Determination by Marcy Scale</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Slurry Density Determination by Marcy Scale</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SWI-PRO-MET-204-004 - Slurry Density Determination by Marcy Scale</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