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Daily Operation and Check - 032-CA-001 and 051-CA-002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Daily Operation and Check - 032-CA-001 and 051-CA-002</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SWI-PRO-MET-207-007 - Cyanide Analyser Daily Operation and Check - 032-CA-001 and 051-CA-002</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online cyanide analysers and carry out the daily check.</w:t>
            </w:r>
          </w:p>
          <w:p w14:paraId="2578DD76" w14:textId="77777777" w:rsidR="00294C35" w:rsidRPr="00294C35" w:rsidRDefault="00294C35" w:rsidP="00294C35">
            <w:pPr>
              <w:rPr>
                <w:sz w:val="20"/>
                <w:szCs w:val="20"/>
              </w:rPr>
            </w:pPr>
            <w:r>
              <w:rPr>
                <w:sz w:val="20"/>
                <w:szCs w:val="20"/>
              </w:rPr>
              <w:t xml:space="preserve">Cyanide is dosed and recovered on what these analysers say. They also sit in a cyanide-bearing enclosure with their own sample pumps and leak detection.</w:t>
            </w:r>
          </w:p>
          <w:p w14:paraId="2578DD76" w14:textId="77777777" w:rsidR="00294C35" w:rsidRPr="00294C35" w:rsidRDefault="00294C35" w:rsidP="00294C35">
            <w:pPr>
              <w:rPr>
                <w:sz w:val="20"/>
                <w:szCs w:val="20"/>
              </w:rPr>
            </w:pPr>
            <w:r>
              <w:rPr>
                <w:sz w:val="20"/>
                <w:szCs w:val="20"/>
              </w:rPr>
              <w:t xml:space="preserve">Replace the analyser filter sock (Step 3).</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032-CA-001 - CIL circuit online cyanide analyser (pH, free cyanide and WAD cyanide)</w:t>
            </w:r>
          </w:p>
          <w:p w14:paraId="2578DD76" w14:textId="77777777" w:rsidR="00294C35" w:rsidRPr="00294C35" w:rsidRDefault="00294C35" w:rsidP="00294C35">
            <w:pPr>
              <w:rPr>
                <w:sz w:val="20"/>
                <w:szCs w:val="20"/>
              </w:rPr>
            </w:pPr>
            <w:r>
              <w:rPr>
                <w:sz w:val="20"/>
                <w:szCs w:val="20"/>
              </w:rPr>
              <w:t xml:space="preserve">051-CA-002 - Cyanide adsorption (ReCYN) online cyanide analyser (pH, free cyanide and WAD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manual is held.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HM-PRC-VXX-PRO211 - Automatic Sampling and Online Analyser Operation.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SWI-PRO-MET-207-007 in HM-MMM-WHS-REG-XXX-R00-SWI-SWMS, tab SWI-MET. The matching hazard analysis is JSEA-PRO-MET-207-007.</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The daily operation and check (Step 2) cannot be used until the named input arrives: the Molycop Cynoprobe v3 WAD vendor manual is not held and OS-040_B Cyanide Analyser is still open.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the filter sock replacement (Step 3) is taken from the Martabe work instruction Replace Filter Sock (DOC-3-MET-PMC-WIN-00091, undated), written for the Martabe analyser filter probe. JSEA-PRO-MET-207-007 must be updated for the added hazard before it is used.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confirm the equivalent filter probe and parts on 032-CA-001 and 051-CA-002, and whether these analysers have HCl dosing; (2) the source works from photographs that are not carried here - confirm the filtrate line arrangement for the flush; (3) the source gives no frequency for the filter sock change.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HCl fume, slurry contact, stairs, slippery surfaces, dust and noise at the analyser filter probe — HCN alarm clear and the personal monitor on; HCl pump off with no fume before work. Latex gloves, dust mask, glasses, earplugs and safety boots. Eyewash proven flowing; wash contact with soap under running water. Chains and handrails in place on stairs with three points of contact. Keep the work area tidy and clear of slip hazards.</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HCN alarm active at the analyser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1 new filter sock, a 60 mm hose clamp, screwdriver, water hose, cutting knife and silicone. Check they are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Molycop Cynoprobe manual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New filter sock, 60 mm hose clamp, screwdriver, water hose, cutting knife, silicone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vendor documentation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Molycop Cynoprobe v3 WAD vendor manual is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Filter Sock Replacement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HCl fume at the filter probe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in the cyanide-bearing enclosure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Slurry contact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Cuts from the cutting knife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the cyanide analyser off. Switch off the HCl pump and make sure no HCl fume is left.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Disconnect the pipe from the filter probe, then lift the bracket off the U bolt.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filter sock with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Remove the bolts holding the clamp and filter sock. Cut the old filter sock off with the cutting knife.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filtrate line: move the pump inlet line to the pump discharge line, and the pump discharge line into a bucket of water (arrangement to be confirmed on this analyser).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Fit the new filter sock. Join it to the filter cage, seal it with silicone and tighten it with the clamp.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Lift and dip the filter probe bracket back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the cyanide analyser on and check it works normally again.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Work only with no HCN alarm active (alarm 5 ppm, high-high 10 ppm) and the personal HCN monitor on. The enclosure is cyanide-bearing - not done alone. Cut away from the body.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Automatic Sampling and Online Analyser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Daily Operation and Check - 032-CA-001 and 051-CA-002</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Molycop Cynoprobe v3 WAD vendor manual not held; OS-040_B Cyanide Analyser still open.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DOC-3-MET-PMC-WIN-00091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Replace Filter Sock (Indonesian, undated) - source of Step 3</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SWI-PRO-MET-207-007</w:t>
          </w:r>
          <w:r w:rsidR="00945F8F" w:rsidRPr="00945F8F">
            <w:rPr>
              <w:sz w:val="16"/>
              <w:szCs w:val="16"/>
            </w:rPr>
            <w:t xml:space="preserve"> — </w:t>
          </w:r>
          <w:r w:rsidR="005D5479" w:rsidRPr="005D5479">
            <w:rPr>
              <w:sz w:val="16"/>
              <w:szCs w:val="16"/>
            </w:rPr>
            <w:t>Cyanide Analyser Daily Operation and Check - 032-CA-001 and 051-CA-002</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Daily Operation and Check - 032-CA-001 and 051-CA-002</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SWI-PRO-MET-207-007 - Cyanide Analyser Daily Operation and Check - 032-CA-001 and 051-CA-002</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