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Particle Size Distribution by Laser Sizer</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SWI-PRO-MET-204-003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JSEA-PRO-MET-204-003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Determine sub-sieve particle size distribution by laser diffraction.</w:t>
      </w:r>
    </w:p>
    <w:p>
      <w:pPr>
        <w:spacing w:after="60" w:before="0" w:line="245"/>
      </w:pPr>
      <w:r>
        <w:rPr>
          <w:rFonts w:ascii="Calibri" w:cs="Calibri" w:eastAsia="Calibri" w:hAnsi="Calibri"/>
          <w:sz w:val="17"/>
          <w:szCs w:val="17"/>
        </w:rPr>
        <w:t xml:space="preserve">The IsaMill product is finer than the finest sieve held, so without this the fine end of the distribution is unknown.</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To be set once the instrument is resolved.</w:t>
      </w:r>
    </w:p>
    <w:p>
      <w:pPr>
        <w:spacing w:after="60" w:before="0" w:line="245"/>
      </w:pPr>
      <w:r>
        <w:rPr>
          <w:rFonts w:ascii="Calibri" w:cs="Calibri" w:eastAsia="Calibri" w:hAnsi="Calibri"/>
          <w:sz w:val="17"/>
          <w:szCs w:val="17"/>
        </w:rPr>
        <w:t xml:space="preserve">This instruction sits under Standard Work Procedure HM-PRC-VXX-PRO208 - Metallurgical Laboratory Physical Testwork. Read that procedure before carrying out this task for the first time.</w:t>
      </w:r>
    </w:p>
    <w:p>
      <w:pPr>
        <w:spacing w:after="60" w:before="0" w:line="245"/>
      </w:pPr>
      <w:r>
        <w:rPr>
          <w:rFonts w:ascii="Calibri" w:cs="Calibri" w:eastAsia="Calibri" w:hAnsi="Calibri"/>
          <w:sz w:val="17"/>
          <w:szCs w:val="17"/>
        </w:rPr>
        <w:t xml:space="preserve">Register line: SWI-PRO-MET-204-003 in HM-MMM-WHS-REG-XXX-R00-SWI-SWMS, tab SWI-MET. The matching hazard analysis is JSEA-PRO-MET-204-003.</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JSEA-PRO-MET-204-003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Inhalation of or contact with solid reagent - cyanide briquettes, lime or salt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Sampling of solid cyanide done only with the full cyanide PPE set including a gas mask with an A2B2E2K2P3 cartridge. Dust suppression and local extraction confirmed running. No dry sweeping.</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JSEA-PRO-MET-204-003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Laser particle size analyser - NOT PURCHASED</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source held. No laser sizer in ILS quotation Q0023979.</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SWI-PRO-MET-204-003  ·  Particle Size Distribution by Laser Sizer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