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98866" w14:textId="77777777" w:rsidR="00E33364" w:rsidRDefault="00E33364">
      <w:pPr>
        <w:spacing w:after="0" w:line="240" w:lineRule="auto"/>
        <w:rPr>
          <w:rFonts w:ascii="Calibri" w:eastAsia="Calibri" w:hAnsi="Calibri" w:cs="Times New Roman"/>
          <w:sz w:val="24"/>
          <w:szCs w:val="24"/>
        </w:rPr>
      </w:pPr>
    </w:p>
    <w:p w14:paraId="057279AA" w14:textId="77777777" w:rsidR="00E33364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ДОГОВОР</w:t>
      </w:r>
    </w:p>
    <w:p w14:paraId="13B2229C" w14:textId="77777777" w:rsidR="00E33364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 w14:paraId="33E688D3" w14:textId="77777777" w:rsidR="00E33364" w:rsidRDefault="00E3336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1BCB70" w14:textId="77777777" w:rsidR="00E33364" w:rsidRDefault="00E333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5857C8" w14:textId="77777777" w:rsidR="00E33364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г. Махачкала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{current_date}</w:t>
      </w:r>
    </w:p>
    <w:p w14:paraId="072C9A88" w14:textId="77777777" w:rsidR="00E33364" w:rsidRDefault="00E333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5310515" w14:textId="77777777" w:rsidR="00E33364" w:rsidRDefault="0000000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«Застройщик»</w:t>
      </w:r>
      <w:r>
        <w:rPr>
          <w:rFonts w:ascii="Times New Roman" w:eastAsia="Calibri" w:hAnsi="Times New Roman" w:cs="Times New Roman"/>
          <w:sz w:val="24"/>
          <w:szCs w:val="24"/>
        </w:rPr>
        <w:t>, с одной стороны, и</w:t>
      </w:r>
    </w:p>
    <w:p w14:paraId="549CE0E0" w14:textId="77777777" w:rsidR="00E33364" w:rsidRDefault="00E33364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6BE0F2" w14:textId="77777777" w:rsidR="00E3336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 xml:space="preserve">Отчество:  </w:t>
      </w:r>
      <w:r>
        <w:rPr>
          <w:rFonts w:ascii="Times New Roman" w:eastAsia="Times New Roman" w:hAnsi="Times New Roman"/>
          <w:b/>
          <w:bCs/>
          <w:sz w:val="24"/>
          <w:szCs w:val="24"/>
        </w:rPr>
        <w:t>{</w:t>
      </w:r>
      <w:proofErr w:type="gramEnd"/>
      <w:r>
        <w:rPr>
          <w:rFonts w:ascii="Times New Roman" w:eastAsia="Times New Roman" w:hAnsi="Times New Roman"/>
          <w:b/>
          <w:bCs/>
          <w:sz w:val="24"/>
          <w:szCs w:val="24"/>
        </w:rPr>
        <w:t>fullname}</w:t>
      </w:r>
    </w:p>
    <w:p w14:paraId="42A16926" w14:textId="77777777" w:rsidR="00E33364" w:rsidRDefault="00E333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4BAA5A" w14:textId="77777777" w:rsidR="00E3336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Дата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рождения:   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birthdate}</w:t>
      </w:r>
    </w:p>
    <w:p w14:paraId="02D3067B" w14:textId="77777777" w:rsidR="00E33364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AC509B" w14:textId="77777777" w:rsidR="00E3336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Паспорт:   </w:t>
      </w:r>
      <w:proofErr w:type="gramEnd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                          </w:t>
      </w:r>
      <w:proofErr w:type="gramStart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1352E0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19D45CC" w14:textId="77777777" w:rsidR="00E33364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8B5456" w14:textId="77777777" w:rsidR="00E3336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352E0">
        <w:rPr>
          <w:rFonts w:ascii="Times New Roman" w:eastAsia="Calibri" w:hAnsi="Times New Roman" w:cs="Times New Roman"/>
          <w:sz w:val="24"/>
          <w:szCs w:val="24"/>
        </w:rPr>
        <w:t>Выдан</w:t>
      </w:r>
      <w:proofErr w:type="gramEnd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 когда и </w:t>
      </w:r>
      <w:proofErr w:type="gramStart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кем:   </w:t>
      </w:r>
      <w:proofErr w:type="gramEnd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1352E0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1352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</w:t>
      </w:r>
      <w:r w:rsidRPr="001352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date</w:t>
      </w:r>
      <w:r w:rsidRPr="001352E0">
        <w:rPr>
          <w:rFonts w:ascii="Times New Roman" w:eastAsia="Calibri" w:hAnsi="Times New Roman" w:cs="Times New Roman"/>
          <w:sz w:val="24"/>
          <w:szCs w:val="24"/>
        </w:rPr>
        <w:t>}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1352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issued</w:t>
      </w:r>
      <w:r w:rsidRPr="001352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by</w:t>
      </w:r>
      <w:r w:rsidRPr="001352E0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512F4E0B" w14:textId="77777777" w:rsidR="00E33364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D1DDEE" w14:textId="77777777" w:rsidR="00E33364" w:rsidRPr="001352E0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Код подразделения: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passport_division_code}</w:t>
      </w:r>
    </w:p>
    <w:p w14:paraId="743BB672" w14:textId="77777777" w:rsidR="00E33364" w:rsidRPr="001352E0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1D31C17" w14:textId="77777777" w:rsidR="00E3336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352E0">
        <w:t xml:space="preserve">Зарегистрирован:                        </w:t>
      </w:r>
      <w:r w:rsidRPr="001352E0">
        <w:rPr>
          <w:rFonts w:ascii="Times New Roman" w:hAnsi="Times New Roman"/>
          <w:sz w:val="24"/>
          <w:szCs w:val="24"/>
        </w:rPr>
        <w:t>{</w:t>
      </w:r>
      <w:r>
        <w:rPr>
          <w:rFonts w:ascii="Times New Roman" w:hAnsi="Times New Roman"/>
          <w:sz w:val="24"/>
          <w:szCs w:val="24"/>
          <w:lang w:val="en-US"/>
        </w:rPr>
        <w:t>registration</w:t>
      </w:r>
      <w:r w:rsidRPr="001352E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address</w:t>
      </w:r>
      <w:r w:rsidRPr="001352E0">
        <w:rPr>
          <w:rFonts w:ascii="Times New Roman" w:hAnsi="Times New Roman"/>
          <w:sz w:val="24"/>
          <w:szCs w:val="24"/>
        </w:rPr>
        <w:t>}</w:t>
      </w:r>
    </w:p>
    <w:p w14:paraId="0AE96EC2" w14:textId="77777777" w:rsidR="00E33364" w:rsidRDefault="00E3336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4AB822" w14:textId="77777777" w:rsidR="00E33364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именуемый (именуемая)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другой стороны,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 w14:paraId="2586B7E9" w14:textId="77777777" w:rsidR="00E33364" w:rsidRDefault="00E33364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C4A2B07" w14:textId="77777777" w:rsidR="00E33364" w:rsidRDefault="00E33364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4618D07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ПРЕДМЕТ ДОГОВОРА</w:t>
      </w:r>
    </w:p>
    <w:p w14:paraId="2D6C0515" w14:textId="77777777" w:rsidR="00E33364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Многоквартирный жилой дом,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 w14:paraId="240BD1AB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775B32" w14:textId="77777777" w:rsidR="00E33364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Объектом инвестирования (далее – по тексту Машино-место), подлежащим передаче Инвестору в рамках настоящего договора является нежилое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 w14:paraId="21F27158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F31143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Этаж - 0 уровень</w:t>
      </w:r>
    </w:p>
    <w:p w14:paraId="43EA1E7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79EAC7F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Номер - {parking_num}</w:t>
      </w:r>
    </w:p>
    <w:p w14:paraId="6D4C36A3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D8F564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Общая проектная площадь - 25кв.м.</w:t>
      </w:r>
    </w:p>
    <w:p w14:paraId="614ABFA3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A6C6E8" w14:textId="31ADEC20" w:rsidR="00E33364" w:rsidRPr="001352E0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 w:hint="cs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</w:t>
      </w:r>
      <w:r w:rsidRPr="001352E0">
        <w:rPr>
          <w:rFonts w:ascii="Times New Roman" w:eastAsia="Calibri" w:hAnsi="Times New Roman" w:cs="Times New Roman" w:hint="cs"/>
          <w:sz w:val="24"/>
          <w:szCs w:val="24"/>
        </w:rPr>
        <w:t xml:space="preserve">Застройщик обладает на основании договора купли-продажи земельного участка от 23 августа 2022 года. </w:t>
      </w:r>
      <w:r w:rsidR="001352E0" w:rsidRPr="001352E0">
        <w:rPr>
          <w:rFonts w:ascii="Times New Roman" w:hAnsi="Times New Roman" w:cs="Times New Roman" w:hint="cs"/>
          <w:b/>
          <w:bCs/>
          <w:sz w:val="24"/>
        </w:rPr>
        <w:t>Разрешение на строительство</w:t>
      </w:r>
      <w:r w:rsidR="001352E0" w:rsidRPr="001352E0">
        <w:rPr>
          <w:rFonts w:ascii="Times New Roman" w:hAnsi="Times New Roman" w:cs="Times New Roman" w:hint="cs"/>
          <w:sz w:val="24"/>
        </w:rPr>
        <w:t xml:space="preserve"> </w:t>
      </w:r>
      <w:r w:rsidR="001352E0" w:rsidRPr="001352E0">
        <w:rPr>
          <w:rFonts w:ascii="Times New Roman" w:hAnsi="Times New Roman" w:cs="Times New Roman" w:hint="cs"/>
          <w:sz w:val="24"/>
        </w:rPr>
        <w:lastRenderedPageBreak/>
        <w:t>от 16.10.2025 № 05</w:t>
      </w:r>
      <w:r w:rsidR="001352E0" w:rsidRPr="001352E0">
        <w:rPr>
          <w:rFonts w:ascii="Times New Roman" w:hAnsi="Times New Roman" w:cs="Times New Roman" w:hint="cs"/>
          <w:sz w:val="24"/>
          <w:lang w:val="en-US"/>
        </w:rPr>
        <w:t>RU</w:t>
      </w:r>
      <w:r w:rsidR="001352E0" w:rsidRPr="001352E0">
        <w:rPr>
          <w:rFonts w:ascii="Times New Roman" w:hAnsi="Times New Roman" w:cs="Times New Roman" w:hint="cs"/>
          <w:sz w:val="24"/>
        </w:rPr>
        <w:t>05304000-19-2025, выдано Отделом архитектуры</w:t>
      </w:r>
      <w:r w:rsidR="001352E0" w:rsidRPr="001352E0">
        <w:rPr>
          <w:rFonts w:ascii="Times New Roman" w:eastAsia="Calibri" w:hAnsi="Times New Roman" w:cs="Times New Roman" w:hint="cs"/>
          <w:sz w:val="24"/>
          <w:szCs w:val="24"/>
        </w:rPr>
        <w:t xml:space="preserve"> </w:t>
      </w:r>
      <w:r w:rsidRPr="001352E0">
        <w:rPr>
          <w:rFonts w:ascii="Times New Roman" w:eastAsia="Calibri" w:hAnsi="Times New Roman" w:cs="Times New Roman" w:hint="cs"/>
          <w:sz w:val="24"/>
          <w:szCs w:val="24"/>
        </w:rPr>
        <w:t>и строительства г. Избербаш РД.</w:t>
      </w:r>
    </w:p>
    <w:p w14:paraId="18295AF8" w14:textId="77777777" w:rsidR="00E33364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52E0">
        <w:rPr>
          <w:rFonts w:ascii="Times New Roman" w:eastAsia="Calibri" w:hAnsi="Times New Roman" w:cs="Times New Roman" w:hint="cs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 w14:paraId="0593A7C6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981BF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74AB31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ЦЕНА ДОГОВОРА. ПОРЯДОК РАСЧЁТОВ</w:t>
      </w:r>
    </w:p>
    <w:p w14:paraId="10D84AF3" w14:textId="77777777" w:rsidR="00E33364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4BFFF14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рублей.</w:t>
      </w:r>
    </w:p>
    <w:p w14:paraId="64A981F2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Инвестор обязуется оплатить цену Договора в следующем порядке:</w:t>
      </w:r>
    </w:p>
    <w:p w14:paraId="55EB1F64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 w14:paraId="3820308C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 w14:paraId="45F32FF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831C86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EA10B4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ПОРЯДОК ПЕРЕДАЧИ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>МАШИНО-МЕСТО</w:t>
      </w:r>
    </w:p>
    <w:p w14:paraId="338FA2EE" w14:textId="77777777" w:rsidR="00E33364" w:rsidRDefault="00E3336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86A60A0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Застройщиком и принятие его Инвестором осуществляются по передаточному акту.</w:t>
      </w:r>
    </w:p>
    <w:p w14:paraId="14099DA3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 w14:paraId="4FF142F1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получения разрешения на ввод в эксплуатацию - 01 декабря 2027 года.</w:t>
      </w:r>
    </w:p>
    <w:p w14:paraId="75A1F163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передачи Машино-места Инвестору – после 28 января 2028 года.</w:t>
      </w:r>
    </w:p>
    <w:p w14:paraId="60B65B00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 w14:paraId="4ECDE864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Машино-места, но не более чем на 6 (шесть) месяцев, проинформировав об этом Инвестора в письменном виде.</w:t>
      </w:r>
    </w:p>
    <w:p w14:paraId="4C59128E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 w14:paraId="10299D57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Риск случайной гибели или случайного повреждения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 w14:paraId="2785DE96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55B8DB03" w14:textId="77777777" w:rsidR="00E33364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 w14:paraId="2FB6D69C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1453F45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73D09280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ОБЯЗАТЕЛЬСТВА СТОРОН</w:t>
      </w:r>
    </w:p>
    <w:p w14:paraId="239138DB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53EE2E2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обязан:</w:t>
      </w:r>
    </w:p>
    <w:p w14:paraId="2892A9DB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 w14:paraId="1D8B016A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78C20497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 w14:paraId="463700D4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 w14:paraId="4727951D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ascii="Times New Roman" w:hAnsi="Times New Roman" w:cs="Times New Roman"/>
          <w:sz w:val="24"/>
          <w:szCs w:val="24"/>
        </w:rPr>
        <w:t>, п</w:t>
      </w:r>
      <w:r>
        <w:rPr>
          <w:rFonts w:ascii="Times New Roman" w:eastAsia="Calibri" w:hAnsi="Times New Roman" w:cs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 w14:paraId="54905A0B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4.1.6. Информировать Инвестора о проекте строительства Машино-места, ходе строительства Машино-места,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о сроках ввода жилого дома в эксплуатацию;</w:t>
      </w:r>
    </w:p>
    <w:p w14:paraId="40DB300A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 w14:paraId="33CEB385" w14:textId="77777777" w:rsidR="00E33364" w:rsidRDefault="00E33364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C9BE86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обязан:</w:t>
      </w:r>
    </w:p>
    <w:p w14:paraId="259EDFEA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 w14:paraId="5B00E78D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 w14:paraId="4CBFFA5E" w14:textId="77777777" w:rsidR="00E33364" w:rsidRDefault="00E33364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F4C26F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вправе:</w:t>
      </w:r>
    </w:p>
    <w:p w14:paraId="77D417CE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 w14:paraId="1EA220DD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4.3.2. Привлекать подрядчиков для выполнения строительных и иных работ;</w:t>
      </w:r>
    </w:p>
    <w:p w14:paraId="4CD38ED5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 w14:paraId="6B1B6555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4.3.4. Осуществить досрочную передачу Машино-места Инвестору.</w:t>
      </w:r>
    </w:p>
    <w:p w14:paraId="150B538F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Машино-места в соответствии с п. 4.1.5.</w:t>
      </w:r>
    </w:p>
    <w:p w14:paraId="6E915B28" w14:textId="77777777" w:rsidR="00E33364" w:rsidRDefault="00E33364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62EEF0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вправе:</w:t>
      </w:r>
    </w:p>
    <w:p w14:paraId="43754C1F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 w14:paraId="05F6206D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 w14:paraId="4E469CEF" w14:textId="77777777" w:rsidR="00E33364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05FF6487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1C0518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A03A020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ГАРАНТИЯ КАЧЕСТВА И ОТВЕТСТВЕННОСТЬ СТОРОН</w:t>
      </w:r>
    </w:p>
    <w:p w14:paraId="3822B26F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 w14:paraId="262418C1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Застройщик гарантирует Инвестору, что передаваемое Машино-места, не 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51D66214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 w14:paraId="287D7B6C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70F4B61F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76FBC5EF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 w14:paraId="33E559A3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00AC86C7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 w14:paraId="75BB3B7C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2AE5F0EC" w14:textId="77777777" w:rsidR="00E33364" w:rsidRDefault="00E33364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25849C0" w14:textId="77777777" w:rsidR="00E33364" w:rsidRDefault="00E33364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012378C" w14:textId="77777777" w:rsidR="00E33364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ЗАКЛЮЧИТЕЛЬНЫЕ ПОЛОЖЕНИЯ</w:t>
      </w:r>
    </w:p>
    <w:p w14:paraId="75E9C5CE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45668C6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 w14:paraId="21FE2DDA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2F31C755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23B8D821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05483213" w14:textId="77777777" w:rsidR="00E33364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3DB5AC57" w14:textId="77777777" w:rsidR="00E33364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7DA14A3D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A9EEB0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369867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A815F51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0326D3C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9956338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0C6609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B34980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2179270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598B7B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F48E1BF" w14:textId="77777777" w:rsidR="00E33364" w:rsidRDefault="00E33364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A094429" w14:textId="77777777" w:rsidR="00E33364" w:rsidRDefault="00000000">
      <w:pPr>
        <w:numPr>
          <w:ilvl w:val="0"/>
          <w:numId w:val="1"/>
        </w:numPr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РЕКВИЗИТЫ И ПОДПИСИ СТОРОН</w:t>
      </w:r>
    </w:p>
    <w:p w14:paraId="3088C8C4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E33364" w14:paraId="0382E445" w14:textId="77777777">
        <w:tc>
          <w:tcPr>
            <w:tcW w:w="4672" w:type="dxa"/>
          </w:tcPr>
          <w:p w14:paraId="0A8AC1F3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ЗАСТРОЙЩИК</w:t>
            </w:r>
          </w:p>
          <w:p w14:paraId="083F4A58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ООО «СК ИСХА КОНЦЕПТ»</w:t>
            </w:r>
          </w:p>
          <w:p w14:paraId="7F13B4E2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20F34AB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ОГРН 1230500007209</w:t>
            </w:r>
          </w:p>
          <w:p w14:paraId="0C6453A0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ИНН 0508015783</w:t>
            </w:r>
          </w:p>
          <w:p w14:paraId="7FE8C9E2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КПП 050801001</w:t>
            </w:r>
          </w:p>
          <w:p w14:paraId="2095DC1D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БИК 044525974</w:t>
            </w:r>
          </w:p>
          <w:p w14:paraId="302A0580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Р/с 40702810010001402046 </w:t>
            </w:r>
          </w:p>
          <w:p w14:paraId="5721C57B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АО «ТБанк»</w:t>
            </w:r>
          </w:p>
          <w:p w14:paraId="45A1F28C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 w14:paraId="70E2D027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</w:t>
            </w:r>
          </w:p>
          <w:p w14:paraId="48586C91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0349CF05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197AC36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Генеральный директор:</w:t>
            </w:r>
          </w:p>
          <w:p w14:paraId="72B672B3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C5B4120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Магомедов И.А. __________________</w:t>
            </w:r>
          </w:p>
          <w:p w14:paraId="33DE4B75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72019161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ИНВЕСТОР </w:t>
            </w:r>
          </w:p>
          <w:p w14:paraId="41333A30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ФИО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{fullname}</w:t>
            </w:r>
          </w:p>
          <w:p w14:paraId="654C1854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34E4700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ПАСПОРТ выдан: 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passport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issued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by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  <w:p w14:paraId="5D06A7D6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 регистрации: 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registration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address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  <w:p w14:paraId="6361989A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228404F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Адрес фактического проживания:</w:t>
            </w:r>
          </w:p>
          <w:p w14:paraId="4D37F3E9" w14:textId="77777777" w:rsidR="00E33364" w:rsidRPr="001352E0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352E0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{living_address}</w:t>
            </w:r>
          </w:p>
          <w:p w14:paraId="769509FB" w14:textId="77777777" w:rsidR="00E33364" w:rsidRPr="001352E0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4EACE84E" w14:textId="77777777" w:rsidR="00E33364" w:rsidRPr="001352E0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</w:t>
            </w:r>
            <w:r w:rsidRPr="001352E0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: {phone_number}</w:t>
            </w:r>
          </w:p>
          <w:p w14:paraId="5A58D76B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D4D10F8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090BF8E" w14:textId="77777777" w:rsidR="00E33364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Инвестор:</w:t>
            </w:r>
          </w:p>
          <w:p w14:paraId="3C116CAC" w14:textId="77777777" w:rsidR="00E33364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{shortname}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14:paraId="4F7BE01D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E51A973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DDE96B6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F48C092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5109602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8576C98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CEDE0F3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CDBD365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849B2F8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E638F70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C829022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7E03706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FABD6BD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E5A10B7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040004A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257FF7C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4F10167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CCF9F96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42A2F28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1600081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B0008CA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B5E0281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092CF87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B303E84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4DB2AF0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70B22FD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14A09AA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061C315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185CDEE" w14:textId="77777777" w:rsidR="00E33364" w:rsidRDefault="00E33364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539DA03" w14:textId="77777777" w:rsidR="00E33364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lastRenderedPageBreak/>
        <w:t>Приложение № 1</w:t>
      </w:r>
    </w:p>
    <w:p w14:paraId="176D6190" w14:textId="77777777" w:rsidR="00E33364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 w14:paraId="5A448054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0FC02C1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F025505" w14:textId="77777777" w:rsidR="00E33364" w:rsidRDefault="000000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ГРАФИК ПЛАТЕЖЕЙ</w:t>
      </w:r>
    </w:p>
    <w:p w14:paraId="07846F6C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B32419" w14:textId="77777777" w:rsidR="00E33364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 w14:paraId="397CD72E" w14:textId="77777777" w:rsidR="00E33364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0" w:name="_Hlk185016097"/>
      <w:r>
        <w:rPr>
          <w:rFonts w:ascii="Times New Roman" w:eastAsia="Calibri" w:hAnsi="Times New Roman" w:cs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Машина-места в соответствии с п. 4.1.5.</w:t>
      </w:r>
      <w:bookmarkEnd w:id="0"/>
    </w:p>
    <w:p w14:paraId="0557E28C" w14:textId="77777777" w:rsidR="00E33364" w:rsidRDefault="00E33364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29"/>
        <w:gridCol w:w="3112"/>
      </w:tblGrid>
      <w:tr w:rsidR="00E33364" w14:paraId="6E39454F" w14:textId="77777777">
        <w:trPr>
          <w:trHeight w:val="428"/>
        </w:trPr>
        <w:tc>
          <w:tcPr>
            <w:tcW w:w="794" w:type="dxa"/>
          </w:tcPr>
          <w:p w14:paraId="179AB861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98" w:type="dxa"/>
          </w:tcPr>
          <w:p w14:paraId="25A01876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Платеж (руб)</w:t>
            </w:r>
          </w:p>
        </w:tc>
        <w:tc>
          <w:tcPr>
            <w:tcW w:w="2829" w:type="dxa"/>
          </w:tcPr>
          <w:p w14:paraId="09D73BB1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 платежа</w:t>
            </w:r>
          </w:p>
        </w:tc>
        <w:tc>
          <w:tcPr>
            <w:tcW w:w="3112" w:type="dxa"/>
          </w:tcPr>
          <w:p w14:paraId="21199A18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Остаток (руб)</w:t>
            </w:r>
          </w:p>
        </w:tc>
      </w:tr>
    </w:tbl>
    <w:p w14:paraId="2624E98D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{#paymentTable}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29"/>
        <w:gridCol w:w="3112"/>
      </w:tblGrid>
      <w:tr w:rsidR="00E33364" w14:paraId="4D40E12C" w14:textId="77777777">
        <w:trPr>
          <w:trHeight w:val="266"/>
        </w:trPr>
        <w:tc>
          <w:tcPr>
            <w:tcW w:w="794" w:type="dxa"/>
          </w:tcPr>
          <w:p w14:paraId="712097D1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{number}</w:t>
            </w:r>
          </w:p>
        </w:tc>
        <w:tc>
          <w:tcPr>
            <w:tcW w:w="2698" w:type="dxa"/>
          </w:tcPr>
          <w:p w14:paraId="0A6D25B7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{payment}</w:t>
            </w:r>
          </w:p>
        </w:tc>
        <w:tc>
          <w:tcPr>
            <w:tcW w:w="2829" w:type="dxa"/>
          </w:tcPr>
          <w:p w14:paraId="184C8977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3112" w:type="dxa"/>
          </w:tcPr>
          <w:p w14:paraId="4B42659C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{remaining}</w:t>
            </w:r>
          </w:p>
        </w:tc>
      </w:tr>
    </w:tbl>
    <w:p w14:paraId="4D0B241C" w14:textId="77777777" w:rsidR="00E33364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{/paymentTable}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4113"/>
        <w:gridCol w:w="1414"/>
        <w:gridCol w:w="3112"/>
      </w:tblGrid>
      <w:tr w:rsidR="00E33364" w14:paraId="5E542031" w14:textId="77777777">
        <w:trPr>
          <w:trHeight w:val="250"/>
        </w:trPr>
        <w:tc>
          <w:tcPr>
            <w:tcW w:w="794" w:type="dxa"/>
          </w:tcPr>
          <w:p w14:paraId="3F7518D1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  <w:gridSpan w:val="2"/>
          </w:tcPr>
          <w:p w14:paraId="0A45F12E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3112" w:type="dxa"/>
          </w:tcPr>
          <w:p w14:paraId="384230BA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{price}</w:t>
            </w:r>
          </w:p>
        </w:tc>
      </w:tr>
      <w:tr w:rsidR="00E33364" w14:paraId="07E334AF" w14:textId="77777777">
        <w:trPr>
          <w:trHeight w:val="944"/>
        </w:trPr>
        <w:tc>
          <w:tcPr>
            <w:tcW w:w="4907" w:type="dxa"/>
            <w:gridSpan w:val="2"/>
          </w:tcPr>
          <w:p w14:paraId="5C63E2B9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EFDB4C3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___________________/ Застройщик</w:t>
            </w:r>
          </w:p>
          <w:p w14:paraId="660C89B5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Магомедов И.А.</w:t>
            </w:r>
          </w:p>
        </w:tc>
        <w:tc>
          <w:tcPr>
            <w:tcW w:w="4526" w:type="dxa"/>
            <w:gridSpan w:val="2"/>
          </w:tcPr>
          <w:p w14:paraId="0A0BE21D" w14:textId="77777777" w:rsidR="00E33364" w:rsidRDefault="00E3336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4EE2198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__________________/Инвестор</w:t>
            </w:r>
          </w:p>
          <w:p w14:paraId="3E8B7A64" w14:textId="77777777" w:rsidR="00E33364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{shortname}</w:t>
            </w:r>
          </w:p>
        </w:tc>
      </w:tr>
    </w:tbl>
    <w:p w14:paraId="3268D5B2" w14:textId="77777777" w:rsidR="00E33364" w:rsidRDefault="00E333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E33364">
      <w:headerReference w:type="even" r:id="rId8"/>
      <w:headerReference w:type="default" r:id="rId9"/>
      <w:headerReference w:type="first" r:id="rId10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2A932" w14:textId="77777777" w:rsidR="00611EAC" w:rsidRDefault="00611EAC">
      <w:pPr>
        <w:spacing w:after="0" w:line="240" w:lineRule="auto"/>
      </w:pPr>
      <w:r>
        <w:separator/>
      </w:r>
    </w:p>
  </w:endnote>
  <w:endnote w:type="continuationSeparator" w:id="0">
    <w:p w14:paraId="1C2A6D62" w14:textId="77777777" w:rsidR="00611EAC" w:rsidRDefault="00611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33E1C" w14:textId="77777777" w:rsidR="00611EAC" w:rsidRDefault="00611EAC">
      <w:pPr>
        <w:spacing w:after="0" w:line="240" w:lineRule="auto"/>
      </w:pPr>
      <w:r>
        <w:separator/>
      </w:r>
    </w:p>
  </w:footnote>
  <w:footnote w:type="continuationSeparator" w:id="0">
    <w:p w14:paraId="105EAA18" w14:textId="77777777" w:rsidR="00611EAC" w:rsidRDefault="00611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E872D7" w14:textId="77777777" w:rsidR="00E33364" w:rsidRDefault="00E33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30574979"/>
      <w:docPartObj>
        <w:docPartGallery w:val="Page Numbers (Top of Page)"/>
        <w:docPartUnique/>
      </w:docPartObj>
    </w:sdtPr>
    <w:sdtContent>
      <w:p w14:paraId="601A898E" w14:textId="77777777" w:rsidR="00E33364" w:rsidRDefault="00000000">
        <w:pPr>
          <w:pStyle w:val="Head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751BFB07" w14:textId="77777777" w:rsidR="00E33364" w:rsidRDefault="00E333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D1B176" w14:textId="77777777" w:rsidR="00E33364" w:rsidRDefault="00E333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63858"/>
    <w:multiLevelType w:val="multilevel"/>
    <w:tmpl w:val="9746BFBA"/>
    <w:lvl w:ilvl="0">
      <w:start w:val="1"/>
      <w:numFmt w:val="decimal"/>
      <w:lvlText w:val="%1."/>
      <w:lvlJc w:val="left"/>
      <w:pPr>
        <w:tabs>
          <w:tab w:val="num" w:pos="0"/>
        </w:tabs>
        <w:ind w:left="690" w:hanging="69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10" w:hanging="69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0EF75A86"/>
    <w:multiLevelType w:val="multilevel"/>
    <w:tmpl w:val="30B622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8877999"/>
    <w:multiLevelType w:val="multilevel"/>
    <w:tmpl w:val="68FAA7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652370781">
    <w:abstractNumId w:val="2"/>
  </w:num>
  <w:num w:numId="2" w16cid:durableId="85227494">
    <w:abstractNumId w:val="0"/>
  </w:num>
  <w:num w:numId="3" w16cid:durableId="3963258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364"/>
    <w:rsid w:val="001352E0"/>
    <w:rsid w:val="00611EAC"/>
    <w:rsid w:val="00932BF1"/>
    <w:rsid w:val="00E3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391BD"/>
  <w15:docId w15:val="{5227D31E-77E2-A74C-89F1-BCACC2AE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17E7"/>
  </w:style>
  <w:style w:type="character" w:customStyle="1" w:styleId="FooterChar">
    <w:name w:val="Footer Char"/>
    <w:basedOn w:val="DefaultParagraphFont"/>
    <w:link w:val="Footer"/>
    <w:uiPriority w:val="99"/>
    <w:qFormat/>
    <w:rsid w:val="00B517E7"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39"/>
    <w:rsid w:val="00017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34885-1694-4F20-B9CB-461F7F5B3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1732</Words>
  <Characters>9879</Characters>
  <Application>Microsoft Office Word</Application>
  <DocSecurity>0</DocSecurity>
  <Lines>82</Lines>
  <Paragraphs>23</Paragraphs>
  <ScaleCrop>false</ScaleCrop>
  <Company>SPecialiST RePack</Company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9</cp:revision>
  <dcterms:created xsi:type="dcterms:W3CDTF">2025-12-30T11:30:00Z</dcterms:created>
  <dcterms:modified xsi:type="dcterms:W3CDTF">2026-09-03T16:07:00Z</dcterms:modified>
  <dc:language>ru-RU</dc:language>
</cp:coreProperties>
</file>