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223811070"/>
        <w:docPartObj>
          <w:docPartGallery w:val="Cover Pages"/>
          <w:docPartUnique/>
        </w:docPartObj>
      </w:sdtPr>
      <w:sdtEndPr/>
      <w:sdtContent>
        <w:p w:rsidR="00F2378C" w:rsidRDefault="00F2378C">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C639A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8315B" w:rsidRPr="00F2378C" w:rsidRDefault="00C651C1">
                                    <w:pPr>
                                      <w:pStyle w:val="NoSpacing"/>
                                      <w:jc w:val="right"/>
                                      <w:rPr>
                                        <w:color w:val="595959" w:themeColor="text1" w:themeTint="A6"/>
                                        <w:sz w:val="28"/>
                                        <w:szCs w:val="28"/>
                                        <w:lang w:val="es-ES"/>
                                      </w:rPr>
                                    </w:pPr>
                                    <w:r>
                                      <w:rPr>
                                        <w:color w:val="595959" w:themeColor="text1" w:themeTint="A6"/>
                                        <w:sz w:val="28"/>
                                        <w:szCs w:val="28"/>
                                      </w:rPr>
                                      <w:t>Wuzhong Zhu</w:t>
                                    </w:r>
                                  </w:p>
                                </w:sdtContent>
                              </w:sdt>
                              <w:p w:rsidR="00E8315B" w:rsidRPr="00F2378C" w:rsidRDefault="00E8315B">
                                <w:pPr>
                                  <w:pStyle w:val="NoSpacing"/>
                                  <w:jc w:val="right"/>
                                  <w:rPr>
                                    <w:color w:val="595959" w:themeColor="text1" w:themeTint="A6"/>
                                    <w:sz w:val="18"/>
                                    <w:szCs w:val="18"/>
                                    <w:lang w:val="es-E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8315B" w:rsidRPr="00F2378C" w:rsidRDefault="00C651C1">
                              <w:pPr>
                                <w:pStyle w:val="NoSpacing"/>
                                <w:jc w:val="right"/>
                                <w:rPr>
                                  <w:color w:val="595959" w:themeColor="text1" w:themeTint="A6"/>
                                  <w:sz w:val="28"/>
                                  <w:szCs w:val="28"/>
                                  <w:lang w:val="es-ES"/>
                                </w:rPr>
                              </w:pPr>
                              <w:r>
                                <w:rPr>
                                  <w:color w:val="595959" w:themeColor="text1" w:themeTint="A6"/>
                                  <w:sz w:val="28"/>
                                  <w:szCs w:val="28"/>
                                </w:rPr>
                                <w:t>Wuzhong Zhu</w:t>
                              </w:r>
                            </w:p>
                          </w:sdtContent>
                        </w:sdt>
                        <w:p w:rsidR="00E8315B" w:rsidRPr="00F2378C" w:rsidRDefault="00E8315B">
                          <w:pPr>
                            <w:pStyle w:val="NoSpacing"/>
                            <w:jc w:val="right"/>
                            <w:rPr>
                              <w:color w:val="595959" w:themeColor="text1" w:themeTint="A6"/>
                              <w:sz w:val="18"/>
                              <w:szCs w:val="18"/>
                              <w:lang w:val="es-ES"/>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15B" w:rsidRDefault="00E8315B">
                                <w:pPr>
                                  <w:pStyle w:val="NoSpacing"/>
                                  <w:jc w:val="right"/>
                                  <w:rPr>
                                    <w:color w:val="549E39" w:themeColor="accent1"/>
                                    <w:sz w:val="28"/>
                                    <w:szCs w:val="28"/>
                                  </w:rPr>
                                </w:pPr>
                                <w:r>
                                  <w:rPr>
                                    <w:color w:val="549E39"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8315B" w:rsidRDefault="00E8315B">
                                    <w:pPr>
                                      <w:pStyle w:val="NoSpacing"/>
                                      <w:jc w:val="right"/>
                                      <w:rPr>
                                        <w:color w:val="595959" w:themeColor="text1" w:themeTint="A6"/>
                                        <w:sz w:val="20"/>
                                        <w:szCs w:val="20"/>
                                      </w:rPr>
                                    </w:pPr>
                                    <w:r>
                                      <w:rPr>
                                        <w:color w:val="595959" w:themeColor="text1" w:themeTint="A6"/>
                                        <w:sz w:val="20"/>
                                        <w:szCs w:val="20"/>
                                      </w:rPr>
                                      <w:t>Follow this guide to prepare, install and configure your own Telegram Bot. This Bot will connect from Telegram to your Qlik Sense applications giving the users a new experience using analytics in a conversational interface.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8315B" w:rsidRDefault="00E8315B">
                          <w:pPr>
                            <w:pStyle w:val="NoSpacing"/>
                            <w:jc w:val="right"/>
                            <w:rPr>
                              <w:color w:val="549E39" w:themeColor="accent1"/>
                              <w:sz w:val="28"/>
                              <w:szCs w:val="28"/>
                            </w:rPr>
                          </w:pPr>
                          <w:r>
                            <w:rPr>
                              <w:color w:val="549E39"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E8315B" w:rsidRDefault="00E8315B">
                              <w:pPr>
                                <w:pStyle w:val="NoSpacing"/>
                                <w:jc w:val="right"/>
                                <w:rPr>
                                  <w:color w:val="595959" w:themeColor="text1" w:themeTint="A6"/>
                                  <w:sz w:val="20"/>
                                  <w:szCs w:val="20"/>
                                </w:rPr>
                              </w:pPr>
                              <w:r>
                                <w:rPr>
                                  <w:color w:val="595959" w:themeColor="text1" w:themeTint="A6"/>
                                  <w:sz w:val="20"/>
                                  <w:szCs w:val="20"/>
                                </w:rPr>
                                <w:t>Follow this guide to prepare, install and configure your own Telegram Bot. This Bot will connect from Telegram to your Qlik Sense applications giving the users a new experience using analytics in a conversational interface.</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498715" cy="38747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498715" cy="3874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15B" w:rsidRPr="00F2378C" w:rsidRDefault="009A2D97" w:rsidP="00F2378C">
                                <w:pPr>
                                  <w:ind w:left="-567"/>
                                  <w:jc w:val="right"/>
                                  <w:rPr>
                                    <w:color w:val="549E39" w:themeColor="accent1"/>
                                    <w:sz w:val="64"/>
                                    <w:szCs w:val="64"/>
                                    <w:lang w:val="en-US"/>
                                  </w:rPr>
                                </w:pPr>
                                <w:sdt>
                                  <w:sdtPr>
                                    <w:rPr>
                                      <w:color w:val="549E39"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8315B" w:rsidRPr="00F2378C">
                                      <w:rPr>
                                        <w:color w:val="549E39" w:themeColor="accent1"/>
                                        <w:sz w:val="64"/>
                                        <w:szCs w:val="64"/>
                                        <w:lang w:val="en-US"/>
                                      </w:rPr>
                                      <w:t>Telegram Bot for Qlik Sense</w:t>
                                    </w:r>
                                    <w:r w:rsidR="00E8315B">
                                      <w:rPr>
                                        <w:color w:val="549E39" w:themeColor="accent1"/>
                                        <w:sz w:val="64"/>
                                        <w:szCs w:val="64"/>
                                        <w:lang w:val="en-US"/>
                                      </w:rPr>
                                      <w:br/>
                                      <w:t>Version 2.1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8315B" w:rsidRDefault="00E8315B">
                                    <w:pPr>
                                      <w:jc w:val="right"/>
                                      <w:rPr>
                                        <w:smallCaps/>
                                        <w:color w:val="404040" w:themeColor="text1" w:themeTint="BF"/>
                                        <w:sz w:val="36"/>
                                        <w:szCs w:val="36"/>
                                      </w:rPr>
                                    </w:pPr>
                                    <w:r>
                                      <w:rPr>
                                        <w:color w:val="404040" w:themeColor="text1" w:themeTint="BF"/>
                                        <w:sz w:val="36"/>
                                        <w:szCs w:val="36"/>
                                      </w:rPr>
                                      <w:t>Installation 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590.45pt;height:305.1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" filled="f" stroked="f" strokeweight=".5pt">
                    <v:textbox inset="126pt,0,54pt,0">
                      <w:txbxContent>
                        <w:p w:rsidR="00E8315B" w:rsidRPr="00F2378C" w:rsidRDefault="00E8315B" w:rsidP="00F2378C">
                          <w:pPr>
                            <w:ind w:left="-567"/>
                            <w:jc w:val="right"/>
                            <w:rPr>
                              <w:color w:val="549E39" w:themeColor="accent1"/>
                              <w:sz w:val="64"/>
                              <w:szCs w:val="64"/>
                              <w:lang w:val="en-US"/>
                            </w:rPr>
                          </w:pPr>
                          <w:sdt>
                            <w:sdtPr>
                              <w:rPr>
                                <w:color w:val="549E39"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2378C">
                                <w:rPr>
                                  <w:color w:val="549E39" w:themeColor="accent1"/>
                                  <w:sz w:val="64"/>
                                  <w:szCs w:val="64"/>
                                  <w:lang w:val="en-US"/>
                                </w:rPr>
                                <w:t>Telegram Bot for Qlik Sense</w:t>
                              </w:r>
                              <w:r>
                                <w:rPr>
                                  <w:color w:val="549E39" w:themeColor="accent1"/>
                                  <w:sz w:val="64"/>
                                  <w:szCs w:val="64"/>
                                  <w:lang w:val="en-US"/>
                                </w:rPr>
                                <w:br/>
                                <w:t>Version 2.1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8315B" w:rsidRDefault="00E8315B">
                              <w:pPr>
                                <w:jc w:val="right"/>
                                <w:rPr>
                                  <w:smallCaps/>
                                  <w:color w:val="404040" w:themeColor="text1" w:themeTint="BF"/>
                                  <w:sz w:val="36"/>
                                  <w:szCs w:val="36"/>
                                </w:rPr>
                              </w:pPr>
                              <w:r>
                                <w:rPr>
                                  <w:color w:val="404040" w:themeColor="text1" w:themeTint="BF"/>
                                  <w:sz w:val="36"/>
                                  <w:szCs w:val="36"/>
                                </w:rPr>
                                <w:t>Installation Guide</w:t>
                              </w:r>
                            </w:p>
                          </w:sdtContent>
                        </w:sdt>
                      </w:txbxContent>
                    </v:textbox>
                    <w10:wrap type="square" anchorx="page" anchory="page"/>
                  </v:shape>
                </w:pict>
              </mc:Fallback>
            </mc:AlternateContent>
          </w:r>
        </w:p>
        <w:p w:rsidR="00F2378C" w:rsidRDefault="00F2378C">
          <w:pPr>
            <w:rPr>
              <w:rFonts w:asciiTheme="majorHAnsi" w:eastAsiaTheme="majorEastAsia" w:hAnsiTheme="majorHAnsi" w:cstheme="majorBidi"/>
              <w:spacing w:val="-10"/>
              <w:kern w:val="28"/>
              <w:sz w:val="56"/>
              <w:szCs w:val="56"/>
              <w:lang w:val="en-US"/>
            </w:rPr>
          </w:pPr>
          <w:r>
            <w:rPr>
              <w:noProof/>
              <w:lang w:eastAsia="es-ES"/>
            </w:rPr>
            <w:drawing>
              <wp:anchor distT="0" distB="0" distL="114300" distR="114300" simplePos="0" relativeHeight="251663360" behindDoc="0" locked="0" layoutInCell="1" allowOverlap="1">
                <wp:simplePos x="0" y="0"/>
                <wp:positionH relativeFrom="margin">
                  <wp:align>center</wp:align>
                </wp:positionH>
                <wp:positionV relativeFrom="paragraph">
                  <wp:posOffset>1324903</wp:posOffset>
                </wp:positionV>
                <wp:extent cx="2149522" cy="2019898"/>
                <wp:effectExtent l="0" t="0" r="3175" b="0"/>
                <wp:wrapNone/>
                <wp:docPr id="9" name="Picture 9" descr="C:\Users\jcz.QTSEL\AppData\Local\Microsoft\Windows\INetCacheContent.Word\QSB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z.QTSEL\AppData\Local\Microsoft\Windows\INetCacheContent.Word\QSBo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522" cy="2019898"/>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HAnsi" w:hAnsiTheme="minorHAnsi" w:cstheme="minorBidi"/>
          <w:b w:val="0"/>
          <w:color w:val="auto"/>
          <w:sz w:val="22"/>
          <w:szCs w:val="22"/>
          <w:lang w:val="es-ES"/>
        </w:rPr>
        <w:id w:val="-1984001482"/>
        <w:docPartObj>
          <w:docPartGallery w:val="Table of Contents"/>
          <w:docPartUnique/>
        </w:docPartObj>
      </w:sdtPr>
      <w:sdtEndPr>
        <w:rPr>
          <w:bCs/>
          <w:noProof/>
        </w:rPr>
      </w:sdtEndPr>
      <w:sdtContent>
        <w:p w:rsidR="002C7CD1" w:rsidRPr="002C7CD1" w:rsidRDefault="002C7CD1" w:rsidP="002C7CD1">
          <w:pPr>
            <w:pStyle w:val="TOCHeading"/>
          </w:pPr>
          <w:r w:rsidRPr="002C7CD1">
            <w:t>Contents</w:t>
          </w:r>
        </w:p>
        <w:p w:rsidR="006846DD" w:rsidRDefault="002532B6">
          <w:pPr>
            <w:pStyle w:val="TOC1"/>
            <w:tabs>
              <w:tab w:val="right" w:leader="dot" w:pos="8494"/>
            </w:tabs>
            <w:rPr>
              <w:rFonts w:eastAsiaTheme="minorEastAsia"/>
              <w:noProof/>
              <w:lang w:val="en-SG" w:eastAsia="zh-CN"/>
            </w:rPr>
          </w:pPr>
          <w:r>
            <w:fldChar w:fldCharType="begin"/>
          </w:r>
          <w:r>
            <w:instrText xml:space="preserve"> TOC \o "1-4" \h \z \u </w:instrText>
          </w:r>
          <w:r>
            <w:fldChar w:fldCharType="separate"/>
          </w:r>
          <w:hyperlink w:anchor="_Toc498342217" w:history="1">
            <w:r w:rsidR="006846DD" w:rsidRPr="00D46281">
              <w:rPr>
                <w:rStyle w:val="Hyperlink"/>
                <w:noProof/>
              </w:rPr>
              <w:t>Preparation</w:t>
            </w:r>
            <w:r w:rsidR="006846DD">
              <w:rPr>
                <w:noProof/>
                <w:webHidden/>
              </w:rPr>
              <w:tab/>
            </w:r>
            <w:r w:rsidR="006846DD">
              <w:rPr>
                <w:noProof/>
                <w:webHidden/>
              </w:rPr>
              <w:fldChar w:fldCharType="begin"/>
            </w:r>
            <w:r w:rsidR="006846DD">
              <w:rPr>
                <w:noProof/>
                <w:webHidden/>
              </w:rPr>
              <w:instrText xml:space="preserve"> PAGEREF _Toc498342217 \h </w:instrText>
            </w:r>
            <w:r w:rsidR="006846DD">
              <w:rPr>
                <w:noProof/>
                <w:webHidden/>
              </w:rPr>
            </w:r>
            <w:r w:rsidR="006846DD">
              <w:rPr>
                <w:noProof/>
                <w:webHidden/>
              </w:rPr>
              <w:fldChar w:fldCharType="separate"/>
            </w:r>
            <w:r w:rsidR="00C651C1">
              <w:rPr>
                <w:noProof/>
                <w:webHidden/>
              </w:rPr>
              <w:t>3</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18" w:history="1">
            <w:r w:rsidR="006846DD" w:rsidRPr="00D46281">
              <w:rPr>
                <w:rStyle w:val="Hyperlink"/>
                <w:noProof/>
              </w:rPr>
              <w:t>Qlik Sense Server</w:t>
            </w:r>
            <w:r w:rsidR="006846DD">
              <w:rPr>
                <w:noProof/>
                <w:webHidden/>
              </w:rPr>
              <w:tab/>
            </w:r>
            <w:r w:rsidR="006846DD">
              <w:rPr>
                <w:noProof/>
                <w:webHidden/>
              </w:rPr>
              <w:fldChar w:fldCharType="begin"/>
            </w:r>
            <w:r w:rsidR="006846DD">
              <w:rPr>
                <w:noProof/>
                <w:webHidden/>
              </w:rPr>
              <w:instrText xml:space="preserve"> PAGEREF _Toc498342218 \h </w:instrText>
            </w:r>
            <w:r w:rsidR="006846DD">
              <w:rPr>
                <w:noProof/>
                <w:webHidden/>
              </w:rPr>
            </w:r>
            <w:r w:rsidR="006846DD">
              <w:rPr>
                <w:noProof/>
                <w:webHidden/>
              </w:rPr>
              <w:fldChar w:fldCharType="separate"/>
            </w:r>
            <w:r w:rsidR="00C651C1">
              <w:rPr>
                <w:noProof/>
                <w:webHidden/>
              </w:rPr>
              <w:t>3</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19" w:history="1">
            <w:r w:rsidR="006846DD" w:rsidRPr="00D46281">
              <w:rPr>
                <w:rStyle w:val="Hyperlink"/>
                <w:noProof/>
              </w:rPr>
              <w:t>Demo Kit</w:t>
            </w:r>
            <w:r w:rsidR="006846DD">
              <w:rPr>
                <w:noProof/>
                <w:webHidden/>
              </w:rPr>
              <w:tab/>
            </w:r>
            <w:r w:rsidR="006846DD">
              <w:rPr>
                <w:noProof/>
                <w:webHidden/>
              </w:rPr>
              <w:fldChar w:fldCharType="begin"/>
            </w:r>
            <w:r w:rsidR="006846DD">
              <w:rPr>
                <w:noProof/>
                <w:webHidden/>
              </w:rPr>
              <w:instrText xml:space="preserve"> PAGEREF _Toc498342219 \h </w:instrText>
            </w:r>
            <w:r w:rsidR="006846DD">
              <w:rPr>
                <w:noProof/>
                <w:webHidden/>
              </w:rPr>
            </w:r>
            <w:r w:rsidR="006846DD">
              <w:rPr>
                <w:noProof/>
                <w:webHidden/>
              </w:rPr>
              <w:fldChar w:fldCharType="separate"/>
            </w:r>
            <w:r w:rsidR="00C651C1">
              <w:rPr>
                <w:noProof/>
                <w:webHidden/>
              </w:rPr>
              <w:t>3</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20" w:history="1">
            <w:r w:rsidR="006846DD" w:rsidRPr="00D46281">
              <w:rPr>
                <w:rStyle w:val="Hyperlink"/>
                <w:noProof/>
                <w:lang w:eastAsia="es-ES"/>
              </w:rPr>
              <w:t>Troubleshooting</w:t>
            </w:r>
            <w:r w:rsidR="006846DD">
              <w:rPr>
                <w:noProof/>
                <w:webHidden/>
              </w:rPr>
              <w:tab/>
            </w:r>
            <w:r w:rsidR="006846DD">
              <w:rPr>
                <w:noProof/>
                <w:webHidden/>
              </w:rPr>
              <w:fldChar w:fldCharType="begin"/>
            </w:r>
            <w:r w:rsidR="006846DD">
              <w:rPr>
                <w:noProof/>
                <w:webHidden/>
              </w:rPr>
              <w:instrText xml:space="preserve"> PAGEREF _Toc498342220 \h </w:instrText>
            </w:r>
            <w:r w:rsidR="006846DD">
              <w:rPr>
                <w:noProof/>
                <w:webHidden/>
              </w:rPr>
            </w:r>
            <w:r w:rsidR="006846DD">
              <w:rPr>
                <w:noProof/>
                <w:webHidden/>
              </w:rPr>
              <w:fldChar w:fldCharType="separate"/>
            </w:r>
            <w:r w:rsidR="00C651C1">
              <w:rPr>
                <w:noProof/>
                <w:webHidden/>
              </w:rPr>
              <w:t>3</w:t>
            </w:r>
            <w:r w:rsidR="006846DD">
              <w:rPr>
                <w:noProof/>
                <w:webHidden/>
              </w:rPr>
              <w:fldChar w:fldCharType="end"/>
            </w:r>
          </w:hyperlink>
        </w:p>
        <w:p w:rsidR="006846DD" w:rsidRDefault="009A2D97">
          <w:pPr>
            <w:pStyle w:val="TOC1"/>
            <w:tabs>
              <w:tab w:val="right" w:leader="dot" w:pos="8494"/>
            </w:tabs>
            <w:rPr>
              <w:rFonts w:eastAsiaTheme="minorEastAsia"/>
              <w:noProof/>
              <w:lang w:val="en-SG" w:eastAsia="zh-CN"/>
            </w:rPr>
          </w:pPr>
          <w:hyperlink w:anchor="_Toc498342221" w:history="1">
            <w:r w:rsidR="006846DD" w:rsidRPr="00D46281">
              <w:rPr>
                <w:rStyle w:val="Hyperlink"/>
                <w:noProof/>
                <w:lang w:eastAsia="es-ES"/>
              </w:rPr>
              <w:t>Installation</w:t>
            </w:r>
            <w:r w:rsidR="006846DD">
              <w:rPr>
                <w:noProof/>
                <w:webHidden/>
              </w:rPr>
              <w:tab/>
            </w:r>
            <w:r w:rsidR="006846DD">
              <w:rPr>
                <w:noProof/>
                <w:webHidden/>
              </w:rPr>
              <w:fldChar w:fldCharType="begin"/>
            </w:r>
            <w:r w:rsidR="006846DD">
              <w:rPr>
                <w:noProof/>
                <w:webHidden/>
              </w:rPr>
              <w:instrText xml:space="preserve"> PAGEREF _Toc498342221 \h </w:instrText>
            </w:r>
            <w:r w:rsidR="006846DD">
              <w:rPr>
                <w:noProof/>
                <w:webHidden/>
              </w:rPr>
            </w:r>
            <w:r w:rsidR="006846DD">
              <w:rPr>
                <w:noProof/>
                <w:webHidden/>
              </w:rPr>
              <w:fldChar w:fldCharType="separate"/>
            </w:r>
            <w:r w:rsidR="00C651C1">
              <w:rPr>
                <w:noProof/>
                <w:webHidden/>
              </w:rPr>
              <w:t>4</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22" w:history="1">
            <w:r w:rsidR="006846DD" w:rsidRPr="00D46281">
              <w:rPr>
                <w:rStyle w:val="Hyperlink"/>
                <w:noProof/>
              </w:rPr>
              <w:t>Natural Language Processing</w:t>
            </w:r>
            <w:r w:rsidR="006846DD">
              <w:rPr>
                <w:noProof/>
                <w:webHidden/>
              </w:rPr>
              <w:tab/>
            </w:r>
            <w:r w:rsidR="006846DD">
              <w:rPr>
                <w:noProof/>
                <w:webHidden/>
              </w:rPr>
              <w:fldChar w:fldCharType="begin"/>
            </w:r>
            <w:r w:rsidR="006846DD">
              <w:rPr>
                <w:noProof/>
                <w:webHidden/>
              </w:rPr>
              <w:instrText xml:space="preserve"> PAGEREF _Toc498342222 \h </w:instrText>
            </w:r>
            <w:r w:rsidR="006846DD">
              <w:rPr>
                <w:noProof/>
                <w:webHidden/>
              </w:rPr>
            </w:r>
            <w:r w:rsidR="006846DD">
              <w:rPr>
                <w:noProof/>
                <w:webHidden/>
              </w:rPr>
              <w:fldChar w:fldCharType="separate"/>
            </w:r>
            <w:r w:rsidR="00C651C1">
              <w:rPr>
                <w:noProof/>
                <w:webHidden/>
              </w:rPr>
              <w:t>4</w:t>
            </w:r>
            <w:r w:rsidR="006846DD">
              <w:rPr>
                <w:noProof/>
                <w:webHidden/>
              </w:rPr>
              <w:fldChar w:fldCharType="end"/>
            </w:r>
          </w:hyperlink>
        </w:p>
        <w:p w:rsidR="006846DD" w:rsidRDefault="009A2D97">
          <w:pPr>
            <w:pStyle w:val="TOC3"/>
            <w:tabs>
              <w:tab w:val="right" w:leader="dot" w:pos="8494"/>
            </w:tabs>
            <w:rPr>
              <w:rFonts w:eastAsiaTheme="minorEastAsia"/>
              <w:noProof/>
              <w:lang w:val="en-SG" w:eastAsia="zh-CN"/>
            </w:rPr>
          </w:pPr>
          <w:hyperlink w:anchor="_Toc498342223" w:history="1">
            <w:r w:rsidR="006846DD" w:rsidRPr="00D46281">
              <w:rPr>
                <w:rStyle w:val="Hyperlink"/>
                <w:noProof/>
              </w:rPr>
              <w:t>Microsoft LUIS</w:t>
            </w:r>
            <w:r w:rsidR="006846DD">
              <w:rPr>
                <w:noProof/>
                <w:webHidden/>
              </w:rPr>
              <w:tab/>
            </w:r>
            <w:r w:rsidR="006846DD">
              <w:rPr>
                <w:noProof/>
                <w:webHidden/>
              </w:rPr>
              <w:fldChar w:fldCharType="begin"/>
            </w:r>
            <w:r w:rsidR="006846DD">
              <w:rPr>
                <w:noProof/>
                <w:webHidden/>
              </w:rPr>
              <w:instrText xml:space="preserve"> PAGEREF _Toc498342223 \h </w:instrText>
            </w:r>
            <w:r w:rsidR="006846DD">
              <w:rPr>
                <w:noProof/>
                <w:webHidden/>
              </w:rPr>
            </w:r>
            <w:r w:rsidR="006846DD">
              <w:rPr>
                <w:noProof/>
                <w:webHidden/>
              </w:rPr>
              <w:fldChar w:fldCharType="separate"/>
            </w:r>
            <w:r w:rsidR="00C651C1">
              <w:rPr>
                <w:noProof/>
                <w:webHidden/>
              </w:rPr>
              <w:t>4</w:t>
            </w:r>
            <w:r w:rsidR="006846DD">
              <w:rPr>
                <w:noProof/>
                <w:webHidden/>
              </w:rPr>
              <w:fldChar w:fldCharType="end"/>
            </w:r>
          </w:hyperlink>
        </w:p>
        <w:p w:rsidR="006846DD" w:rsidRDefault="009A2D97">
          <w:pPr>
            <w:pStyle w:val="TOC4"/>
            <w:tabs>
              <w:tab w:val="right" w:leader="dot" w:pos="8494"/>
            </w:tabs>
            <w:rPr>
              <w:rFonts w:eastAsiaTheme="minorEastAsia"/>
              <w:noProof/>
              <w:lang w:val="en-SG" w:eastAsia="zh-CN"/>
            </w:rPr>
          </w:pPr>
          <w:hyperlink w:anchor="_Toc498342224" w:history="1">
            <w:r w:rsidR="006846DD" w:rsidRPr="00D46281">
              <w:rPr>
                <w:rStyle w:val="Hyperlink"/>
                <w:noProof/>
                <w:lang w:val="en-US"/>
              </w:rPr>
              <w:t>Preparation</w:t>
            </w:r>
            <w:r w:rsidR="006846DD">
              <w:rPr>
                <w:noProof/>
                <w:webHidden/>
              </w:rPr>
              <w:tab/>
            </w:r>
            <w:r w:rsidR="006846DD">
              <w:rPr>
                <w:noProof/>
                <w:webHidden/>
              </w:rPr>
              <w:fldChar w:fldCharType="begin"/>
            </w:r>
            <w:r w:rsidR="006846DD">
              <w:rPr>
                <w:noProof/>
                <w:webHidden/>
              </w:rPr>
              <w:instrText xml:space="preserve"> PAGEREF _Toc498342224 \h </w:instrText>
            </w:r>
            <w:r w:rsidR="006846DD">
              <w:rPr>
                <w:noProof/>
                <w:webHidden/>
              </w:rPr>
            </w:r>
            <w:r w:rsidR="006846DD">
              <w:rPr>
                <w:noProof/>
                <w:webHidden/>
              </w:rPr>
              <w:fldChar w:fldCharType="separate"/>
            </w:r>
            <w:r w:rsidR="00C651C1">
              <w:rPr>
                <w:noProof/>
                <w:webHidden/>
              </w:rPr>
              <w:t>4</w:t>
            </w:r>
            <w:r w:rsidR="006846DD">
              <w:rPr>
                <w:noProof/>
                <w:webHidden/>
              </w:rPr>
              <w:fldChar w:fldCharType="end"/>
            </w:r>
          </w:hyperlink>
        </w:p>
        <w:p w:rsidR="006846DD" w:rsidRDefault="009A2D97">
          <w:pPr>
            <w:pStyle w:val="TOC4"/>
            <w:tabs>
              <w:tab w:val="right" w:leader="dot" w:pos="8494"/>
            </w:tabs>
            <w:rPr>
              <w:rFonts w:eastAsiaTheme="minorEastAsia"/>
              <w:noProof/>
              <w:lang w:val="en-SG" w:eastAsia="zh-CN"/>
            </w:rPr>
          </w:pPr>
          <w:hyperlink w:anchor="_Toc498342225" w:history="1">
            <w:r w:rsidR="006846DD" w:rsidRPr="00D46281">
              <w:rPr>
                <w:rStyle w:val="Hyperlink"/>
                <w:noProof/>
                <w:lang w:val="en-US"/>
              </w:rPr>
              <w:t>Spell Check</w:t>
            </w:r>
            <w:r w:rsidR="006846DD">
              <w:rPr>
                <w:noProof/>
                <w:webHidden/>
              </w:rPr>
              <w:tab/>
            </w:r>
            <w:r w:rsidR="006846DD">
              <w:rPr>
                <w:noProof/>
                <w:webHidden/>
              </w:rPr>
              <w:fldChar w:fldCharType="begin"/>
            </w:r>
            <w:r w:rsidR="006846DD">
              <w:rPr>
                <w:noProof/>
                <w:webHidden/>
              </w:rPr>
              <w:instrText xml:space="preserve"> PAGEREF _Toc498342225 \h </w:instrText>
            </w:r>
            <w:r w:rsidR="006846DD">
              <w:rPr>
                <w:noProof/>
                <w:webHidden/>
              </w:rPr>
            </w:r>
            <w:r w:rsidR="006846DD">
              <w:rPr>
                <w:noProof/>
                <w:webHidden/>
              </w:rPr>
              <w:fldChar w:fldCharType="separate"/>
            </w:r>
            <w:r w:rsidR="00C651C1">
              <w:rPr>
                <w:noProof/>
                <w:webHidden/>
              </w:rPr>
              <w:t>5</w:t>
            </w:r>
            <w:r w:rsidR="006846DD">
              <w:rPr>
                <w:noProof/>
                <w:webHidden/>
              </w:rPr>
              <w:fldChar w:fldCharType="end"/>
            </w:r>
          </w:hyperlink>
        </w:p>
        <w:p w:rsidR="006846DD" w:rsidRDefault="009A2D97">
          <w:pPr>
            <w:pStyle w:val="TOC4"/>
            <w:tabs>
              <w:tab w:val="right" w:leader="dot" w:pos="8494"/>
            </w:tabs>
            <w:rPr>
              <w:rFonts w:eastAsiaTheme="minorEastAsia"/>
              <w:noProof/>
              <w:lang w:val="en-SG" w:eastAsia="zh-CN"/>
            </w:rPr>
          </w:pPr>
          <w:hyperlink w:anchor="_Toc498342226" w:history="1">
            <w:r w:rsidR="006846DD" w:rsidRPr="00D46281">
              <w:rPr>
                <w:rStyle w:val="Hyperlink"/>
                <w:noProof/>
                <w:lang w:val="en-US"/>
              </w:rPr>
              <w:t>LUIS Application</w:t>
            </w:r>
            <w:r w:rsidR="006846DD">
              <w:rPr>
                <w:noProof/>
                <w:webHidden/>
              </w:rPr>
              <w:tab/>
            </w:r>
            <w:r w:rsidR="006846DD">
              <w:rPr>
                <w:noProof/>
                <w:webHidden/>
              </w:rPr>
              <w:fldChar w:fldCharType="begin"/>
            </w:r>
            <w:r w:rsidR="006846DD">
              <w:rPr>
                <w:noProof/>
                <w:webHidden/>
              </w:rPr>
              <w:instrText xml:space="preserve"> PAGEREF _Toc498342226 \h </w:instrText>
            </w:r>
            <w:r w:rsidR="006846DD">
              <w:rPr>
                <w:noProof/>
                <w:webHidden/>
              </w:rPr>
            </w:r>
            <w:r w:rsidR="006846DD">
              <w:rPr>
                <w:noProof/>
                <w:webHidden/>
              </w:rPr>
              <w:fldChar w:fldCharType="separate"/>
            </w:r>
            <w:r w:rsidR="00C651C1">
              <w:rPr>
                <w:noProof/>
                <w:webHidden/>
              </w:rPr>
              <w:t>5</w:t>
            </w:r>
            <w:r w:rsidR="006846DD">
              <w:rPr>
                <w:noProof/>
                <w:webHidden/>
              </w:rPr>
              <w:fldChar w:fldCharType="end"/>
            </w:r>
          </w:hyperlink>
        </w:p>
        <w:p w:rsidR="006846DD" w:rsidRDefault="009A2D97">
          <w:pPr>
            <w:pStyle w:val="TOC3"/>
            <w:tabs>
              <w:tab w:val="right" w:leader="dot" w:pos="8494"/>
            </w:tabs>
            <w:rPr>
              <w:rFonts w:eastAsiaTheme="minorEastAsia"/>
              <w:noProof/>
              <w:lang w:val="en-SG" w:eastAsia="zh-CN"/>
            </w:rPr>
          </w:pPr>
          <w:hyperlink w:anchor="_Toc498342227" w:history="1">
            <w:r w:rsidR="006846DD" w:rsidRPr="00D46281">
              <w:rPr>
                <w:rStyle w:val="Hyperlink"/>
                <w:noProof/>
              </w:rPr>
              <w:t>Google Api.Ai</w:t>
            </w:r>
            <w:r w:rsidR="006846DD">
              <w:rPr>
                <w:noProof/>
                <w:webHidden/>
              </w:rPr>
              <w:tab/>
            </w:r>
            <w:r w:rsidR="006846DD">
              <w:rPr>
                <w:noProof/>
                <w:webHidden/>
              </w:rPr>
              <w:fldChar w:fldCharType="begin"/>
            </w:r>
            <w:r w:rsidR="006846DD">
              <w:rPr>
                <w:noProof/>
                <w:webHidden/>
              </w:rPr>
              <w:instrText xml:space="preserve"> PAGEREF _Toc498342227 \h </w:instrText>
            </w:r>
            <w:r w:rsidR="006846DD">
              <w:rPr>
                <w:noProof/>
                <w:webHidden/>
              </w:rPr>
            </w:r>
            <w:r w:rsidR="006846DD">
              <w:rPr>
                <w:noProof/>
                <w:webHidden/>
              </w:rPr>
              <w:fldChar w:fldCharType="separate"/>
            </w:r>
            <w:r w:rsidR="00C651C1">
              <w:rPr>
                <w:noProof/>
                <w:webHidden/>
              </w:rPr>
              <w:t>7</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28" w:history="1">
            <w:r w:rsidR="006846DD" w:rsidRPr="00D46281">
              <w:rPr>
                <w:rStyle w:val="Hyperlink"/>
                <w:noProof/>
              </w:rPr>
              <w:t>Natural Language Generation</w:t>
            </w:r>
            <w:r w:rsidR="006846DD">
              <w:rPr>
                <w:noProof/>
                <w:webHidden/>
              </w:rPr>
              <w:tab/>
            </w:r>
            <w:r w:rsidR="006846DD">
              <w:rPr>
                <w:noProof/>
                <w:webHidden/>
              </w:rPr>
              <w:fldChar w:fldCharType="begin"/>
            </w:r>
            <w:r w:rsidR="006846DD">
              <w:rPr>
                <w:noProof/>
                <w:webHidden/>
              </w:rPr>
              <w:instrText xml:space="preserve"> PAGEREF _Toc498342228 \h </w:instrText>
            </w:r>
            <w:r w:rsidR="006846DD">
              <w:rPr>
                <w:noProof/>
                <w:webHidden/>
              </w:rPr>
            </w:r>
            <w:r w:rsidR="006846DD">
              <w:rPr>
                <w:noProof/>
                <w:webHidden/>
              </w:rPr>
              <w:fldChar w:fldCharType="separate"/>
            </w:r>
            <w:r w:rsidR="00C651C1">
              <w:rPr>
                <w:noProof/>
                <w:webHidden/>
              </w:rPr>
              <w:t>7</w:t>
            </w:r>
            <w:r w:rsidR="006846DD">
              <w:rPr>
                <w:noProof/>
                <w:webHidden/>
              </w:rPr>
              <w:fldChar w:fldCharType="end"/>
            </w:r>
          </w:hyperlink>
        </w:p>
        <w:p w:rsidR="006846DD" w:rsidRDefault="009A2D97">
          <w:pPr>
            <w:pStyle w:val="TOC3"/>
            <w:tabs>
              <w:tab w:val="right" w:leader="dot" w:pos="8494"/>
            </w:tabs>
            <w:rPr>
              <w:rFonts w:eastAsiaTheme="minorEastAsia"/>
              <w:noProof/>
              <w:lang w:val="en-SG" w:eastAsia="zh-CN"/>
            </w:rPr>
          </w:pPr>
          <w:hyperlink w:anchor="_Toc498342229" w:history="1">
            <w:r w:rsidR="006846DD" w:rsidRPr="00D46281">
              <w:rPr>
                <w:rStyle w:val="Hyperlink"/>
                <w:noProof/>
              </w:rPr>
              <w:t>Yseop Savvy</w:t>
            </w:r>
            <w:r w:rsidR="006846DD">
              <w:rPr>
                <w:noProof/>
                <w:webHidden/>
              </w:rPr>
              <w:tab/>
            </w:r>
            <w:r w:rsidR="006846DD">
              <w:rPr>
                <w:noProof/>
                <w:webHidden/>
              </w:rPr>
              <w:fldChar w:fldCharType="begin"/>
            </w:r>
            <w:r w:rsidR="006846DD">
              <w:rPr>
                <w:noProof/>
                <w:webHidden/>
              </w:rPr>
              <w:instrText xml:space="preserve"> PAGEREF _Toc498342229 \h </w:instrText>
            </w:r>
            <w:r w:rsidR="006846DD">
              <w:rPr>
                <w:noProof/>
                <w:webHidden/>
              </w:rPr>
            </w:r>
            <w:r w:rsidR="006846DD">
              <w:rPr>
                <w:noProof/>
                <w:webHidden/>
              </w:rPr>
              <w:fldChar w:fldCharType="separate"/>
            </w:r>
            <w:r w:rsidR="00C651C1">
              <w:rPr>
                <w:noProof/>
                <w:webHidden/>
              </w:rPr>
              <w:t>7</w:t>
            </w:r>
            <w:r w:rsidR="006846DD">
              <w:rPr>
                <w:noProof/>
                <w:webHidden/>
              </w:rPr>
              <w:fldChar w:fldCharType="end"/>
            </w:r>
          </w:hyperlink>
        </w:p>
        <w:p w:rsidR="006846DD" w:rsidRDefault="009A2D97">
          <w:pPr>
            <w:pStyle w:val="TOC3"/>
            <w:tabs>
              <w:tab w:val="right" w:leader="dot" w:pos="8494"/>
            </w:tabs>
            <w:rPr>
              <w:rFonts w:eastAsiaTheme="minorEastAsia"/>
              <w:noProof/>
              <w:lang w:val="en-SG" w:eastAsia="zh-CN"/>
            </w:rPr>
          </w:pPr>
          <w:hyperlink w:anchor="_Toc498342230" w:history="1">
            <w:r w:rsidR="006846DD" w:rsidRPr="00D46281">
              <w:rPr>
                <w:rStyle w:val="Hyperlink"/>
                <w:noProof/>
              </w:rPr>
              <w:t>Narrative Science</w:t>
            </w:r>
            <w:r w:rsidR="006846DD">
              <w:rPr>
                <w:noProof/>
                <w:webHidden/>
              </w:rPr>
              <w:tab/>
            </w:r>
            <w:r w:rsidR="006846DD">
              <w:rPr>
                <w:noProof/>
                <w:webHidden/>
              </w:rPr>
              <w:fldChar w:fldCharType="begin"/>
            </w:r>
            <w:r w:rsidR="006846DD">
              <w:rPr>
                <w:noProof/>
                <w:webHidden/>
              </w:rPr>
              <w:instrText xml:space="preserve"> PAGEREF _Toc498342230 \h </w:instrText>
            </w:r>
            <w:r w:rsidR="006846DD">
              <w:rPr>
                <w:noProof/>
                <w:webHidden/>
              </w:rPr>
            </w:r>
            <w:r w:rsidR="006846DD">
              <w:rPr>
                <w:noProof/>
                <w:webHidden/>
              </w:rPr>
              <w:fldChar w:fldCharType="separate"/>
            </w:r>
            <w:r w:rsidR="00C651C1">
              <w:rPr>
                <w:noProof/>
                <w:webHidden/>
              </w:rPr>
              <w:t>8</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31" w:history="1">
            <w:r w:rsidR="006846DD" w:rsidRPr="00D46281">
              <w:rPr>
                <w:rStyle w:val="Hyperlink"/>
                <w:noProof/>
              </w:rPr>
              <w:t>News Search</w:t>
            </w:r>
            <w:r w:rsidR="006846DD">
              <w:rPr>
                <w:noProof/>
                <w:webHidden/>
              </w:rPr>
              <w:tab/>
            </w:r>
            <w:r w:rsidR="006846DD">
              <w:rPr>
                <w:noProof/>
                <w:webHidden/>
              </w:rPr>
              <w:fldChar w:fldCharType="begin"/>
            </w:r>
            <w:r w:rsidR="006846DD">
              <w:rPr>
                <w:noProof/>
                <w:webHidden/>
              </w:rPr>
              <w:instrText xml:space="preserve"> PAGEREF _Toc498342231 \h </w:instrText>
            </w:r>
            <w:r w:rsidR="006846DD">
              <w:rPr>
                <w:noProof/>
                <w:webHidden/>
              </w:rPr>
            </w:r>
            <w:r w:rsidR="006846DD">
              <w:rPr>
                <w:noProof/>
                <w:webHidden/>
              </w:rPr>
              <w:fldChar w:fldCharType="separate"/>
            </w:r>
            <w:r w:rsidR="00C651C1">
              <w:rPr>
                <w:noProof/>
                <w:webHidden/>
              </w:rPr>
              <w:t>8</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32" w:history="1">
            <w:r w:rsidR="006846DD" w:rsidRPr="00D46281">
              <w:rPr>
                <w:rStyle w:val="Hyperlink"/>
                <w:noProof/>
              </w:rPr>
              <w:t>Telegram Bot creation</w:t>
            </w:r>
            <w:r w:rsidR="006846DD">
              <w:rPr>
                <w:noProof/>
                <w:webHidden/>
              </w:rPr>
              <w:tab/>
            </w:r>
            <w:r w:rsidR="006846DD">
              <w:rPr>
                <w:noProof/>
                <w:webHidden/>
              </w:rPr>
              <w:fldChar w:fldCharType="begin"/>
            </w:r>
            <w:r w:rsidR="006846DD">
              <w:rPr>
                <w:noProof/>
                <w:webHidden/>
              </w:rPr>
              <w:instrText xml:space="preserve"> PAGEREF _Toc498342232 \h </w:instrText>
            </w:r>
            <w:r w:rsidR="006846DD">
              <w:rPr>
                <w:noProof/>
                <w:webHidden/>
              </w:rPr>
            </w:r>
            <w:r w:rsidR="006846DD">
              <w:rPr>
                <w:noProof/>
                <w:webHidden/>
              </w:rPr>
              <w:fldChar w:fldCharType="separate"/>
            </w:r>
            <w:r w:rsidR="00C651C1">
              <w:rPr>
                <w:noProof/>
                <w:webHidden/>
              </w:rPr>
              <w:t>8</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33" w:history="1">
            <w:r w:rsidR="006846DD" w:rsidRPr="00D46281">
              <w:rPr>
                <w:rStyle w:val="Hyperlink"/>
                <w:noProof/>
              </w:rPr>
              <w:t>Qlik Sense server</w:t>
            </w:r>
            <w:r w:rsidR="006846DD">
              <w:rPr>
                <w:noProof/>
                <w:webHidden/>
              </w:rPr>
              <w:tab/>
            </w:r>
            <w:r w:rsidR="006846DD">
              <w:rPr>
                <w:noProof/>
                <w:webHidden/>
              </w:rPr>
              <w:fldChar w:fldCharType="begin"/>
            </w:r>
            <w:r w:rsidR="006846DD">
              <w:rPr>
                <w:noProof/>
                <w:webHidden/>
              </w:rPr>
              <w:instrText xml:space="preserve"> PAGEREF _Toc498342233 \h </w:instrText>
            </w:r>
            <w:r w:rsidR="006846DD">
              <w:rPr>
                <w:noProof/>
                <w:webHidden/>
              </w:rPr>
            </w:r>
            <w:r w:rsidR="006846DD">
              <w:rPr>
                <w:noProof/>
                <w:webHidden/>
              </w:rPr>
              <w:fldChar w:fldCharType="separate"/>
            </w:r>
            <w:r w:rsidR="00C651C1">
              <w:rPr>
                <w:noProof/>
                <w:webHidden/>
              </w:rPr>
              <w:t>9</w:t>
            </w:r>
            <w:r w:rsidR="006846DD">
              <w:rPr>
                <w:noProof/>
                <w:webHidden/>
              </w:rPr>
              <w:fldChar w:fldCharType="end"/>
            </w:r>
          </w:hyperlink>
        </w:p>
        <w:p w:rsidR="006846DD" w:rsidRDefault="009A2D97">
          <w:pPr>
            <w:pStyle w:val="TOC3"/>
            <w:tabs>
              <w:tab w:val="right" w:leader="dot" w:pos="8494"/>
            </w:tabs>
            <w:rPr>
              <w:rFonts w:eastAsiaTheme="minorEastAsia"/>
              <w:noProof/>
              <w:lang w:val="en-SG" w:eastAsia="zh-CN"/>
            </w:rPr>
          </w:pPr>
          <w:hyperlink w:anchor="_Toc498342234" w:history="1">
            <w:r w:rsidR="006846DD" w:rsidRPr="00D46281">
              <w:rPr>
                <w:rStyle w:val="Hyperlink"/>
                <w:noProof/>
              </w:rPr>
              <w:t>What you will need</w:t>
            </w:r>
            <w:r w:rsidR="006846DD">
              <w:rPr>
                <w:noProof/>
                <w:webHidden/>
              </w:rPr>
              <w:tab/>
            </w:r>
            <w:r w:rsidR="006846DD">
              <w:rPr>
                <w:noProof/>
                <w:webHidden/>
              </w:rPr>
              <w:fldChar w:fldCharType="begin"/>
            </w:r>
            <w:r w:rsidR="006846DD">
              <w:rPr>
                <w:noProof/>
                <w:webHidden/>
              </w:rPr>
              <w:instrText xml:space="preserve"> PAGEREF _Toc498342234 \h </w:instrText>
            </w:r>
            <w:r w:rsidR="006846DD">
              <w:rPr>
                <w:noProof/>
                <w:webHidden/>
              </w:rPr>
            </w:r>
            <w:r w:rsidR="006846DD">
              <w:rPr>
                <w:noProof/>
                <w:webHidden/>
              </w:rPr>
              <w:fldChar w:fldCharType="separate"/>
            </w:r>
            <w:r w:rsidR="00C651C1">
              <w:rPr>
                <w:noProof/>
                <w:webHidden/>
              </w:rPr>
              <w:t>9</w:t>
            </w:r>
            <w:r w:rsidR="006846DD">
              <w:rPr>
                <w:noProof/>
                <w:webHidden/>
              </w:rPr>
              <w:fldChar w:fldCharType="end"/>
            </w:r>
          </w:hyperlink>
        </w:p>
        <w:p w:rsidR="006846DD" w:rsidRDefault="009A2D97">
          <w:pPr>
            <w:pStyle w:val="TOC3"/>
            <w:tabs>
              <w:tab w:val="right" w:leader="dot" w:pos="8494"/>
            </w:tabs>
            <w:rPr>
              <w:rFonts w:eastAsiaTheme="minorEastAsia"/>
              <w:noProof/>
              <w:lang w:val="en-SG" w:eastAsia="zh-CN"/>
            </w:rPr>
          </w:pPr>
          <w:hyperlink w:anchor="_Toc498342235" w:history="1">
            <w:r w:rsidR="006846DD" w:rsidRPr="00D46281">
              <w:rPr>
                <w:rStyle w:val="Hyperlink"/>
                <w:noProof/>
              </w:rPr>
              <w:t>Qlik Sense customization for Bots</w:t>
            </w:r>
            <w:r w:rsidR="006846DD">
              <w:rPr>
                <w:noProof/>
                <w:webHidden/>
              </w:rPr>
              <w:tab/>
            </w:r>
            <w:r w:rsidR="006846DD">
              <w:rPr>
                <w:noProof/>
                <w:webHidden/>
              </w:rPr>
              <w:fldChar w:fldCharType="begin"/>
            </w:r>
            <w:r w:rsidR="006846DD">
              <w:rPr>
                <w:noProof/>
                <w:webHidden/>
              </w:rPr>
              <w:instrText xml:space="preserve"> PAGEREF _Toc498342235 \h </w:instrText>
            </w:r>
            <w:r w:rsidR="006846DD">
              <w:rPr>
                <w:noProof/>
                <w:webHidden/>
              </w:rPr>
            </w:r>
            <w:r w:rsidR="006846DD">
              <w:rPr>
                <w:noProof/>
                <w:webHidden/>
              </w:rPr>
              <w:fldChar w:fldCharType="separate"/>
            </w:r>
            <w:r w:rsidR="00C651C1">
              <w:rPr>
                <w:noProof/>
                <w:webHidden/>
              </w:rPr>
              <w:t>9</w:t>
            </w:r>
            <w:r w:rsidR="006846DD">
              <w:rPr>
                <w:noProof/>
                <w:webHidden/>
              </w:rPr>
              <w:fldChar w:fldCharType="end"/>
            </w:r>
          </w:hyperlink>
        </w:p>
        <w:p w:rsidR="006846DD" w:rsidRDefault="009A2D97">
          <w:pPr>
            <w:pStyle w:val="TOC4"/>
            <w:tabs>
              <w:tab w:val="right" w:leader="dot" w:pos="8494"/>
            </w:tabs>
            <w:rPr>
              <w:rFonts w:eastAsiaTheme="minorEastAsia"/>
              <w:noProof/>
              <w:lang w:val="en-SG" w:eastAsia="zh-CN"/>
            </w:rPr>
          </w:pPr>
          <w:hyperlink w:anchor="_Toc498342236" w:history="1">
            <w:r w:rsidR="006846DD" w:rsidRPr="00D46281">
              <w:rPr>
                <w:rStyle w:val="Hyperlink"/>
                <w:noProof/>
                <w:lang w:val="en-US"/>
              </w:rPr>
              <w:t>Assumptions</w:t>
            </w:r>
            <w:r w:rsidR="006846DD">
              <w:rPr>
                <w:noProof/>
                <w:webHidden/>
              </w:rPr>
              <w:tab/>
            </w:r>
            <w:r w:rsidR="006846DD">
              <w:rPr>
                <w:noProof/>
                <w:webHidden/>
              </w:rPr>
              <w:fldChar w:fldCharType="begin"/>
            </w:r>
            <w:r w:rsidR="006846DD">
              <w:rPr>
                <w:noProof/>
                <w:webHidden/>
              </w:rPr>
              <w:instrText xml:space="preserve"> PAGEREF _Toc498342236 \h </w:instrText>
            </w:r>
            <w:r w:rsidR="006846DD">
              <w:rPr>
                <w:noProof/>
                <w:webHidden/>
              </w:rPr>
            </w:r>
            <w:r w:rsidR="006846DD">
              <w:rPr>
                <w:noProof/>
                <w:webHidden/>
              </w:rPr>
              <w:fldChar w:fldCharType="separate"/>
            </w:r>
            <w:r w:rsidR="00C651C1">
              <w:rPr>
                <w:noProof/>
                <w:webHidden/>
              </w:rPr>
              <w:t>10</w:t>
            </w:r>
            <w:r w:rsidR="006846DD">
              <w:rPr>
                <w:noProof/>
                <w:webHidden/>
              </w:rPr>
              <w:fldChar w:fldCharType="end"/>
            </w:r>
          </w:hyperlink>
        </w:p>
        <w:p w:rsidR="006846DD" w:rsidRDefault="009A2D97">
          <w:pPr>
            <w:pStyle w:val="TOC4"/>
            <w:tabs>
              <w:tab w:val="right" w:leader="dot" w:pos="8494"/>
            </w:tabs>
            <w:rPr>
              <w:rFonts w:eastAsiaTheme="minorEastAsia"/>
              <w:noProof/>
              <w:lang w:val="en-SG" w:eastAsia="zh-CN"/>
            </w:rPr>
          </w:pPr>
          <w:hyperlink w:anchor="_Toc498342237" w:history="1">
            <w:r w:rsidR="006846DD" w:rsidRPr="00D46281">
              <w:rPr>
                <w:rStyle w:val="Hyperlink"/>
                <w:noProof/>
                <w:lang w:val="en-US"/>
              </w:rPr>
              <w:t>Create a tag to identify all the modifications</w:t>
            </w:r>
            <w:r w:rsidR="006846DD">
              <w:rPr>
                <w:noProof/>
                <w:webHidden/>
              </w:rPr>
              <w:tab/>
            </w:r>
            <w:r w:rsidR="006846DD">
              <w:rPr>
                <w:noProof/>
                <w:webHidden/>
              </w:rPr>
              <w:fldChar w:fldCharType="begin"/>
            </w:r>
            <w:r w:rsidR="006846DD">
              <w:rPr>
                <w:noProof/>
                <w:webHidden/>
              </w:rPr>
              <w:instrText xml:space="preserve"> PAGEREF _Toc498342237 \h </w:instrText>
            </w:r>
            <w:r w:rsidR="006846DD">
              <w:rPr>
                <w:noProof/>
                <w:webHidden/>
              </w:rPr>
            </w:r>
            <w:r w:rsidR="006846DD">
              <w:rPr>
                <w:noProof/>
                <w:webHidden/>
              </w:rPr>
              <w:fldChar w:fldCharType="separate"/>
            </w:r>
            <w:r w:rsidR="00C651C1">
              <w:rPr>
                <w:noProof/>
                <w:webHidden/>
              </w:rPr>
              <w:t>10</w:t>
            </w:r>
            <w:r w:rsidR="006846DD">
              <w:rPr>
                <w:noProof/>
                <w:webHidden/>
              </w:rPr>
              <w:fldChar w:fldCharType="end"/>
            </w:r>
          </w:hyperlink>
        </w:p>
        <w:p w:rsidR="006846DD" w:rsidRDefault="009A2D97">
          <w:pPr>
            <w:pStyle w:val="TOC4"/>
            <w:tabs>
              <w:tab w:val="right" w:leader="dot" w:pos="8494"/>
            </w:tabs>
            <w:rPr>
              <w:rFonts w:eastAsiaTheme="minorEastAsia"/>
              <w:noProof/>
              <w:lang w:val="en-SG" w:eastAsia="zh-CN"/>
            </w:rPr>
          </w:pPr>
          <w:hyperlink w:anchor="_Toc498342238" w:history="1">
            <w:r w:rsidR="006846DD" w:rsidRPr="00D46281">
              <w:rPr>
                <w:rStyle w:val="Hyperlink"/>
                <w:noProof/>
                <w:lang w:val="en-US"/>
              </w:rPr>
              <w:t>Create Virtual Proxies</w:t>
            </w:r>
            <w:r w:rsidR="006846DD">
              <w:rPr>
                <w:noProof/>
                <w:webHidden/>
              </w:rPr>
              <w:tab/>
            </w:r>
            <w:r w:rsidR="006846DD">
              <w:rPr>
                <w:noProof/>
                <w:webHidden/>
              </w:rPr>
              <w:fldChar w:fldCharType="begin"/>
            </w:r>
            <w:r w:rsidR="006846DD">
              <w:rPr>
                <w:noProof/>
                <w:webHidden/>
              </w:rPr>
              <w:instrText xml:space="preserve"> PAGEREF _Toc498342238 \h </w:instrText>
            </w:r>
            <w:r w:rsidR="006846DD">
              <w:rPr>
                <w:noProof/>
                <w:webHidden/>
              </w:rPr>
            </w:r>
            <w:r w:rsidR="006846DD">
              <w:rPr>
                <w:noProof/>
                <w:webHidden/>
              </w:rPr>
              <w:fldChar w:fldCharType="separate"/>
            </w:r>
            <w:r w:rsidR="00C651C1">
              <w:rPr>
                <w:noProof/>
                <w:webHidden/>
              </w:rPr>
              <w:t>10</w:t>
            </w:r>
            <w:r w:rsidR="006846DD">
              <w:rPr>
                <w:noProof/>
                <w:webHidden/>
              </w:rPr>
              <w:fldChar w:fldCharType="end"/>
            </w:r>
          </w:hyperlink>
        </w:p>
        <w:p w:rsidR="006846DD" w:rsidRDefault="009A2D97">
          <w:pPr>
            <w:pStyle w:val="TOC4"/>
            <w:tabs>
              <w:tab w:val="right" w:leader="dot" w:pos="8494"/>
            </w:tabs>
            <w:rPr>
              <w:rFonts w:eastAsiaTheme="minorEastAsia"/>
              <w:noProof/>
              <w:lang w:val="en-SG" w:eastAsia="zh-CN"/>
            </w:rPr>
          </w:pPr>
          <w:hyperlink w:anchor="_Toc498342239" w:history="1">
            <w:r w:rsidR="006846DD" w:rsidRPr="00D46281">
              <w:rPr>
                <w:rStyle w:val="Hyperlink"/>
                <w:noProof/>
                <w:lang w:val="en-US"/>
              </w:rPr>
              <w:t>Streams</w:t>
            </w:r>
            <w:r w:rsidR="006846DD">
              <w:rPr>
                <w:noProof/>
                <w:webHidden/>
              </w:rPr>
              <w:tab/>
            </w:r>
            <w:r w:rsidR="006846DD">
              <w:rPr>
                <w:noProof/>
                <w:webHidden/>
              </w:rPr>
              <w:fldChar w:fldCharType="begin"/>
            </w:r>
            <w:r w:rsidR="006846DD">
              <w:rPr>
                <w:noProof/>
                <w:webHidden/>
              </w:rPr>
              <w:instrText xml:space="preserve"> PAGEREF _Toc498342239 \h </w:instrText>
            </w:r>
            <w:r w:rsidR="006846DD">
              <w:rPr>
                <w:noProof/>
                <w:webHidden/>
              </w:rPr>
            </w:r>
            <w:r w:rsidR="006846DD">
              <w:rPr>
                <w:noProof/>
                <w:webHidden/>
              </w:rPr>
              <w:fldChar w:fldCharType="separate"/>
            </w:r>
            <w:r w:rsidR="00C651C1">
              <w:rPr>
                <w:noProof/>
                <w:webHidden/>
              </w:rPr>
              <w:t>11</w:t>
            </w:r>
            <w:r w:rsidR="006846DD">
              <w:rPr>
                <w:noProof/>
                <w:webHidden/>
              </w:rPr>
              <w:fldChar w:fldCharType="end"/>
            </w:r>
          </w:hyperlink>
        </w:p>
        <w:p w:rsidR="006846DD" w:rsidRDefault="009A2D97">
          <w:pPr>
            <w:pStyle w:val="TOC4"/>
            <w:tabs>
              <w:tab w:val="right" w:leader="dot" w:pos="8494"/>
            </w:tabs>
            <w:rPr>
              <w:rFonts w:eastAsiaTheme="minorEastAsia"/>
              <w:noProof/>
              <w:lang w:val="en-SG" w:eastAsia="zh-CN"/>
            </w:rPr>
          </w:pPr>
          <w:hyperlink w:anchor="_Toc498342240" w:history="1">
            <w:r w:rsidR="006846DD" w:rsidRPr="00D46281">
              <w:rPr>
                <w:rStyle w:val="Hyperlink"/>
                <w:noProof/>
                <w:lang w:val="en-US" w:eastAsia="es-ES"/>
              </w:rPr>
              <w:t>Apps</w:t>
            </w:r>
            <w:r w:rsidR="006846DD">
              <w:rPr>
                <w:noProof/>
                <w:webHidden/>
              </w:rPr>
              <w:tab/>
            </w:r>
            <w:r w:rsidR="006846DD">
              <w:rPr>
                <w:noProof/>
                <w:webHidden/>
              </w:rPr>
              <w:fldChar w:fldCharType="begin"/>
            </w:r>
            <w:r w:rsidR="006846DD">
              <w:rPr>
                <w:noProof/>
                <w:webHidden/>
              </w:rPr>
              <w:instrText xml:space="preserve"> PAGEREF _Toc498342240 \h </w:instrText>
            </w:r>
            <w:r w:rsidR="006846DD">
              <w:rPr>
                <w:noProof/>
                <w:webHidden/>
              </w:rPr>
            </w:r>
            <w:r w:rsidR="006846DD">
              <w:rPr>
                <w:noProof/>
                <w:webHidden/>
              </w:rPr>
              <w:fldChar w:fldCharType="separate"/>
            </w:r>
            <w:r w:rsidR="00C651C1">
              <w:rPr>
                <w:noProof/>
                <w:webHidden/>
              </w:rPr>
              <w:t>12</w:t>
            </w:r>
            <w:r w:rsidR="006846DD">
              <w:rPr>
                <w:noProof/>
                <w:webHidden/>
              </w:rPr>
              <w:fldChar w:fldCharType="end"/>
            </w:r>
          </w:hyperlink>
        </w:p>
        <w:p w:rsidR="006846DD" w:rsidRDefault="009A2D97">
          <w:pPr>
            <w:pStyle w:val="TOC4"/>
            <w:tabs>
              <w:tab w:val="right" w:leader="dot" w:pos="8494"/>
            </w:tabs>
            <w:rPr>
              <w:rFonts w:eastAsiaTheme="minorEastAsia"/>
              <w:noProof/>
              <w:lang w:val="en-SG" w:eastAsia="zh-CN"/>
            </w:rPr>
          </w:pPr>
          <w:hyperlink w:anchor="_Toc498342241" w:history="1">
            <w:r w:rsidR="006846DD" w:rsidRPr="00D46281">
              <w:rPr>
                <w:rStyle w:val="Hyperlink"/>
                <w:noProof/>
                <w:lang w:val="en-US" w:eastAsia="es-ES"/>
              </w:rPr>
              <w:t>Bot User</w:t>
            </w:r>
            <w:r w:rsidR="006846DD">
              <w:rPr>
                <w:noProof/>
                <w:webHidden/>
              </w:rPr>
              <w:tab/>
            </w:r>
            <w:r w:rsidR="006846DD">
              <w:rPr>
                <w:noProof/>
                <w:webHidden/>
              </w:rPr>
              <w:fldChar w:fldCharType="begin"/>
            </w:r>
            <w:r w:rsidR="006846DD">
              <w:rPr>
                <w:noProof/>
                <w:webHidden/>
              </w:rPr>
              <w:instrText xml:space="preserve"> PAGEREF _Toc498342241 \h </w:instrText>
            </w:r>
            <w:r w:rsidR="006846DD">
              <w:rPr>
                <w:noProof/>
                <w:webHidden/>
              </w:rPr>
            </w:r>
            <w:r w:rsidR="006846DD">
              <w:rPr>
                <w:noProof/>
                <w:webHidden/>
              </w:rPr>
              <w:fldChar w:fldCharType="separate"/>
            </w:r>
            <w:r w:rsidR="00C651C1">
              <w:rPr>
                <w:noProof/>
                <w:webHidden/>
              </w:rPr>
              <w:t>12</w:t>
            </w:r>
            <w:r w:rsidR="006846DD">
              <w:rPr>
                <w:noProof/>
                <w:webHidden/>
              </w:rPr>
              <w:fldChar w:fldCharType="end"/>
            </w:r>
          </w:hyperlink>
        </w:p>
        <w:p w:rsidR="006846DD" w:rsidRDefault="009A2D97">
          <w:pPr>
            <w:pStyle w:val="TOC4"/>
            <w:tabs>
              <w:tab w:val="right" w:leader="dot" w:pos="8494"/>
            </w:tabs>
            <w:rPr>
              <w:rFonts w:eastAsiaTheme="minorEastAsia"/>
              <w:noProof/>
              <w:lang w:val="en-SG" w:eastAsia="zh-CN"/>
            </w:rPr>
          </w:pPr>
          <w:hyperlink w:anchor="_Toc498342242" w:history="1">
            <w:r w:rsidR="006846DD" w:rsidRPr="00D46281">
              <w:rPr>
                <w:rStyle w:val="Hyperlink"/>
                <w:noProof/>
                <w:lang w:val="en-US"/>
              </w:rPr>
              <w:t>Data Connection</w:t>
            </w:r>
            <w:r w:rsidR="006846DD">
              <w:rPr>
                <w:noProof/>
                <w:webHidden/>
              </w:rPr>
              <w:tab/>
            </w:r>
            <w:r w:rsidR="006846DD">
              <w:rPr>
                <w:noProof/>
                <w:webHidden/>
              </w:rPr>
              <w:fldChar w:fldCharType="begin"/>
            </w:r>
            <w:r w:rsidR="006846DD">
              <w:rPr>
                <w:noProof/>
                <w:webHidden/>
              </w:rPr>
              <w:instrText xml:space="preserve"> PAGEREF _Toc498342242 \h </w:instrText>
            </w:r>
            <w:r w:rsidR="006846DD">
              <w:rPr>
                <w:noProof/>
                <w:webHidden/>
              </w:rPr>
            </w:r>
            <w:r w:rsidR="006846DD">
              <w:rPr>
                <w:noProof/>
                <w:webHidden/>
              </w:rPr>
              <w:fldChar w:fldCharType="separate"/>
            </w:r>
            <w:r w:rsidR="00C651C1">
              <w:rPr>
                <w:noProof/>
                <w:webHidden/>
              </w:rPr>
              <w:t>12</w:t>
            </w:r>
            <w:r w:rsidR="006846DD">
              <w:rPr>
                <w:noProof/>
                <w:webHidden/>
              </w:rPr>
              <w:fldChar w:fldCharType="end"/>
            </w:r>
          </w:hyperlink>
        </w:p>
        <w:p w:rsidR="006846DD" w:rsidRDefault="009A2D97">
          <w:pPr>
            <w:pStyle w:val="TOC4"/>
            <w:tabs>
              <w:tab w:val="right" w:leader="dot" w:pos="8494"/>
            </w:tabs>
            <w:rPr>
              <w:rFonts w:eastAsiaTheme="minorEastAsia"/>
              <w:noProof/>
              <w:lang w:val="en-SG" w:eastAsia="zh-CN"/>
            </w:rPr>
          </w:pPr>
          <w:hyperlink w:anchor="_Toc498342243" w:history="1">
            <w:r w:rsidR="006846DD" w:rsidRPr="00D46281">
              <w:rPr>
                <w:rStyle w:val="Hyperlink"/>
                <w:noProof/>
                <w:lang w:val="en-US"/>
              </w:rPr>
              <w:t>Security Rules</w:t>
            </w:r>
            <w:r w:rsidR="006846DD">
              <w:rPr>
                <w:noProof/>
                <w:webHidden/>
              </w:rPr>
              <w:tab/>
            </w:r>
            <w:r w:rsidR="006846DD">
              <w:rPr>
                <w:noProof/>
                <w:webHidden/>
              </w:rPr>
              <w:fldChar w:fldCharType="begin"/>
            </w:r>
            <w:r w:rsidR="006846DD">
              <w:rPr>
                <w:noProof/>
                <w:webHidden/>
              </w:rPr>
              <w:instrText xml:space="preserve"> PAGEREF _Toc498342243 \h </w:instrText>
            </w:r>
            <w:r w:rsidR="006846DD">
              <w:rPr>
                <w:noProof/>
                <w:webHidden/>
              </w:rPr>
            </w:r>
            <w:r w:rsidR="006846DD">
              <w:rPr>
                <w:noProof/>
                <w:webHidden/>
              </w:rPr>
              <w:fldChar w:fldCharType="separate"/>
            </w:r>
            <w:r w:rsidR="00C651C1">
              <w:rPr>
                <w:noProof/>
                <w:webHidden/>
              </w:rPr>
              <w:t>13</w:t>
            </w:r>
            <w:r w:rsidR="006846DD">
              <w:rPr>
                <w:noProof/>
                <w:webHidden/>
              </w:rPr>
              <w:fldChar w:fldCharType="end"/>
            </w:r>
          </w:hyperlink>
        </w:p>
        <w:p w:rsidR="006846DD" w:rsidRDefault="009A2D97">
          <w:pPr>
            <w:pStyle w:val="TOC4"/>
            <w:tabs>
              <w:tab w:val="right" w:leader="dot" w:pos="8494"/>
            </w:tabs>
            <w:rPr>
              <w:rFonts w:eastAsiaTheme="minorEastAsia"/>
              <w:noProof/>
              <w:lang w:val="en-SG" w:eastAsia="zh-CN"/>
            </w:rPr>
          </w:pPr>
          <w:hyperlink w:anchor="_Toc498342244" w:history="1">
            <w:r w:rsidR="006846DD" w:rsidRPr="00D46281">
              <w:rPr>
                <w:rStyle w:val="Hyperlink"/>
                <w:noProof/>
                <w:lang w:val="en-US"/>
              </w:rPr>
              <w:t>Capture HTML</w:t>
            </w:r>
            <w:r w:rsidR="006846DD">
              <w:rPr>
                <w:noProof/>
                <w:webHidden/>
              </w:rPr>
              <w:tab/>
            </w:r>
            <w:r w:rsidR="006846DD">
              <w:rPr>
                <w:noProof/>
                <w:webHidden/>
              </w:rPr>
              <w:fldChar w:fldCharType="begin"/>
            </w:r>
            <w:r w:rsidR="006846DD">
              <w:rPr>
                <w:noProof/>
                <w:webHidden/>
              </w:rPr>
              <w:instrText xml:space="preserve"> PAGEREF _Toc498342244 \h </w:instrText>
            </w:r>
            <w:r w:rsidR="006846DD">
              <w:rPr>
                <w:noProof/>
                <w:webHidden/>
              </w:rPr>
            </w:r>
            <w:r w:rsidR="006846DD">
              <w:rPr>
                <w:noProof/>
                <w:webHidden/>
              </w:rPr>
              <w:fldChar w:fldCharType="separate"/>
            </w:r>
            <w:r w:rsidR="00C651C1">
              <w:rPr>
                <w:noProof/>
                <w:webHidden/>
              </w:rPr>
              <w:t>16</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45" w:history="1">
            <w:r w:rsidR="006846DD" w:rsidRPr="00D46281">
              <w:rPr>
                <w:rStyle w:val="Hyperlink"/>
                <w:noProof/>
              </w:rPr>
              <w:t>Telegram Bot Software installation</w:t>
            </w:r>
            <w:r w:rsidR="006846DD">
              <w:rPr>
                <w:noProof/>
                <w:webHidden/>
              </w:rPr>
              <w:tab/>
            </w:r>
            <w:r w:rsidR="006846DD">
              <w:rPr>
                <w:noProof/>
                <w:webHidden/>
              </w:rPr>
              <w:fldChar w:fldCharType="begin"/>
            </w:r>
            <w:r w:rsidR="006846DD">
              <w:rPr>
                <w:noProof/>
                <w:webHidden/>
              </w:rPr>
              <w:instrText xml:space="preserve"> PAGEREF _Toc498342245 \h </w:instrText>
            </w:r>
            <w:r w:rsidR="006846DD">
              <w:rPr>
                <w:noProof/>
                <w:webHidden/>
              </w:rPr>
            </w:r>
            <w:r w:rsidR="006846DD">
              <w:rPr>
                <w:noProof/>
                <w:webHidden/>
              </w:rPr>
              <w:fldChar w:fldCharType="separate"/>
            </w:r>
            <w:r w:rsidR="00C651C1">
              <w:rPr>
                <w:noProof/>
                <w:webHidden/>
              </w:rPr>
              <w:t>17</w:t>
            </w:r>
            <w:r w:rsidR="006846DD">
              <w:rPr>
                <w:noProof/>
                <w:webHidden/>
              </w:rPr>
              <w:fldChar w:fldCharType="end"/>
            </w:r>
          </w:hyperlink>
        </w:p>
        <w:p w:rsidR="006846DD" w:rsidRDefault="009A2D97">
          <w:pPr>
            <w:pStyle w:val="TOC3"/>
            <w:tabs>
              <w:tab w:val="right" w:leader="dot" w:pos="8494"/>
            </w:tabs>
            <w:rPr>
              <w:rFonts w:eastAsiaTheme="minorEastAsia"/>
              <w:noProof/>
              <w:lang w:val="en-SG" w:eastAsia="zh-CN"/>
            </w:rPr>
          </w:pPr>
          <w:hyperlink w:anchor="_Toc498342246" w:history="1">
            <w:r w:rsidR="006846DD" w:rsidRPr="00D46281">
              <w:rPr>
                <w:rStyle w:val="Hyperlink"/>
                <w:noProof/>
              </w:rPr>
              <w:t>Inline mode images</w:t>
            </w:r>
            <w:r w:rsidR="006846DD">
              <w:rPr>
                <w:noProof/>
                <w:webHidden/>
              </w:rPr>
              <w:tab/>
            </w:r>
            <w:r w:rsidR="006846DD">
              <w:rPr>
                <w:noProof/>
                <w:webHidden/>
              </w:rPr>
              <w:fldChar w:fldCharType="begin"/>
            </w:r>
            <w:r w:rsidR="006846DD">
              <w:rPr>
                <w:noProof/>
                <w:webHidden/>
              </w:rPr>
              <w:instrText xml:space="preserve"> PAGEREF _Toc498342246 \h </w:instrText>
            </w:r>
            <w:r w:rsidR="006846DD">
              <w:rPr>
                <w:noProof/>
                <w:webHidden/>
              </w:rPr>
            </w:r>
            <w:r w:rsidR="006846DD">
              <w:rPr>
                <w:noProof/>
                <w:webHidden/>
              </w:rPr>
              <w:fldChar w:fldCharType="separate"/>
            </w:r>
            <w:r w:rsidR="00C651C1">
              <w:rPr>
                <w:noProof/>
                <w:webHidden/>
              </w:rPr>
              <w:t>17</w:t>
            </w:r>
            <w:r w:rsidR="006846DD">
              <w:rPr>
                <w:noProof/>
                <w:webHidden/>
              </w:rPr>
              <w:fldChar w:fldCharType="end"/>
            </w:r>
          </w:hyperlink>
        </w:p>
        <w:p w:rsidR="006846DD" w:rsidRDefault="009A2D97">
          <w:pPr>
            <w:pStyle w:val="TOC3"/>
            <w:tabs>
              <w:tab w:val="right" w:leader="dot" w:pos="8494"/>
            </w:tabs>
            <w:rPr>
              <w:rFonts w:eastAsiaTheme="minorEastAsia"/>
              <w:noProof/>
              <w:lang w:val="en-SG" w:eastAsia="zh-CN"/>
            </w:rPr>
          </w:pPr>
          <w:hyperlink w:anchor="_Toc498342247" w:history="1">
            <w:r w:rsidR="006846DD" w:rsidRPr="00D46281">
              <w:rPr>
                <w:rStyle w:val="Hyperlink"/>
                <w:noProof/>
              </w:rPr>
              <w:t>Context and Authorization</w:t>
            </w:r>
            <w:r w:rsidR="006846DD">
              <w:rPr>
                <w:noProof/>
                <w:webHidden/>
              </w:rPr>
              <w:tab/>
            </w:r>
            <w:r w:rsidR="006846DD">
              <w:rPr>
                <w:noProof/>
                <w:webHidden/>
              </w:rPr>
              <w:fldChar w:fldCharType="begin"/>
            </w:r>
            <w:r w:rsidR="006846DD">
              <w:rPr>
                <w:noProof/>
                <w:webHidden/>
              </w:rPr>
              <w:instrText xml:space="preserve"> PAGEREF _Toc498342247 \h </w:instrText>
            </w:r>
            <w:r w:rsidR="006846DD">
              <w:rPr>
                <w:noProof/>
                <w:webHidden/>
              </w:rPr>
            </w:r>
            <w:r w:rsidR="006846DD">
              <w:rPr>
                <w:noProof/>
                <w:webHidden/>
              </w:rPr>
              <w:fldChar w:fldCharType="separate"/>
            </w:r>
            <w:r w:rsidR="00C651C1">
              <w:rPr>
                <w:noProof/>
                <w:webHidden/>
              </w:rPr>
              <w:t>17</w:t>
            </w:r>
            <w:r w:rsidR="006846DD">
              <w:rPr>
                <w:noProof/>
                <w:webHidden/>
              </w:rPr>
              <w:fldChar w:fldCharType="end"/>
            </w:r>
          </w:hyperlink>
        </w:p>
        <w:p w:rsidR="006846DD" w:rsidRDefault="009A2D97">
          <w:pPr>
            <w:pStyle w:val="TOC3"/>
            <w:tabs>
              <w:tab w:val="right" w:leader="dot" w:pos="8494"/>
            </w:tabs>
            <w:rPr>
              <w:rFonts w:eastAsiaTheme="minorEastAsia"/>
              <w:noProof/>
              <w:lang w:val="en-SG" w:eastAsia="zh-CN"/>
            </w:rPr>
          </w:pPr>
          <w:hyperlink w:anchor="_Toc498342248" w:history="1">
            <w:r w:rsidR="006846DD" w:rsidRPr="00D46281">
              <w:rPr>
                <w:rStyle w:val="Hyperlink"/>
                <w:noProof/>
              </w:rPr>
              <w:t>Reports</w:t>
            </w:r>
            <w:r w:rsidR="006846DD">
              <w:rPr>
                <w:noProof/>
                <w:webHidden/>
              </w:rPr>
              <w:tab/>
            </w:r>
            <w:r w:rsidR="006846DD">
              <w:rPr>
                <w:noProof/>
                <w:webHidden/>
              </w:rPr>
              <w:fldChar w:fldCharType="begin"/>
            </w:r>
            <w:r w:rsidR="006846DD">
              <w:rPr>
                <w:noProof/>
                <w:webHidden/>
              </w:rPr>
              <w:instrText xml:space="preserve"> PAGEREF _Toc498342248 \h </w:instrText>
            </w:r>
            <w:r w:rsidR="006846DD">
              <w:rPr>
                <w:noProof/>
                <w:webHidden/>
              </w:rPr>
            </w:r>
            <w:r w:rsidR="006846DD">
              <w:rPr>
                <w:noProof/>
                <w:webHidden/>
              </w:rPr>
              <w:fldChar w:fldCharType="separate"/>
            </w:r>
            <w:r w:rsidR="00C651C1">
              <w:rPr>
                <w:noProof/>
                <w:webHidden/>
              </w:rPr>
              <w:t>18</w:t>
            </w:r>
            <w:r w:rsidR="006846DD">
              <w:rPr>
                <w:noProof/>
                <w:webHidden/>
              </w:rPr>
              <w:fldChar w:fldCharType="end"/>
            </w:r>
          </w:hyperlink>
        </w:p>
        <w:p w:rsidR="006846DD" w:rsidRDefault="009A2D97">
          <w:pPr>
            <w:pStyle w:val="TOC3"/>
            <w:tabs>
              <w:tab w:val="right" w:leader="dot" w:pos="8494"/>
            </w:tabs>
            <w:rPr>
              <w:rFonts w:eastAsiaTheme="minorEastAsia"/>
              <w:noProof/>
              <w:lang w:val="en-SG" w:eastAsia="zh-CN"/>
            </w:rPr>
          </w:pPr>
          <w:hyperlink w:anchor="_Toc498342249" w:history="1">
            <w:r w:rsidR="006846DD" w:rsidRPr="00D46281">
              <w:rPr>
                <w:rStyle w:val="Hyperlink"/>
                <w:noProof/>
              </w:rPr>
              <w:t>Telegram Bot Software</w:t>
            </w:r>
            <w:r w:rsidR="006846DD">
              <w:rPr>
                <w:noProof/>
                <w:webHidden/>
              </w:rPr>
              <w:tab/>
            </w:r>
            <w:r w:rsidR="006846DD">
              <w:rPr>
                <w:noProof/>
                <w:webHidden/>
              </w:rPr>
              <w:fldChar w:fldCharType="begin"/>
            </w:r>
            <w:r w:rsidR="006846DD">
              <w:rPr>
                <w:noProof/>
                <w:webHidden/>
              </w:rPr>
              <w:instrText xml:space="preserve"> PAGEREF _Toc498342249 \h </w:instrText>
            </w:r>
            <w:r w:rsidR="006846DD">
              <w:rPr>
                <w:noProof/>
                <w:webHidden/>
              </w:rPr>
            </w:r>
            <w:r w:rsidR="006846DD">
              <w:rPr>
                <w:noProof/>
                <w:webHidden/>
              </w:rPr>
              <w:fldChar w:fldCharType="separate"/>
            </w:r>
            <w:r w:rsidR="00C651C1">
              <w:rPr>
                <w:noProof/>
                <w:webHidden/>
              </w:rPr>
              <w:t>18</w:t>
            </w:r>
            <w:r w:rsidR="006846DD">
              <w:rPr>
                <w:noProof/>
                <w:webHidden/>
              </w:rPr>
              <w:fldChar w:fldCharType="end"/>
            </w:r>
          </w:hyperlink>
        </w:p>
        <w:p w:rsidR="006846DD" w:rsidRDefault="009A2D97">
          <w:pPr>
            <w:pStyle w:val="TOC1"/>
            <w:tabs>
              <w:tab w:val="right" w:leader="dot" w:pos="8494"/>
            </w:tabs>
            <w:rPr>
              <w:rFonts w:eastAsiaTheme="minorEastAsia"/>
              <w:noProof/>
              <w:lang w:val="en-SG" w:eastAsia="zh-CN"/>
            </w:rPr>
          </w:pPr>
          <w:hyperlink w:anchor="_Toc498342250" w:history="1">
            <w:r w:rsidR="006846DD" w:rsidRPr="00D46281">
              <w:rPr>
                <w:rStyle w:val="Hyperlink"/>
                <w:noProof/>
              </w:rPr>
              <w:t>Appendix – Troubleshooting</w:t>
            </w:r>
            <w:r w:rsidR="006846DD">
              <w:rPr>
                <w:noProof/>
                <w:webHidden/>
              </w:rPr>
              <w:tab/>
            </w:r>
            <w:r w:rsidR="006846DD">
              <w:rPr>
                <w:noProof/>
                <w:webHidden/>
              </w:rPr>
              <w:fldChar w:fldCharType="begin"/>
            </w:r>
            <w:r w:rsidR="006846DD">
              <w:rPr>
                <w:noProof/>
                <w:webHidden/>
              </w:rPr>
              <w:instrText xml:space="preserve"> PAGEREF _Toc498342250 \h </w:instrText>
            </w:r>
            <w:r w:rsidR="006846DD">
              <w:rPr>
                <w:noProof/>
                <w:webHidden/>
              </w:rPr>
            </w:r>
            <w:r w:rsidR="006846DD">
              <w:rPr>
                <w:noProof/>
                <w:webHidden/>
              </w:rPr>
              <w:fldChar w:fldCharType="separate"/>
            </w:r>
            <w:r w:rsidR="00C651C1">
              <w:rPr>
                <w:noProof/>
                <w:webHidden/>
              </w:rPr>
              <w:t>22</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51" w:history="1">
            <w:r w:rsidR="006846DD" w:rsidRPr="00D46281">
              <w:rPr>
                <w:rStyle w:val="Hyperlink"/>
                <w:noProof/>
              </w:rPr>
              <w:t>No connection could be made because the target machine actively refused it</w:t>
            </w:r>
            <w:r w:rsidR="006846DD">
              <w:rPr>
                <w:noProof/>
                <w:webHidden/>
              </w:rPr>
              <w:tab/>
            </w:r>
            <w:r w:rsidR="006846DD">
              <w:rPr>
                <w:noProof/>
                <w:webHidden/>
              </w:rPr>
              <w:fldChar w:fldCharType="begin"/>
            </w:r>
            <w:r w:rsidR="006846DD">
              <w:rPr>
                <w:noProof/>
                <w:webHidden/>
              </w:rPr>
              <w:instrText xml:space="preserve"> PAGEREF _Toc498342251 \h </w:instrText>
            </w:r>
            <w:r w:rsidR="006846DD">
              <w:rPr>
                <w:noProof/>
                <w:webHidden/>
              </w:rPr>
            </w:r>
            <w:r w:rsidR="006846DD">
              <w:rPr>
                <w:noProof/>
                <w:webHidden/>
              </w:rPr>
              <w:fldChar w:fldCharType="separate"/>
            </w:r>
            <w:r w:rsidR="00C651C1">
              <w:rPr>
                <w:noProof/>
                <w:webHidden/>
              </w:rPr>
              <w:t>22</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52" w:history="1">
            <w:r w:rsidR="006846DD" w:rsidRPr="00D46281">
              <w:rPr>
                <w:rStyle w:val="Hyperlink"/>
                <w:noProof/>
              </w:rPr>
              <w:t>SDK target system version mismatch. SDK target system version (v10.0.3) should match server version(v3.2.0)</w:t>
            </w:r>
            <w:r w:rsidR="006846DD">
              <w:rPr>
                <w:noProof/>
                <w:webHidden/>
              </w:rPr>
              <w:tab/>
            </w:r>
            <w:r w:rsidR="006846DD">
              <w:rPr>
                <w:noProof/>
                <w:webHidden/>
              </w:rPr>
              <w:fldChar w:fldCharType="begin"/>
            </w:r>
            <w:r w:rsidR="006846DD">
              <w:rPr>
                <w:noProof/>
                <w:webHidden/>
              </w:rPr>
              <w:instrText xml:space="preserve"> PAGEREF _Toc498342252 \h </w:instrText>
            </w:r>
            <w:r w:rsidR="006846DD">
              <w:rPr>
                <w:noProof/>
                <w:webHidden/>
              </w:rPr>
            </w:r>
            <w:r w:rsidR="006846DD">
              <w:rPr>
                <w:noProof/>
                <w:webHidden/>
              </w:rPr>
              <w:fldChar w:fldCharType="separate"/>
            </w:r>
            <w:r w:rsidR="00C651C1">
              <w:rPr>
                <w:noProof/>
                <w:webHidden/>
              </w:rPr>
              <w:t>22</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53" w:history="1">
            <w:r w:rsidR="006846DD" w:rsidRPr="00D46281">
              <w:rPr>
                <w:rStyle w:val="Hyperlink"/>
                <w:noProof/>
              </w:rPr>
              <w:t>Error opening the Qlik Sense app</w:t>
            </w:r>
            <w:r w:rsidR="006846DD">
              <w:rPr>
                <w:noProof/>
                <w:webHidden/>
              </w:rPr>
              <w:tab/>
            </w:r>
            <w:r w:rsidR="006846DD">
              <w:rPr>
                <w:noProof/>
                <w:webHidden/>
              </w:rPr>
              <w:fldChar w:fldCharType="begin"/>
            </w:r>
            <w:r w:rsidR="006846DD">
              <w:rPr>
                <w:noProof/>
                <w:webHidden/>
              </w:rPr>
              <w:instrText xml:space="preserve"> PAGEREF _Toc498342253 \h </w:instrText>
            </w:r>
            <w:r w:rsidR="006846DD">
              <w:rPr>
                <w:noProof/>
                <w:webHidden/>
              </w:rPr>
            </w:r>
            <w:r w:rsidR="006846DD">
              <w:rPr>
                <w:noProof/>
                <w:webHidden/>
              </w:rPr>
              <w:fldChar w:fldCharType="separate"/>
            </w:r>
            <w:r w:rsidR="00C651C1">
              <w:rPr>
                <w:noProof/>
                <w:webHidden/>
              </w:rPr>
              <w:t>22</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54" w:history="1">
            <w:r w:rsidR="006846DD" w:rsidRPr="00D46281">
              <w:rPr>
                <w:rStyle w:val="Hyperlink"/>
                <w:noProof/>
              </w:rPr>
              <w:t>Error in QSUsers with file "...": System.IO.FileNotFoundException: Could not find file '...'</w:t>
            </w:r>
            <w:r w:rsidR="006846DD">
              <w:rPr>
                <w:noProof/>
                <w:webHidden/>
              </w:rPr>
              <w:tab/>
            </w:r>
            <w:r w:rsidR="006846DD">
              <w:rPr>
                <w:noProof/>
                <w:webHidden/>
              </w:rPr>
              <w:fldChar w:fldCharType="begin"/>
            </w:r>
            <w:r w:rsidR="006846DD">
              <w:rPr>
                <w:noProof/>
                <w:webHidden/>
              </w:rPr>
              <w:instrText xml:space="preserve"> PAGEREF _Toc498342254 \h </w:instrText>
            </w:r>
            <w:r w:rsidR="006846DD">
              <w:rPr>
                <w:noProof/>
                <w:webHidden/>
              </w:rPr>
            </w:r>
            <w:r w:rsidR="006846DD">
              <w:rPr>
                <w:noProof/>
                <w:webHidden/>
              </w:rPr>
              <w:fldChar w:fldCharType="separate"/>
            </w:r>
            <w:r w:rsidR="00C651C1">
              <w:rPr>
                <w:noProof/>
                <w:webHidden/>
              </w:rPr>
              <w:t>22</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55" w:history="1">
            <w:r w:rsidR="006846DD" w:rsidRPr="00D46281">
              <w:rPr>
                <w:rStyle w:val="Hyperlink"/>
                <w:noProof/>
              </w:rPr>
              <w:t>System.Xml.XmlException</w:t>
            </w:r>
            <w:r w:rsidR="006846DD">
              <w:rPr>
                <w:noProof/>
                <w:webHidden/>
              </w:rPr>
              <w:tab/>
            </w:r>
            <w:r w:rsidR="006846DD">
              <w:rPr>
                <w:noProof/>
                <w:webHidden/>
              </w:rPr>
              <w:fldChar w:fldCharType="begin"/>
            </w:r>
            <w:r w:rsidR="006846DD">
              <w:rPr>
                <w:noProof/>
                <w:webHidden/>
              </w:rPr>
              <w:instrText xml:space="preserve"> PAGEREF _Toc498342255 \h </w:instrText>
            </w:r>
            <w:r w:rsidR="006846DD">
              <w:rPr>
                <w:noProof/>
                <w:webHidden/>
              </w:rPr>
            </w:r>
            <w:r w:rsidR="006846DD">
              <w:rPr>
                <w:noProof/>
                <w:webHidden/>
              </w:rPr>
              <w:fldChar w:fldCharType="separate"/>
            </w:r>
            <w:r w:rsidR="00C651C1">
              <w:rPr>
                <w:noProof/>
                <w:webHidden/>
              </w:rPr>
              <w:t>23</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56" w:history="1">
            <w:r w:rsidR="006846DD" w:rsidRPr="00D46281">
              <w:rPr>
                <w:rStyle w:val="Hyperlink"/>
                <w:noProof/>
              </w:rPr>
              <w:t>Chart link does not appear as a link, just as plain text</w:t>
            </w:r>
            <w:r w:rsidR="006846DD">
              <w:rPr>
                <w:noProof/>
                <w:webHidden/>
              </w:rPr>
              <w:tab/>
            </w:r>
            <w:r w:rsidR="006846DD">
              <w:rPr>
                <w:noProof/>
                <w:webHidden/>
              </w:rPr>
              <w:fldChar w:fldCharType="begin"/>
            </w:r>
            <w:r w:rsidR="006846DD">
              <w:rPr>
                <w:noProof/>
                <w:webHidden/>
              </w:rPr>
              <w:instrText xml:space="preserve"> PAGEREF _Toc498342256 \h </w:instrText>
            </w:r>
            <w:r w:rsidR="006846DD">
              <w:rPr>
                <w:noProof/>
                <w:webHidden/>
              </w:rPr>
            </w:r>
            <w:r w:rsidR="006846DD">
              <w:rPr>
                <w:noProof/>
                <w:webHidden/>
              </w:rPr>
              <w:fldChar w:fldCharType="separate"/>
            </w:r>
            <w:r w:rsidR="00C651C1">
              <w:rPr>
                <w:noProof/>
                <w:webHidden/>
              </w:rPr>
              <w:t>23</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57" w:history="1">
            <w:r w:rsidR="006846DD" w:rsidRPr="00D46281">
              <w:rPr>
                <w:rStyle w:val="Hyperlink"/>
                <w:noProof/>
              </w:rPr>
              <w:t>Chart link appear empty or like “-----“</w:t>
            </w:r>
            <w:r w:rsidR="006846DD">
              <w:rPr>
                <w:noProof/>
                <w:webHidden/>
              </w:rPr>
              <w:tab/>
            </w:r>
            <w:r w:rsidR="006846DD">
              <w:rPr>
                <w:noProof/>
                <w:webHidden/>
              </w:rPr>
              <w:fldChar w:fldCharType="begin"/>
            </w:r>
            <w:r w:rsidR="006846DD">
              <w:rPr>
                <w:noProof/>
                <w:webHidden/>
              </w:rPr>
              <w:instrText xml:space="preserve"> PAGEREF _Toc498342257 \h </w:instrText>
            </w:r>
            <w:r w:rsidR="006846DD">
              <w:rPr>
                <w:noProof/>
                <w:webHidden/>
              </w:rPr>
            </w:r>
            <w:r w:rsidR="006846DD">
              <w:rPr>
                <w:noProof/>
                <w:webHidden/>
              </w:rPr>
              <w:fldChar w:fldCharType="separate"/>
            </w:r>
            <w:r w:rsidR="00C651C1">
              <w:rPr>
                <w:noProof/>
                <w:webHidden/>
              </w:rPr>
              <w:t>23</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58" w:history="1">
            <w:r w:rsidR="006846DD" w:rsidRPr="00D46281">
              <w:rPr>
                <w:rStyle w:val="Hyperlink"/>
                <w:noProof/>
              </w:rPr>
              <w:t>Error about licensing</w:t>
            </w:r>
            <w:r w:rsidR="006846DD">
              <w:rPr>
                <w:noProof/>
                <w:webHidden/>
              </w:rPr>
              <w:tab/>
            </w:r>
            <w:r w:rsidR="006846DD">
              <w:rPr>
                <w:noProof/>
                <w:webHidden/>
              </w:rPr>
              <w:fldChar w:fldCharType="begin"/>
            </w:r>
            <w:r w:rsidR="006846DD">
              <w:rPr>
                <w:noProof/>
                <w:webHidden/>
              </w:rPr>
              <w:instrText xml:space="preserve"> PAGEREF _Toc498342258 \h </w:instrText>
            </w:r>
            <w:r w:rsidR="006846DD">
              <w:rPr>
                <w:noProof/>
                <w:webHidden/>
              </w:rPr>
            </w:r>
            <w:r w:rsidR="006846DD">
              <w:rPr>
                <w:noProof/>
                <w:webHidden/>
              </w:rPr>
              <w:fldChar w:fldCharType="separate"/>
            </w:r>
            <w:r w:rsidR="00C651C1">
              <w:rPr>
                <w:noProof/>
                <w:webHidden/>
              </w:rPr>
              <w:t>23</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59" w:history="1">
            <w:r w:rsidR="006846DD" w:rsidRPr="00D46281">
              <w:rPr>
                <w:rStyle w:val="Hyperlink"/>
                <w:noProof/>
              </w:rPr>
              <w:t>Error “Version string portion was too short or too long”</w:t>
            </w:r>
            <w:r w:rsidR="006846DD">
              <w:rPr>
                <w:noProof/>
                <w:webHidden/>
              </w:rPr>
              <w:tab/>
            </w:r>
            <w:r w:rsidR="006846DD">
              <w:rPr>
                <w:noProof/>
                <w:webHidden/>
              </w:rPr>
              <w:fldChar w:fldCharType="begin"/>
            </w:r>
            <w:r w:rsidR="006846DD">
              <w:rPr>
                <w:noProof/>
                <w:webHidden/>
              </w:rPr>
              <w:instrText xml:space="preserve"> PAGEREF _Toc498342259 \h </w:instrText>
            </w:r>
            <w:r w:rsidR="006846DD">
              <w:rPr>
                <w:noProof/>
                <w:webHidden/>
              </w:rPr>
            </w:r>
            <w:r w:rsidR="006846DD">
              <w:rPr>
                <w:noProof/>
                <w:webHidden/>
              </w:rPr>
              <w:fldChar w:fldCharType="separate"/>
            </w:r>
            <w:r w:rsidR="00C651C1">
              <w:rPr>
                <w:noProof/>
                <w:webHidden/>
              </w:rPr>
              <w:t>23</w:t>
            </w:r>
            <w:r w:rsidR="006846DD">
              <w:rPr>
                <w:noProof/>
                <w:webHidden/>
              </w:rPr>
              <w:fldChar w:fldCharType="end"/>
            </w:r>
          </w:hyperlink>
        </w:p>
        <w:p w:rsidR="006846DD" w:rsidRDefault="009A2D97">
          <w:pPr>
            <w:pStyle w:val="TOC2"/>
            <w:tabs>
              <w:tab w:val="right" w:leader="dot" w:pos="8494"/>
            </w:tabs>
            <w:rPr>
              <w:rFonts w:eastAsiaTheme="minorEastAsia"/>
              <w:noProof/>
              <w:lang w:val="en-SG" w:eastAsia="zh-CN"/>
            </w:rPr>
          </w:pPr>
          <w:hyperlink w:anchor="_Toc498342260" w:history="1">
            <w:r w:rsidR="006846DD" w:rsidRPr="00D46281">
              <w:rPr>
                <w:rStyle w:val="Hyperlink"/>
                <w:noProof/>
              </w:rPr>
              <w:t>The chart snapshots appear empty or a white square</w:t>
            </w:r>
            <w:r w:rsidR="006846DD">
              <w:rPr>
                <w:noProof/>
                <w:webHidden/>
              </w:rPr>
              <w:tab/>
            </w:r>
            <w:r w:rsidR="006846DD">
              <w:rPr>
                <w:noProof/>
                <w:webHidden/>
              </w:rPr>
              <w:fldChar w:fldCharType="begin"/>
            </w:r>
            <w:r w:rsidR="006846DD">
              <w:rPr>
                <w:noProof/>
                <w:webHidden/>
              </w:rPr>
              <w:instrText xml:space="preserve"> PAGEREF _Toc498342260 \h </w:instrText>
            </w:r>
            <w:r w:rsidR="006846DD">
              <w:rPr>
                <w:noProof/>
                <w:webHidden/>
              </w:rPr>
            </w:r>
            <w:r w:rsidR="006846DD">
              <w:rPr>
                <w:noProof/>
                <w:webHidden/>
              </w:rPr>
              <w:fldChar w:fldCharType="separate"/>
            </w:r>
            <w:r w:rsidR="00C651C1">
              <w:rPr>
                <w:noProof/>
                <w:webHidden/>
              </w:rPr>
              <w:t>23</w:t>
            </w:r>
            <w:r w:rsidR="006846DD">
              <w:rPr>
                <w:noProof/>
                <w:webHidden/>
              </w:rPr>
              <w:fldChar w:fldCharType="end"/>
            </w:r>
          </w:hyperlink>
        </w:p>
        <w:p w:rsidR="006846DD" w:rsidRDefault="009A2D97">
          <w:pPr>
            <w:pStyle w:val="TOC1"/>
            <w:tabs>
              <w:tab w:val="right" w:leader="dot" w:pos="8494"/>
            </w:tabs>
            <w:rPr>
              <w:rFonts w:eastAsiaTheme="minorEastAsia"/>
              <w:noProof/>
              <w:lang w:val="en-SG" w:eastAsia="zh-CN"/>
            </w:rPr>
          </w:pPr>
          <w:hyperlink w:anchor="_Toc498342261" w:history="1">
            <w:r w:rsidR="006846DD" w:rsidRPr="00D46281">
              <w:rPr>
                <w:rStyle w:val="Hyperlink"/>
                <w:noProof/>
              </w:rPr>
              <w:t>Appendix – How to create a new Natural Language model in other language for Google Api.Ai</w:t>
            </w:r>
            <w:r w:rsidR="006846DD">
              <w:rPr>
                <w:noProof/>
                <w:webHidden/>
              </w:rPr>
              <w:tab/>
            </w:r>
            <w:r w:rsidR="006846DD">
              <w:rPr>
                <w:noProof/>
                <w:webHidden/>
              </w:rPr>
              <w:fldChar w:fldCharType="begin"/>
            </w:r>
            <w:r w:rsidR="006846DD">
              <w:rPr>
                <w:noProof/>
                <w:webHidden/>
              </w:rPr>
              <w:instrText xml:space="preserve"> PAGEREF _Toc498342261 \h </w:instrText>
            </w:r>
            <w:r w:rsidR="006846DD">
              <w:rPr>
                <w:noProof/>
                <w:webHidden/>
              </w:rPr>
            </w:r>
            <w:r w:rsidR="006846DD">
              <w:rPr>
                <w:noProof/>
                <w:webHidden/>
              </w:rPr>
              <w:fldChar w:fldCharType="separate"/>
            </w:r>
            <w:r w:rsidR="00C651C1">
              <w:rPr>
                <w:noProof/>
                <w:webHidden/>
              </w:rPr>
              <w:t>24</w:t>
            </w:r>
            <w:r w:rsidR="006846DD">
              <w:rPr>
                <w:noProof/>
                <w:webHidden/>
              </w:rPr>
              <w:fldChar w:fldCharType="end"/>
            </w:r>
          </w:hyperlink>
        </w:p>
        <w:p w:rsidR="00DA2552" w:rsidRDefault="002532B6" w:rsidP="006846DD">
          <w:pPr>
            <w:rPr>
              <w:lang w:val="en-US"/>
            </w:rPr>
          </w:pPr>
          <w:r>
            <w:fldChar w:fldCharType="end"/>
          </w:r>
        </w:p>
      </w:sdtContent>
    </w:sdt>
    <w:p w:rsidR="00EE7E00" w:rsidRPr="00EE7E00" w:rsidRDefault="00EE7E00" w:rsidP="00DA2552">
      <w:pPr>
        <w:rPr>
          <w:lang w:val="en-US"/>
        </w:rPr>
      </w:pPr>
    </w:p>
    <w:p w:rsidR="00FC79E8" w:rsidRPr="002C7CD1" w:rsidRDefault="003C7501" w:rsidP="002C7CD1">
      <w:pPr>
        <w:pStyle w:val="Heading1"/>
      </w:pPr>
      <w:bookmarkStart w:id="1" w:name="_Toc498342217"/>
      <w:r w:rsidRPr="002C7CD1">
        <w:lastRenderedPageBreak/>
        <w:t>Preparation</w:t>
      </w:r>
      <w:bookmarkEnd w:id="1"/>
    </w:p>
    <w:p w:rsidR="00107609" w:rsidRDefault="00107609" w:rsidP="002C7CD1">
      <w:pPr>
        <w:pStyle w:val="Heading2"/>
      </w:pPr>
      <w:bookmarkStart w:id="2" w:name="_Toc498342218"/>
      <w:r>
        <w:t>Qlik Sense Server</w:t>
      </w:r>
      <w:bookmarkEnd w:id="2"/>
    </w:p>
    <w:p w:rsidR="00107609" w:rsidRDefault="00107609" w:rsidP="00107609">
      <w:pPr>
        <w:rPr>
          <w:lang w:val="en-US"/>
        </w:rPr>
      </w:pPr>
      <w:r>
        <w:rPr>
          <w:lang w:val="en-US"/>
        </w:rPr>
        <w:t xml:space="preserve">This software will be installed in a Qlik Sense server. </w:t>
      </w:r>
      <w:r w:rsidR="00E572B7">
        <w:rPr>
          <w:lang w:val="en-US"/>
        </w:rPr>
        <w:t>Because</w:t>
      </w:r>
      <w:r>
        <w:rPr>
          <w:lang w:val="en-US"/>
        </w:rPr>
        <w:t xml:space="preserve"> the Bot will send single object links to users to explore the Qlik Sense charts, it is recommended to use a server accessible from the internet (public IP or DNS) to allow other users to access this charts.</w:t>
      </w:r>
    </w:p>
    <w:p w:rsidR="005B3648" w:rsidRPr="002C7CD1" w:rsidRDefault="005B3648" w:rsidP="002C7CD1">
      <w:pPr>
        <w:pStyle w:val="Heading2"/>
      </w:pPr>
      <w:bookmarkStart w:id="3" w:name="_Toc498342219"/>
      <w:r w:rsidRPr="002C7CD1">
        <w:t>Demo Kit</w:t>
      </w:r>
      <w:bookmarkEnd w:id="3"/>
    </w:p>
    <w:p w:rsidR="005B3648" w:rsidRPr="005367D3" w:rsidRDefault="005B3648" w:rsidP="005B3648">
      <w:pPr>
        <w:rPr>
          <w:lang w:val="en-US"/>
        </w:rPr>
      </w:pPr>
      <w:r>
        <w:rPr>
          <w:lang w:val="en-US"/>
        </w:rPr>
        <w:t xml:space="preserve">Unzip all the folders and files in the </w:t>
      </w:r>
      <w:r w:rsidRPr="005B3648">
        <w:rPr>
          <w:rStyle w:val="IntenseEmphasis"/>
          <w:lang w:val="en-US"/>
        </w:rPr>
        <w:t>Telegram Bot Demo Kit.zip</w:t>
      </w:r>
      <w:r>
        <w:rPr>
          <w:lang w:val="en-US"/>
        </w:rPr>
        <w:t xml:space="preserve"> file to a folder in the Windows ser</w:t>
      </w:r>
      <w:r w:rsidR="00EA77CF">
        <w:rPr>
          <w:lang w:val="en-US"/>
        </w:rPr>
        <w:t>ver where Qlik Sense is running</w:t>
      </w:r>
      <w:r>
        <w:rPr>
          <w:lang w:val="en-US"/>
        </w:rPr>
        <w:t>:</w:t>
      </w:r>
    </w:p>
    <w:p w:rsidR="005B3648" w:rsidRDefault="00EA77CF" w:rsidP="005B3648">
      <w:pPr>
        <w:rPr>
          <w:lang w:val="en-US"/>
        </w:rPr>
      </w:pPr>
      <w:r>
        <w:rPr>
          <w:noProof/>
        </w:rPr>
        <w:drawing>
          <wp:inline distT="0" distB="0" distL="0" distR="0" wp14:anchorId="6F41569C" wp14:editId="06B13E77">
            <wp:extent cx="5400040" cy="1679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679575"/>
                    </a:xfrm>
                    <a:prstGeom prst="rect">
                      <a:avLst/>
                    </a:prstGeom>
                  </pic:spPr>
                </pic:pic>
              </a:graphicData>
            </a:graphic>
          </wp:inline>
        </w:drawing>
      </w:r>
    </w:p>
    <w:p w:rsidR="00B90BDF" w:rsidRDefault="0089391C" w:rsidP="0089391C">
      <w:pPr>
        <w:pStyle w:val="Heading2"/>
        <w:rPr>
          <w:noProof/>
          <w:lang w:eastAsia="es-ES"/>
        </w:rPr>
      </w:pPr>
      <w:bookmarkStart w:id="4" w:name="_Toc498342220"/>
      <w:r>
        <w:rPr>
          <w:noProof/>
          <w:lang w:eastAsia="es-ES"/>
        </w:rPr>
        <w:t>Troubleshooting</w:t>
      </w:r>
      <w:bookmarkEnd w:id="4"/>
    </w:p>
    <w:p w:rsidR="0089391C" w:rsidRPr="0089391C" w:rsidRDefault="0089391C" w:rsidP="0089391C">
      <w:pPr>
        <w:rPr>
          <w:lang w:val="en-US" w:eastAsia="es-ES"/>
        </w:rPr>
      </w:pPr>
      <w:r>
        <w:rPr>
          <w:lang w:val="en-US" w:eastAsia="es-ES"/>
        </w:rPr>
        <w:t xml:space="preserve">There is a section for solving the most common problems here: </w:t>
      </w:r>
      <w:r w:rsidRPr="0089391C">
        <w:rPr>
          <w:rStyle w:val="IntenseEmphasis"/>
        </w:rPr>
        <w:fldChar w:fldCharType="begin"/>
      </w:r>
      <w:r w:rsidRPr="0089391C">
        <w:rPr>
          <w:rStyle w:val="IntenseEmphasis"/>
          <w:lang w:val="en-US"/>
        </w:rPr>
        <w:instrText xml:space="preserve"> REF _Ref475384436 \h  \* MERGEFORMAT </w:instrText>
      </w:r>
      <w:r w:rsidRPr="0089391C">
        <w:rPr>
          <w:rStyle w:val="IntenseEmphasis"/>
        </w:rPr>
      </w:r>
      <w:r w:rsidRPr="0089391C">
        <w:rPr>
          <w:rStyle w:val="IntenseEmphasis"/>
        </w:rPr>
        <w:fldChar w:fldCharType="separate"/>
      </w:r>
      <w:r w:rsidR="00C651C1" w:rsidRPr="00C651C1">
        <w:rPr>
          <w:rStyle w:val="IntenseEmphasis"/>
          <w:lang w:val="en-US"/>
        </w:rPr>
        <w:t>Appendix – Troubleshooting</w:t>
      </w:r>
      <w:r w:rsidRPr="0089391C">
        <w:rPr>
          <w:rStyle w:val="IntenseEmphasis"/>
        </w:rPr>
        <w:fldChar w:fldCharType="end"/>
      </w:r>
      <w:r>
        <w:rPr>
          <w:lang w:val="en-US" w:eastAsia="es-ES"/>
        </w:rPr>
        <w:t xml:space="preserve">. </w:t>
      </w:r>
      <w:r w:rsidR="00EA77CF">
        <w:rPr>
          <w:lang w:val="en-US" w:eastAsia="es-ES"/>
        </w:rPr>
        <w:t xml:space="preserve">Please refer to this section in case of </w:t>
      </w:r>
      <w:r>
        <w:rPr>
          <w:lang w:val="en-US" w:eastAsia="es-ES"/>
        </w:rPr>
        <w:t>errors</w:t>
      </w:r>
      <w:r w:rsidR="00EA77CF">
        <w:rPr>
          <w:lang w:val="en-US" w:eastAsia="es-ES"/>
        </w:rPr>
        <w:t>.</w:t>
      </w:r>
    </w:p>
    <w:p w:rsidR="001C24E6" w:rsidRDefault="001C24E6">
      <w:pPr>
        <w:rPr>
          <w:noProof/>
          <w:lang w:val="en-US" w:eastAsia="es-ES"/>
        </w:rPr>
      </w:pPr>
      <w:r>
        <w:rPr>
          <w:noProof/>
          <w:lang w:val="en-US" w:eastAsia="es-ES"/>
        </w:rPr>
        <w:br w:type="page"/>
      </w:r>
    </w:p>
    <w:p w:rsidR="00B90BDF" w:rsidRDefault="001C24E6" w:rsidP="002C7CD1">
      <w:pPr>
        <w:pStyle w:val="Heading1"/>
        <w:rPr>
          <w:noProof/>
          <w:lang w:eastAsia="es-ES"/>
        </w:rPr>
      </w:pPr>
      <w:bookmarkStart w:id="5" w:name="_Toc498342221"/>
      <w:r>
        <w:rPr>
          <w:noProof/>
          <w:lang w:eastAsia="es-ES"/>
        </w:rPr>
        <w:lastRenderedPageBreak/>
        <w:t>Installation</w:t>
      </w:r>
      <w:bookmarkEnd w:id="5"/>
    </w:p>
    <w:p w:rsidR="00412E8F" w:rsidRPr="00412E8F" w:rsidRDefault="00412E8F" w:rsidP="00412E8F">
      <w:pPr>
        <w:rPr>
          <w:lang w:val="en-US" w:eastAsia="es-ES"/>
        </w:rPr>
      </w:pPr>
      <w:r>
        <w:rPr>
          <w:lang w:val="en-US" w:eastAsia="es-ES"/>
        </w:rPr>
        <w:t xml:space="preserve">Download the Telegram Bot Demo Kit, </w:t>
      </w:r>
      <w:r w:rsidR="00161422">
        <w:rPr>
          <w:lang w:val="en-US" w:eastAsia="es-ES"/>
        </w:rPr>
        <w:t>and unzip the files to your server hard disk.</w:t>
      </w:r>
      <w:r w:rsidR="006F787F">
        <w:rPr>
          <w:lang w:val="en-US" w:eastAsia="es-ES"/>
        </w:rPr>
        <w:t xml:space="preserve"> This will be the same server where Qlik Sense Enterprise is installed.</w:t>
      </w:r>
    </w:p>
    <w:p w:rsidR="007D77E9" w:rsidRDefault="00FD6713" w:rsidP="002C7CD1">
      <w:pPr>
        <w:pStyle w:val="Heading2"/>
      </w:pPr>
      <w:bookmarkStart w:id="6" w:name="_Toc498342222"/>
      <w:r>
        <w:t>Natural Language Processing</w:t>
      </w:r>
      <w:bookmarkEnd w:id="6"/>
    </w:p>
    <w:p w:rsidR="00FD6713" w:rsidRDefault="00FD6713" w:rsidP="00FD6713">
      <w:pPr>
        <w:rPr>
          <w:lang w:val="en-US"/>
        </w:rPr>
      </w:pPr>
      <w:r>
        <w:rPr>
          <w:lang w:val="en-US"/>
        </w:rPr>
        <w:t>First we must create a NLP model to be used by the bot to understand what the users say in their own words.</w:t>
      </w:r>
    </w:p>
    <w:p w:rsidR="00CD1024" w:rsidRDefault="007352EC" w:rsidP="006F787F">
      <w:pPr>
        <w:rPr>
          <w:lang w:val="en-US"/>
        </w:rPr>
      </w:pPr>
      <w:r>
        <w:rPr>
          <w:lang w:val="en-US"/>
        </w:rPr>
        <w:t xml:space="preserve">At this moment, there are two NLP engines supported, but only one is needed. </w:t>
      </w:r>
      <w:r w:rsidR="00CE5CEE" w:rsidRPr="007E49A9">
        <w:rPr>
          <w:lang w:val="en-US"/>
        </w:rPr>
        <w:t xml:space="preserve">Depending on your preferences (usually based on the language you want to use for the bot), </w:t>
      </w:r>
      <w:r>
        <w:rPr>
          <w:lang w:val="en-US"/>
        </w:rPr>
        <w:t>you will choose between</w:t>
      </w:r>
      <w:r w:rsidR="00CE5CEE" w:rsidRPr="007E49A9">
        <w:rPr>
          <w:lang w:val="en-US"/>
        </w:rPr>
        <w:t xml:space="preserve"> two options for the Natural La</w:t>
      </w:r>
      <w:r>
        <w:rPr>
          <w:lang w:val="en-US"/>
        </w:rPr>
        <w:t>n</w:t>
      </w:r>
      <w:r w:rsidR="00CD1024">
        <w:rPr>
          <w:lang w:val="en-US"/>
        </w:rPr>
        <w:t>guage Processing engine to use.</w:t>
      </w:r>
    </w:p>
    <w:p w:rsidR="00CE5CEE" w:rsidRDefault="00CD1024" w:rsidP="006F787F">
      <w:pPr>
        <w:rPr>
          <w:lang w:val="en-US"/>
        </w:rPr>
      </w:pPr>
      <w:r>
        <w:rPr>
          <w:lang w:val="en-US"/>
        </w:rPr>
        <w:t xml:space="preserve">As Microsoft model has some limits in the free Azure account, I prefer to use the Google engine, and this NLP model is more mature and is best trained because I have used it more. </w:t>
      </w:r>
      <w:r w:rsidR="007352EC">
        <w:rPr>
          <w:lang w:val="en-US"/>
        </w:rPr>
        <w:t>If both engines are configured, only the Google model will be used.</w:t>
      </w:r>
    </w:p>
    <w:p w:rsidR="00CD1024" w:rsidRPr="007E49A9" w:rsidRDefault="00CD1024" w:rsidP="006F787F">
      <w:pPr>
        <w:rPr>
          <w:lang w:val="en-US"/>
        </w:rPr>
      </w:pPr>
    </w:p>
    <w:p w:rsidR="00CE5CEE" w:rsidRPr="007E49A9" w:rsidRDefault="00CE5CEE" w:rsidP="006F787F">
      <w:pPr>
        <w:pStyle w:val="ListParagraph"/>
        <w:keepNext/>
        <w:numPr>
          <w:ilvl w:val="0"/>
          <w:numId w:val="12"/>
        </w:numPr>
        <w:rPr>
          <w:lang w:val="en-US"/>
        </w:rPr>
      </w:pPr>
      <w:r w:rsidRPr="006F787F">
        <w:rPr>
          <w:b/>
          <w:lang w:val="en-US"/>
        </w:rPr>
        <w:t>Microsoft LUIS</w:t>
      </w:r>
      <w:r w:rsidRPr="007E49A9">
        <w:rPr>
          <w:lang w:val="en-US"/>
        </w:rPr>
        <w:t>:</w:t>
      </w:r>
    </w:p>
    <w:p w:rsidR="00CE5CEE" w:rsidRPr="001C24E6" w:rsidRDefault="00CE5CEE" w:rsidP="00CE5CEE">
      <w:pPr>
        <w:spacing w:after="0" w:line="240" w:lineRule="auto"/>
        <w:ind w:left="1080"/>
        <w:jc w:val="center"/>
        <w:rPr>
          <w:lang w:val="en-US"/>
        </w:rPr>
      </w:pPr>
      <w:r>
        <w:rPr>
          <w:noProof/>
          <w:lang w:eastAsia="es-ES"/>
        </w:rPr>
        <w:drawing>
          <wp:inline distT="0" distB="0" distL="0" distR="0" wp14:anchorId="080B0D24" wp14:editId="2B03D42E">
            <wp:extent cx="1269365" cy="1535430"/>
            <wp:effectExtent l="0" t="0" r="698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9365" cy="1535430"/>
                    </a:xfrm>
                    <a:prstGeom prst="rect">
                      <a:avLst/>
                    </a:prstGeom>
                    <a:noFill/>
                    <a:ln>
                      <a:noFill/>
                    </a:ln>
                  </pic:spPr>
                </pic:pic>
              </a:graphicData>
            </a:graphic>
          </wp:inline>
        </w:drawing>
      </w:r>
    </w:p>
    <w:p w:rsidR="00CE5CEE" w:rsidRPr="007E49A9" w:rsidRDefault="00CE5CEE" w:rsidP="006F787F">
      <w:pPr>
        <w:pStyle w:val="ListParagraph"/>
        <w:keepNext/>
        <w:numPr>
          <w:ilvl w:val="0"/>
          <w:numId w:val="12"/>
        </w:numPr>
        <w:rPr>
          <w:lang w:val="en-US"/>
        </w:rPr>
      </w:pPr>
      <w:r w:rsidRPr="006F787F">
        <w:rPr>
          <w:b/>
          <w:lang w:val="en-US"/>
        </w:rPr>
        <w:t>Google Api.Ai</w:t>
      </w:r>
      <w:r w:rsidRPr="007E49A9">
        <w:rPr>
          <w:lang w:val="en-US"/>
        </w:rPr>
        <w:t>:</w:t>
      </w:r>
    </w:p>
    <w:tbl>
      <w:tblPr>
        <w:tblStyle w:val="ListTable3-Accent1"/>
        <w:tblW w:w="3659" w:type="dxa"/>
        <w:jc w:val="center"/>
        <w:tblLook w:val="0420" w:firstRow="1" w:lastRow="0" w:firstColumn="0" w:lastColumn="0" w:noHBand="0" w:noVBand="1"/>
      </w:tblPr>
      <w:tblGrid>
        <w:gridCol w:w="2122"/>
        <w:gridCol w:w="1537"/>
      </w:tblGrid>
      <w:tr w:rsidR="00CE5CEE" w:rsidRPr="004172DB" w:rsidTr="006F787F">
        <w:trPr>
          <w:cnfStyle w:val="100000000000" w:firstRow="1" w:lastRow="0" w:firstColumn="0" w:lastColumn="0" w:oddVBand="0" w:evenVBand="0" w:oddHBand="0" w:evenHBand="0" w:firstRowFirstColumn="0" w:firstRowLastColumn="0" w:lastRowFirstColumn="0" w:lastRowLastColumn="0"/>
          <w:trHeight w:val="20"/>
          <w:jc w:val="center"/>
        </w:trPr>
        <w:tc>
          <w:tcPr>
            <w:tcW w:w="2122" w:type="dxa"/>
            <w:hideMark/>
          </w:tcPr>
          <w:p w:rsidR="00CE5CEE" w:rsidRPr="004172DB" w:rsidRDefault="00CE5CEE" w:rsidP="00804972">
            <w:pPr>
              <w:keepNext/>
              <w:keepLines/>
              <w:rPr>
                <w:rFonts w:ascii="Arial" w:eastAsia="Times New Roman" w:hAnsi="Arial" w:cs="Arial"/>
                <w:b w:val="0"/>
                <w:bCs w:val="0"/>
                <w:color w:val="474A54"/>
                <w:sz w:val="18"/>
                <w:szCs w:val="21"/>
                <w:lang w:eastAsia="es-ES"/>
              </w:rPr>
            </w:pPr>
            <w:r w:rsidRPr="004172DB">
              <w:rPr>
                <w:rFonts w:ascii="Arial" w:eastAsia="Times New Roman" w:hAnsi="Arial" w:cs="Arial"/>
                <w:color w:val="474A54"/>
                <w:sz w:val="18"/>
                <w:szCs w:val="21"/>
                <w:lang w:eastAsia="es-ES"/>
              </w:rPr>
              <w:t>Language</w:t>
            </w:r>
          </w:p>
        </w:tc>
        <w:tc>
          <w:tcPr>
            <w:tcW w:w="1537" w:type="dxa"/>
            <w:hideMark/>
          </w:tcPr>
          <w:p w:rsidR="00CE5CEE" w:rsidRPr="004172DB" w:rsidRDefault="00CE5CEE" w:rsidP="00804972">
            <w:pPr>
              <w:keepNext/>
              <w:keepLines/>
              <w:rPr>
                <w:rFonts w:ascii="Arial" w:eastAsia="Times New Roman" w:hAnsi="Arial" w:cs="Arial"/>
                <w:b w:val="0"/>
                <w:bCs w:val="0"/>
                <w:color w:val="474A54"/>
                <w:sz w:val="18"/>
                <w:szCs w:val="21"/>
                <w:lang w:eastAsia="es-ES"/>
              </w:rPr>
            </w:pPr>
            <w:r w:rsidRPr="004172DB">
              <w:rPr>
                <w:rFonts w:ascii="Arial" w:eastAsia="Times New Roman" w:hAnsi="Arial" w:cs="Arial"/>
                <w:color w:val="474A54"/>
                <w:sz w:val="18"/>
                <w:szCs w:val="21"/>
                <w:lang w:eastAsia="es-ES"/>
              </w:rPr>
              <w:t>Language Tag</w:t>
            </w:r>
          </w:p>
        </w:tc>
      </w:tr>
      <w:tr w:rsidR="00CE5CEE" w:rsidRPr="004172DB" w:rsidTr="006F787F">
        <w:trPr>
          <w:cnfStyle w:val="000000100000" w:firstRow="0" w:lastRow="0" w:firstColumn="0" w:lastColumn="0" w:oddVBand="0" w:evenVBand="0" w:oddHBand="1" w:evenHBand="0" w:firstRowFirstColumn="0" w:firstRowLastColumn="0" w:lastRowFirstColumn="0" w:lastRowLastColumn="0"/>
          <w:trHeight w:val="252"/>
          <w:jc w:val="center"/>
        </w:trPr>
        <w:tc>
          <w:tcPr>
            <w:tcW w:w="2122"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Brazilian Portuguese</w:t>
            </w:r>
          </w:p>
        </w:tc>
        <w:tc>
          <w:tcPr>
            <w:tcW w:w="1537"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pt-BR</w:t>
            </w:r>
          </w:p>
        </w:tc>
      </w:tr>
      <w:tr w:rsidR="00CE5CEE" w:rsidRPr="004172DB" w:rsidTr="006F787F">
        <w:trPr>
          <w:trHeight w:val="20"/>
          <w:jc w:val="center"/>
        </w:trPr>
        <w:tc>
          <w:tcPr>
            <w:tcW w:w="2122"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Chinese (Cantonese)</w:t>
            </w:r>
          </w:p>
        </w:tc>
        <w:tc>
          <w:tcPr>
            <w:tcW w:w="1537"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zh-HK</w:t>
            </w:r>
          </w:p>
        </w:tc>
      </w:tr>
      <w:tr w:rsidR="00CE5CEE" w:rsidRPr="004172DB" w:rsidTr="006F787F">
        <w:trPr>
          <w:cnfStyle w:val="000000100000" w:firstRow="0" w:lastRow="0" w:firstColumn="0" w:lastColumn="0" w:oddVBand="0" w:evenVBand="0" w:oddHBand="1" w:evenHBand="0" w:firstRowFirstColumn="0" w:firstRowLastColumn="0" w:lastRowFirstColumn="0" w:lastRowLastColumn="0"/>
          <w:trHeight w:val="20"/>
          <w:jc w:val="center"/>
        </w:trPr>
        <w:tc>
          <w:tcPr>
            <w:tcW w:w="2122"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Chinese (Simplified)</w:t>
            </w:r>
          </w:p>
        </w:tc>
        <w:tc>
          <w:tcPr>
            <w:tcW w:w="1537"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zh-CN</w:t>
            </w:r>
          </w:p>
        </w:tc>
      </w:tr>
      <w:tr w:rsidR="00CE5CEE" w:rsidRPr="004172DB" w:rsidTr="006F787F">
        <w:trPr>
          <w:trHeight w:val="20"/>
          <w:jc w:val="center"/>
        </w:trPr>
        <w:tc>
          <w:tcPr>
            <w:tcW w:w="2122"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Chinese (Traditional)</w:t>
            </w:r>
          </w:p>
        </w:tc>
        <w:tc>
          <w:tcPr>
            <w:tcW w:w="1537"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zh-TW</w:t>
            </w:r>
          </w:p>
        </w:tc>
      </w:tr>
      <w:tr w:rsidR="00CE5CEE" w:rsidRPr="004172DB" w:rsidTr="006F787F">
        <w:trPr>
          <w:cnfStyle w:val="000000100000" w:firstRow="0" w:lastRow="0" w:firstColumn="0" w:lastColumn="0" w:oddVBand="0" w:evenVBand="0" w:oddHBand="1" w:evenHBand="0" w:firstRowFirstColumn="0" w:firstRowLastColumn="0" w:lastRowFirstColumn="0" w:lastRowLastColumn="0"/>
          <w:trHeight w:val="20"/>
          <w:jc w:val="center"/>
        </w:trPr>
        <w:tc>
          <w:tcPr>
            <w:tcW w:w="2122"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English</w:t>
            </w:r>
          </w:p>
        </w:tc>
        <w:tc>
          <w:tcPr>
            <w:tcW w:w="1537"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en</w:t>
            </w:r>
          </w:p>
        </w:tc>
      </w:tr>
      <w:tr w:rsidR="00CE5CEE" w:rsidRPr="004172DB" w:rsidTr="006F787F">
        <w:trPr>
          <w:trHeight w:val="20"/>
          <w:jc w:val="center"/>
        </w:trPr>
        <w:tc>
          <w:tcPr>
            <w:tcW w:w="2122"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Dutch</w:t>
            </w:r>
          </w:p>
        </w:tc>
        <w:tc>
          <w:tcPr>
            <w:tcW w:w="1537"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nl</w:t>
            </w:r>
          </w:p>
        </w:tc>
      </w:tr>
      <w:tr w:rsidR="00CE5CEE" w:rsidRPr="004172DB" w:rsidTr="006F787F">
        <w:trPr>
          <w:cnfStyle w:val="000000100000" w:firstRow="0" w:lastRow="0" w:firstColumn="0" w:lastColumn="0" w:oddVBand="0" w:evenVBand="0" w:oddHBand="1" w:evenHBand="0" w:firstRowFirstColumn="0" w:firstRowLastColumn="0" w:lastRowFirstColumn="0" w:lastRowLastColumn="0"/>
          <w:trHeight w:val="198"/>
          <w:jc w:val="center"/>
        </w:trPr>
        <w:tc>
          <w:tcPr>
            <w:tcW w:w="2122"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French</w:t>
            </w:r>
          </w:p>
        </w:tc>
        <w:tc>
          <w:tcPr>
            <w:tcW w:w="1537"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fr</w:t>
            </w:r>
          </w:p>
        </w:tc>
      </w:tr>
      <w:tr w:rsidR="00CE5CEE" w:rsidRPr="004172DB" w:rsidTr="006F787F">
        <w:trPr>
          <w:trHeight w:val="20"/>
          <w:jc w:val="center"/>
        </w:trPr>
        <w:tc>
          <w:tcPr>
            <w:tcW w:w="2122"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German</w:t>
            </w:r>
          </w:p>
        </w:tc>
        <w:tc>
          <w:tcPr>
            <w:tcW w:w="1537"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de</w:t>
            </w:r>
          </w:p>
        </w:tc>
      </w:tr>
      <w:tr w:rsidR="00CE5CEE" w:rsidRPr="004172DB" w:rsidTr="006F787F">
        <w:trPr>
          <w:cnfStyle w:val="000000100000" w:firstRow="0" w:lastRow="0" w:firstColumn="0" w:lastColumn="0" w:oddVBand="0" w:evenVBand="0" w:oddHBand="1" w:evenHBand="0" w:firstRowFirstColumn="0" w:firstRowLastColumn="0" w:lastRowFirstColumn="0" w:lastRowLastColumn="0"/>
          <w:trHeight w:val="20"/>
          <w:jc w:val="center"/>
        </w:trPr>
        <w:tc>
          <w:tcPr>
            <w:tcW w:w="2122"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Italian</w:t>
            </w:r>
          </w:p>
        </w:tc>
        <w:tc>
          <w:tcPr>
            <w:tcW w:w="1537"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it</w:t>
            </w:r>
          </w:p>
        </w:tc>
      </w:tr>
      <w:tr w:rsidR="00CE5CEE" w:rsidRPr="004172DB" w:rsidTr="006F787F">
        <w:trPr>
          <w:trHeight w:val="20"/>
          <w:jc w:val="center"/>
        </w:trPr>
        <w:tc>
          <w:tcPr>
            <w:tcW w:w="2122"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Japanese</w:t>
            </w:r>
          </w:p>
        </w:tc>
        <w:tc>
          <w:tcPr>
            <w:tcW w:w="1537"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ja</w:t>
            </w:r>
          </w:p>
        </w:tc>
      </w:tr>
      <w:tr w:rsidR="00CE5CEE" w:rsidRPr="004172DB" w:rsidTr="006F787F">
        <w:trPr>
          <w:cnfStyle w:val="000000100000" w:firstRow="0" w:lastRow="0" w:firstColumn="0" w:lastColumn="0" w:oddVBand="0" w:evenVBand="0" w:oddHBand="1" w:evenHBand="0" w:firstRowFirstColumn="0" w:firstRowLastColumn="0" w:lastRowFirstColumn="0" w:lastRowLastColumn="0"/>
          <w:trHeight w:val="20"/>
          <w:jc w:val="center"/>
        </w:trPr>
        <w:tc>
          <w:tcPr>
            <w:tcW w:w="2122"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Korean</w:t>
            </w:r>
          </w:p>
        </w:tc>
        <w:tc>
          <w:tcPr>
            <w:tcW w:w="1537"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ko</w:t>
            </w:r>
          </w:p>
        </w:tc>
      </w:tr>
      <w:tr w:rsidR="00CE5CEE" w:rsidRPr="004172DB" w:rsidTr="006F787F">
        <w:trPr>
          <w:trHeight w:val="20"/>
          <w:jc w:val="center"/>
        </w:trPr>
        <w:tc>
          <w:tcPr>
            <w:tcW w:w="2122"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Portuguese</w:t>
            </w:r>
          </w:p>
        </w:tc>
        <w:tc>
          <w:tcPr>
            <w:tcW w:w="1537"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pt</w:t>
            </w:r>
          </w:p>
        </w:tc>
      </w:tr>
      <w:tr w:rsidR="00CE5CEE" w:rsidRPr="004172DB" w:rsidTr="006F787F">
        <w:trPr>
          <w:cnfStyle w:val="000000100000" w:firstRow="0" w:lastRow="0" w:firstColumn="0" w:lastColumn="0" w:oddVBand="0" w:evenVBand="0" w:oddHBand="1" w:evenHBand="0" w:firstRowFirstColumn="0" w:firstRowLastColumn="0" w:lastRowFirstColumn="0" w:lastRowLastColumn="0"/>
          <w:trHeight w:val="20"/>
          <w:jc w:val="center"/>
        </w:trPr>
        <w:tc>
          <w:tcPr>
            <w:tcW w:w="2122"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Russian</w:t>
            </w:r>
          </w:p>
        </w:tc>
        <w:tc>
          <w:tcPr>
            <w:tcW w:w="1537"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ru</w:t>
            </w:r>
          </w:p>
        </w:tc>
      </w:tr>
      <w:tr w:rsidR="00CE5CEE" w:rsidRPr="004172DB" w:rsidTr="006F787F">
        <w:trPr>
          <w:trHeight w:val="20"/>
          <w:jc w:val="center"/>
        </w:trPr>
        <w:tc>
          <w:tcPr>
            <w:tcW w:w="2122"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Spanish</w:t>
            </w:r>
          </w:p>
        </w:tc>
        <w:tc>
          <w:tcPr>
            <w:tcW w:w="1537"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es</w:t>
            </w:r>
          </w:p>
        </w:tc>
      </w:tr>
      <w:tr w:rsidR="00CE5CEE" w:rsidRPr="004172DB" w:rsidTr="006F787F">
        <w:trPr>
          <w:cnfStyle w:val="000000100000" w:firstRow="0" w:lastRow="0" w:firstColumn="0" w:lastColumn="0" w:oddVBand="0" w:evenVBand="0" w:oddHBand="1" w:evenHBand="0" w:firstRowFirstColumn="0" w:firstRowLastColumn="0" w:lastRowFirstColumn="0" w:lastRowLastColumn="0"/>
          <w:trHeight w:val="20"/>
          <w:jc w:val="center"/>
        </w:trPr>
        <w:tc>
          <w:tcPr>
            <w:tcW w:w="2122"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Ukrainian</w:t>
            </w:r>
          </w:p>
        </w:tc>
        <w:tc>
          <w:tcPr>
            <w:tcW w:w="1537" w:type="dxa"/>
            <w:hideMark/>
          </w:tcPr>
          <w:p w:rsidR="00CE5CEE" w:rsidRPr="004172DB" w:rsidRDefault="00CE5CEE" w:rsidP="00804972">
            <w:pPr>
              <w:keepNext/>
              <w:keepLines/>
              <w:rPr>
                <w:rFonts w:ascii="Arial" w:eastAsia="Times New Roman" w:hAnsi="Arial" w:cs="Arial"/>
                <w:color w:val="474A54"/>
                <w:sz w:val="18"/>
                <w:szCs w:val="21"/>
                <w:lang w:eastAsia="es-ES"/>
              </w:rPr>
            </w:pPr>
            <w:r w:rsidRPr="004172DB">
              <w:rPr>
                <w:rFonts w:ascii="Arial" w:eastAsia="Times New Roman" w:hAnsi="Arial" w:cs="Arial"/>
                <w:color w:val="474A54"/>
                <w:sz w:val="18"/>
                <w:szCs w:val="21"/>
                <w:lang w:eastAsia="es-ES"/>
              </w:rPr>
              <w:t>uk</w:t>
            </w:r>
          </w:p>
        </w:tc>
      </w:tr>
    </w:tbl>
    <w:p w:rsidR="00CE5CEE" w:rsidRPr="001C24E6" w:rsidRDefault="00CE5CEE" w:rsidP="00CE5CEE">
      <w:pPr>
        <w:spacing w:after="0" w:line="240" w:lineRule="auto"/>
        <w:ind w:left="1800"/>
        <w:rPr>
          <w:lang w:val="en-US"/>
        </w:rPr>
      </w:pPr>
    </w:p>
    <w:p w:rsidR="00FD6713" w:rsidRDefault="00412E8F" w:rsidP="00FD6713">
      <w:pPr>
        <w:rPr>
          <w:lang w:val="en-US"/>
        </w:rPr>
      </w:pPr>
      <w:r>
        <w:rPr>
          <w:lang w:val="en-US"/>
        </w:rPr>
        <w:t xml:space="preserve">Depending on your selection, follow </w:t>
      </w:r>
      <w:r w:rsidR="00161422">
        <w:rPr>
          <w:lang w:val="en-US"/>
        </w:rPr>
        <w:t>the corresponding section</w:t>
      </w:r>
      <w:r>
        <w:rPr>
          <w:lang w:val="en-US"/>
        </w:rPr>
        <w:t xml:space="preserve"> of the next </w:t>
      </w:r>
      <w:r w:rsidR="00161422">
        <w:rPr>
          <w:lang w:val="en-US"/>
        </w:rPr>
        <w:t>ones</w:t>
      </w:r>
      <w:r>
        <w:rPr>
          <w:lang w:val="en-US"/>
        </w:rPr>
        <w:t>.</w:t>
      </w:r>
    </w:p>
    <w:p w:rsidR="00412E8F" w:rsidRPr="002C7CD1" w:rsidRDefault="00412E8F" w:rsidP="002C7CD1">
      <w:pPr>
        <w:pStyle w:val="Heading3"/>
      </w:pPr>
      <w:bookmarkStart w:id="7" w:name="_Toc498342223"/>
      <w:r w:rsidRPr="002C7CD1">
        <w:t>Microsoft LUIS</w:t>
      </w:r>
      <w:bookmarkEnd w:id="7"/>
    </w:p>
    <w:p w:rsidR="00AD356B" w:rsidRDefault="00AD356B" w:rsidP="00714DD4">
      <w:pPr>
        <w:pStyle w:val="Heading4"/>
        <w:rPr>
          <w:lang w:val="en-US"/>
        </w:rPr>
      </w:pPr>
      <w:bookmarkStart w:id="8" w:name="_Toc498342224"/>
      <w:r>
        <w:rPr>
          <w:lang w:val="en-US"/>
        </w:rPr>
        <w:t>Preparation</w:t>
      </w:r>
      <w:bookmarkEnd w:id="8"/>
    </w:p>
    <w:p w:rsidR="00AD356B" w:rsidRPr="00AD356B" w:rsidRDefault="00AD356B" w:rsidP="00AD356B">
      <w:pPr>
        <w:pStyle w:val="ListParagraph"/>
        <w:numPr>
          <w:ilvl w:val="0"/>
          <w:numId w:val="12"/>
        </w:numPr>
        <w:rPr>
          <w:lang w:val="en-US"/>
        </w:rPr>
      </w:pPr>
      <w:r w:rsidRPr="007E49A9">
        <w:rPr>
          <w:lang w:val="en-US"/>
        </w:rPr>
        <w:t xml:space="preserve">You need a Microsoft account (Hotmail or </w:t>
      </w:r>
      <w:r w:rsidRPr="00AD356B">
        <w:rPr>
          <w:lang w:val="en-US"/>
        </w:rPr>
        <w:t>Outlook.com</w:t>
      </w:r>
      <w:r w:rsidRPr="007E49A9">
        <w:rPr>
          <w:lang w:val="en-US"/>
        </w:rPr>
        <w:t>, for example)</w:t>
      </w:r>
    </w:p>
    <w:p w:rsidR="00AD356B" w:rsidRPr="00AD356B" w:rsidRDefault="00AD356B" w:rsidP="00AD356B">
      <w:pPr>
        <w:pStyle w:val="ListParagraph"/>
        <w:numPr>
          <w:ilvl w:val="0"/>
          <w:numId w:val="12"/>
        </w:numPr>
        <w:rPr>
          <w:rStyle w:val="Hyperlink"/>
          <w:lang w:val="en-US"/>
        </w:rPr>
      </w:pPr>
      <w:r w:rsidRPr="00AD356B">
        <w:rPr>
          <w:lang w:val="en-US"/>
        </w:rPr>
        <w:lastRenderedPageBreak/>
        <w:t xml:space="preserve">Go to </w:t>
      </w:r>
      <w:hyperlink r:id="rId14" w:history="1">
        <w:r w:rsidRPr="00AD356B">
          <w:rPr>
            <w:rStyle w:val="Hyperlink"/>
            <w:lang w:val="en-US"/>
          </w:rPr>
          <w:t>https://www.microsoft.com/cognitive-services/en-us/language-understanding-intelligent-service-luis</w:t>
        </w:r>
      </w:hyperlink>
    </w:p>
    <w:p w:rsidR="00AD356B" w:rsidRPr="007E49A9" w:rsidRDefault="00AD356B" w:rsidP="00AD356B">
      <w:pPr>
        <w:pStyle w:val="ListParagraph"/>
        <w:numPr>
          <w:ilvl w:val="0"/>
          <w:numId w:val="12"/>
        </w:numPr>
        <w:rPr>
          <w:lang w:val="en-US"/>
        </w:rPr>
      </w:pPr>
      <w:r w:rsidRPr="007E49A9">
        <w:rPr>
          <w:lang w:val="en-US"/>
        </w:rPr>
        <w:t xml:space="preserve">Optionally, you </w:t>
      </w:r>
      <w:r>
        <w:rPr>
          <w:lang w:val="en-US"/>
        </w:rPr>
        <w:t>can</w:t>
      </w:r>
      <w:r w:rsidRPr="007E49A9">
        <w:rPr>
          <w:lang w:val="en-US"/>
        </w:rPr>
        <w:t xml:space="preserve"> get a Bing Spell Check key from here (</w:t>
      </w:r>
      <w:hyperlink r:id="rId15" w:history="1">
        <w:r w:rsidRPr="00AD356B">
          <w:rPr>
            <w:rStyle w:val="Hyperlink"/>
            <w:lang w:val="en-US"/>
          </w:rPr>
          <w:t>https://www.microsoft.com/cognitive-services/en-us/bing-spell-check-api</w:t>
        </w:r>
      </w:hyperlink>
      <w:r w:rsidRPr="007E49A9">
        <w:rPr>
          <w:lang w:val="en-US"/>
        </w:rPr>
        <w:t>) to be used when creating your LUIS model, to spell check the sentences before trying to understand them. This could help fixing typos and mistakes in voice recognition.</w:t>
      </w:r>
    </w:p>
    <w:p w:rsidR="00714DD4" w:rsidRPr="00D92222" w:rsidRDefault="00714DD4" w:rsidP="00714DD4">
      <w:pPr>
        <w:pStyle w:val="Heading4"/>
        <w:rPr>
          <w:lang w:val="en-US"/>
        </w:rPr>
      </w:pPr>
      <w:bookmarkStart w:id="9" w:name="_Toc498342225"/>
      <w:r w:rsidRPr="00D92222">
        <w:rPr>
          <w:lang w:val="en-US"/>
        </w:rPr>
        <w:t>Spell Check</w:t>
      </w:r>
      <w:bookmarkEnd w:id="9"/>
    </w:p>
    <w:p w:rsidR="006F787F" w:rsidRDefault="00714DD4" w:rsidP="00714DD4">
      <w:pPr>
        <w:rPr>
          <w:lang w:val="en-US"/>
        </w:rPr>
      </w:pPr>
      <w:r>
        <w:rPr>
          <w:lang w:val="en-US"/>
        </w:rPr>
        <w:t>This is an optional step you could follow if you want</w:t>
      </w:r>
      <w:r w:rsidR="00556A25">
        <w:rPr>
          <w:lang w:val="en-US"/>
        </w:rPr>
        <w:t xml:space="preserve"> to help the Natural Language engine </w:t>
      </w:r>
      <w:r w:rsidR="006F787F" w:rsidRPr="007E49A9">
        <w:rPr>
          <w:lang w:val="en-US"/>
        </w:rPr>
        <w:t>to spell check the sentences before trying to understand them. This could help fixing typos and mistakes in voice recognition.</w:t>
      </w:r>
    </w:p>
    <w:p w:rsidR="00556A25" w:rsidRDefault="00556A25" w:rsidP="00556A25">
      <w:pPr>
        <w:pStyle w:val="ListParagraph"/>
        <w:numPr>
          <w:ilvl w:val="0"/>
          <w:numId w:val="16"/>
        </w:numPr>
        <w:rPr>
          <w:lang w:val="en-US"/>
        </w:rPr>
      </w:pPr>
      <w:r>
        <w:rPr>
          <w:lang w:val="en-US"/>
        </w:rPr>
        <w:t xml:space="preserve">Go to </w:t>
      </w:r>
      <w:hyperlink r:id="rId16" w:history="1">
        <w:r w:rsidR="00540F12" w:rsidRPr="00AD356B">
          <w:rPr>
            <w:rStyle w:val="Hyperlink"/>
            <w:lang w:val="en-US"/>
          </w:rPr>
          <w:t>https://www.microsoft.com/cognitive-services/en-us/bing-spell-check-api</w:t>
        </w:r>
      </w:hyperlink>
    </w:p>
    <w:p w:rsidR="00556A25" w:rsidRDefault="00556A25" w:rsidP="00556A25">
      <w:pPr>
        <w:pStyle w:val="ListParagraph"/>
        <w:numPr>
          <w:ilvl w:val="0"/>
          <w:numId w:val="16"/>
        </w:numPr>
        <w:rPr>
          <w:lang w:val="en-US"/>
        </w:rPr>
      </w:pPr>
      <w:r>
        <w:rPr>
          <w:lang w:val="en-US"/>
        </w:rPr>
        <w:t>Select “Get started for free”</w:t>
      </w:r>
    </w:p>
    <w:p w:rsidR="00556A25" w:rsidRDefault="00556A25" w:rsidP="00556A25">
      <w:pPr>
        <w:pStyle w:val="ListParagraph"/>
        <w:numPr>
          <w:ilvl w:val="0"/>
          <w:numId w:val="16"/>
        </w:numPr>
        <w:rPr>
          <w:lang w:val="en-US"/>
        </w:rPr>
      </w:pPr>
      <w:r>
        <w:rPr>
          <w:lang w:val="en-US"/>
        </w:rPr>
        <w:t xml:space="preserve">Subscribe to the Bing Spell Check. At this moment, there is a free option for </w:t>
      </w:r>
      <w:r w:rsidRPr="00556A25">
        <w:rPr>
          <w:lang w:val="en-US"/>
        </w:rPr>
        <w:t>5,000 transactions per month, 7 per minute.</w:t>
      </w:r>
      <w:r>
        <w:rPr>
          <w:lang w:val="en-US"/>
        </w:rPr>
        <w:t xml:space="preserve"> It should be enough for demo purposes.</w:t>
      </w:r>
    </w:p>
    <w:p w:rsidR="00556A25" w:rsidRPr="00556A25" w:rsidRDefault="00556A25" w:rsidP="00556A25">
      <w:pPr>
        <w:pStyle w:val="ListParagraph"/>
        <w:numPr>
          <w:ilvl w:val="0"/>
          <w:numId w:val="16"/>
        </w:numPr>
        <w:rPr>
          <w:lang w:val="en-US"/>
        </w:rPr>
      </w:pPr>
      <w:r w:rsidRPr="00C269BC">
        <w:rPr>
          <w:rStyle w:val="IntenseEmphasis"/>
          <w:lang w:val="en-US"/>
        </w:rPr>
        <w:t>Save the Key 1 for later</w:t>
      </w:r>
      <w:r>
        <w:rPr>
          <w:lang w:val="en-US"/>
        </w:rPr>
        <w:t xml:space="preserve"> (it could be used in the LUIS Application configuration).</w:t>
      </w:r>
    </w:p>
    <w:p w:rsidR="00714DD4" w:rsidRPr="00714DD4" w:rsidRDefault="00714DD4" w:rsidP="00714DD4">
      <w:pPr>
        <w:pStyle w:val="Heading4"/>
        <w:rPr>
          <w:lang w:val="en-US"/>
        </w:rPr>
      </w:pPr>
      <w:bookmarkStart w:id="10" w:name="_Toc498342226"/>
      <w:r>
        <w:rPr>
          <w:lang w:val="en-US"/>
        </w:rPr>
        <w:t>LUIS Application</w:t>
      </w:r>
      <w:bookmarkEnd w:id="10"/>
    </w:p>
    <w:p w:rsidR="00540F12" w:rsidRPr="00AD356B" w:rsidRDefault="00540F12" w:rsidP="00540F12">
      <w:pPr>
        <w:pStyle w:val="ListParagraph"/>
        <w:numPr>
          <w:ilvl w:val="0"/>
          <w:numId w:val="9"/>
        </w:numPr>
        <w:rPr>
          <w:rStyle w:val="Hyperlink"/>
          <w:lang w:val="en-US"/>
        </w:rPr>
      </w:pPr>
      <w:r w:rsidRPr="00AD356B">
        <w:rPr>
          <w:lang w:val="en-US"/>
        </w:rPr>
        <w:t xml:space="preserve">Go to </w:t>
      </w:r>
      <w:hyperlink r:id="rId17" w:history="1">
        <w:r w:rsidRPr="00AD356B">
          <w:rPr>
            <w:rStyle w:val="Hyperlink"/>
            <w:lang w:val="en-US"/>
          </w:rPr>
          <w:t>https://www.microsoft.com/cognitive-services/en-us/language-understanding-intelligent-service-luis</w:t>
        </w:r>
      </w:hyperlink>
    </w:p>
    <w:p w:rsidR="00412E8F" w:rsidRDefault="00412E8F" w:rsidP="00412E8F">
      <w:pPr>
        <w:pStyle w:val="ListParagraph"/>
        <w:numPr>
          <w:ilvl w:val="0"/>
          <w:numId w:val="9"/>
        </w:numPr>
        <w:rPr>
          <w:lang w:val="en-US"/>
        </w:rPr>
      </w:pPr>
      <w:r w:rsidRPr="00412E8F">
        <w:rPr>
          <w:lang w:val="en-US"/>
        </w:rPr>
        <w:t>Login to LUIS, and go to My Applications.</w:t>
      </w:r>
    </w:p>
    <w:p w:rsidR="00412E8F" w:rsidRDefault="00412E8F" w:rsidP="003621D0">
      <w:pPr>
        <w:pStyle w:val="ListParagraph"/>
        <w:keepNext/>
        <w:numPr>
          <w:ilvl w:val="0"/>
          <w:numId w:val="9"/>
        </w:numPr>
        <w:rPr>
          <w:lang w:val="en-US"/>
        </w:rPr>
      </w:pPr>
      <w:r>
        <w:rPr>
          <w:lang w:val="en-US"/>
        </w:rPr>
        <w:t>Go to New App, and use the import option:</w:t>
      </w:r>
    </w:p>
    <w:p w:rsidR="00412E8F" w:rsidRPr="00412E8F" w:rsidRDefault="00412E8F" w:rsidP="00412E8F">
      <w:pPr>
        <w:jc w:val="center"/>
        <w:rPr>
          <w:lang w:val="en-US"/>
        </w:rPr>
      </w:pPr>
      <w:r>
        <w:rPr>
          <w:noProof/>
          <w:lang w:eastAsia="es-ES"/>
        </w:rPr>
        <w:drawing>
          <wp:inline distT="0" distB="0" distL="0" distR="0" wp14:anchorId="17253974" wp14:editId="1EEB799F">
            <wp:extent cx="2361063" cy="114601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6772" cy="1173053"/>
                    </a:xfrm>
                    <a:prstGeom prst="rect">
                      <a:avLst/>
                    </a:prstGeom>
                  </pic:spPr>
                </pic:pic>
              </a:graphicData>
            </a:graphic>
          </wp:inline>
        </w:drawing>
      </w:r>
    </w:p>
    <w:p w:rsidR="007352EC" w:rsidRDefault="007352EC" w:rsidP="003621D0">
      <w:pPr>
        <w:pStyle w:val="ListParagraph"/>
        <w:keepNext/>
        <w:numPr>
          <w:ilvl w:val="0"/>
          <w:numId w:val="9"/>
        </w:numPr>
        <w:rPr>
          <w:lang w:val="en-US"/>
        </w:rPr>
      </w:pPr>
      <w:r>
        <w:rPr>
          <w:lang w:val="en-US"/>
        </w:rPr>
        <w:lastRenderedPageBreak/>
        <w:t>In case you want to use the Bing Spell Check, here is where you can enter that key (Key 1):</w:t>
      </w:r>
    </w:p>
    <w:p w:rsidR="007352EC" w:rsidRPr="007352EC" w:rsidRDefault="007352EC" w:rsidP="007352EC">
      <w:pPr>
        <w:keepNext/>
        <w:ind w:left="360"/>
        <w:jc w:val="center"/>
        <w:rPr>
          <w:lang w:val="en-US"/>
        </w:rPr>
      </w:pPr>
      <w:r>
        <w:rPr>
          <w:noProof/>
          <w:lang w:eastAsia="es-ES"/>
        </w:rPr>
        <w:drawing>
          <wp:inline distT="0" distB="0" distL="0" distR="0">
            <wp:extent cx="3473450" cy="2613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3450" cy="2613660"/>
                    </a:xfrm>
                    <a:prstGeom prst="rect">
                      <a:avLst/>
                    </a:prstGeom>
                    <a:noFill/>
                    <a:ln>
                      <a:noFill/>
                    </a:ln>
                  </pic:spPr>
                </pic:pic>
              </a:graphicData>
            </a:graphic>
          </wp:inline>
        </w:drawing>
      </w:r>
    </w:p>
    <w:p w:rsidR="00412E8F" w:rsidRDefault="00161422" w:rsidP="003621D0">
      <w:pPr>
        <w:pStyle w:val="ListParagraph"/>
        <w:keepNext/>
        <w:numPr>
          <w:ilvl w:val="0"/>
          <w:numId w:val="9"/>
        </w:numPr>
        <w:rPr>
          <w:lang w:val="en-US"/>
        </w:rPr>
      </w:pPr>
      <w:r>
        <w:rPr>
          <w:lang w:val="en-US"/>
        </w:rPr>
        <w:t>Use the “</w:t>
      </w:r>
      <w:r w:rsidRPr="00161422">
        <w:rPr>
          <w:lang w:val="en-US"/>
        </w:rPr>
        <w:t>Analytics General.json</w:t>
      </w:r>
      <w:r>
        <w:rPr>
          <w:lang w:val="en-US"/>
        </w:rPr>
        <w:t>” file you can find in the NLP folder, and give the application the name you like, in my case “Analytics General”:</w:t>
      </w:r>
    </w:p>
    <w:p w:rsidR="00161422" w:rsidRPr="00161422" w:rsidRDefault="00161422" w:rsidP="00161422">
      <w:pPr>
        <w:jc w:val="center"/>
        <w:rPr>
          <w:lang w:val="en-US"/>
        </w:rPr>
      </w:pPr>
      <w:r>
        <w:rPr>
          <w:noProof/>
          <w:lang w:eastAsia="es-ES"/>
        </w:rPr>
        <w:drawing>
          <wp:inline distT="0" distB="0" distL="0" distR="0" wp14:anchorId="6DE6A05E" wp14:editId="45B2E63E">
            <wp:extent cx="3050275" cy="157571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2264" cy="1592237"/>
                    </a:xfrm>
                    <a:prstGeom prst="rect">
                      <a:avLst/>
                    </a:prstGeom>
                  </pic:spPr>
                </pic:pic>
              </a:graphicData>
            </a:graphic>
          </wp:inline>
        </w:drawing>
      </w:r>
    </w:p>
    <w:p w:rsidR="00161422" w:rsidRDefault="003621D0" w:rsidP="00161422">
      <w:pPr>
        <w:pStyle w:val="ListParagraph"/>
        <w:numPr>
          <w:ilvl w:val="0"/>
          <w:numId w:val="9"/>
        </w:numPr>
        <w:rPr>
          <w:lang w:val="en-US"/>
        </w:rPr>
      </w:pPr>
      <w:r>
        <w:rPr>
          <w:lang w:val="en-US"/>
        </w:rPr>
        <w:t>Train the model. You will see this option on the bottom left corner (</w:t>
      </w:r>
      <w:r>
        <w:rPr>
          <w:noProof/>
          <w:lang w:eastAsia="es-ES"/>
        </w:rPr>
        <w:drawing>
          <wp:inline distT="0" distB="0" distL="0" distR="0" wp14:anchorId="74290D5D" wp14:editId="27966214">
            <wp:extent cx="438861" cy="1780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790" cy="186582"/>
                    </a:xfrm>
                    <a:prstGeom prst="rect">
                      <a:avLst/>
                    </a:prstGeom>
                  </pic:spPr>
                </pic:pic>
              </a:graphicData>
            </a:graphic>
          </wp:inline>
        </w:drawing>
      </w:r>
      <w:r>
        <w:rPr>
          <w:lang w:val="en-US"/>
        </w:rPr>
        <w:t>).</w:t>
      </w:r>
    </w:p>
    <w:p w:rsidR="003621D0" w:rsidRDefault="003621D0" w:rsidP="003621D0">
      <w:pPr>
        <w:pStyle w:val="ListParagraph"/>
        <w:keepNext/>
        <w:numPr>
          <w:ilvl w:val="0"/>
          <w:numId w:val="9"/>
        </w:numPr>
        <w:rPr>
          <w:lang w:val="en-US"/>
        </w:rPr>
      </w:pPr>
      <w:r>
        <w:rPr>
          <w:lang w:val="en-US"/>
        </w:rPr>
        <w:t>When the train is finished, publish the application (</w:t>
      </w:r>
      <w:r>
        <w:rPr>
          <w:noProof/>
          <w:lang w:eastAsia="es-ES"/>
        </w:rPr>
        <w:drawing>
          <wp:inline distT="0" distB="0" distL="0" distR="0" wp14:anchorId="797353E6" wp14:editId="32997D3C">
            <wp:extent cx="625096" cy="184239"/>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1417" cy="194944"/>
                    </a:xfrm>
                    <a:prstGeom prst="rect">
                      <a:avLst/>
                    </a:prstGeom>
                  </pic:spPr>
                </pic:pic>
              </a:graphicData>
            </a:graphic>
          </wp:inline>
        </w:drawing>
      </w:r>
      <w:r>
        <w:rPr>
          <w:lang w:val="en-US"/>
        </w:rPr>
        <w:t>) to be ab</w:t>
      </w:r>
      <w:r w:rsidR="007352EC">
        <w:rPr>
          <w:lang w:val="en-US"/>
        </w:rPr>
        <w:t>le to call it from the LUIS API</w:t>
      </w:r>
      <w:r>
        <w:rPr>
          <w:lang w:val="en-US"/>
        </w:rPr>
        <w:t>:</w:t>
      </w:r>
    </w:p>
    <w:p w:rsidR="003621D0" w:rsidRPr="003621D0" w:rsidRDefault="003621D0" w:rsidP="003621D0">
      <w:pPr>
        <w:jc w:val="center"/>
        <w:rPr>
          <w:lang w:val="en-US"/>
        </w:rPr>
      </w:pPr>
      <w:r>
        <w:rPr>
          <w:noProof/>
          <w:lang w:eastAsia="es-ES"/>
        </w:rPr>
        <w:drawing>
          <wp:inline distT="0" distB="0" distL="0" distR="0" wp14:anchorId="3CC03577" wp14:editId="722967A1">
            <wp:extent cx="3459708" cy="199022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3393" cy="1998100"/>
                    </a:xfrm>
                    <a:prstGeom prst="rect">
                      <a:avLst/>
                    </a:prstGeom>
                  </pic:spPr>
                </pic:pic>
              </a:graphicData>
            </a:graphic>
          </wp:inline>
        </w:drawing>
      </w:r>
    </w:p>
    <w:p w:rsidR="003F22D4" w:rsidRDefault="00B6706E" w:rsidP="00B6706E">
      <w:pPr>
        <w:pStyle w:val="ListParagraph"/>
        <w:numPr>
          <w:ilvl w:val="0"/>
          <w:numId w:val="9"/>
        </w:numPr>
        <w:rPr>
          <w:lang w:val="en-US"/>
        </w:rPr>
      </w:pPr>
      <w:r>
        <w:rPr>
          <w:lang w:val="en-US"/>
        </w:rPr>
        <w:t xml:space="preserve">Here, in the URL link you can obtain the </w:t>
      </w:r>
      <w:r w:rsidRPr="00B6706E">
        <w:rPr>
          <w:rStyle w:val="IntenseEmphasis"/>
          <w:lang w:val="en-US"/>
        </w:rPr>
        <w:t>LUIS App ID</w:t>
      </w:r>
      <w:r>
        <w:rPr>
          <w:lang w:val="en-US"/>
        </w:rPr>
        <w:t xml:space="preserve"> and the </w:t>
      </w:r>
      <w:r w:rsidRPr="00B6706E">
        <w:rPr>
          <w:rStyle w:val="IntenseEmphasis"/>
          <w:lang w:val="en-US"/>
        </w:rPr>
        <w:t>LUIS Key</w:t>
      </w:r>
      <w:r w:rsidR="003F22D4" w:rsidRPr="003F22D4">
        <w:rPr>
          <w:lang w:val="en-US"/>
        </w:rPr>
        <w:t xml:space="preserve">, that you </w:t>
      </w:r>
      <w:r w:rsidR="007352EC" w:rsidRPr="003F22D4">
        <w:rPr>
          <w:lang w:val="en-US"/>
        </w:rPr>
        <w:t>must</w:t>
      </w:r>
      <w:r w:rsidR="003F22D4" w:rsidRPr="003F22D4">
        <w:rPr>
          <w:lang w:val="en-US"/>
        </w:rPr>
        <w:t xml:space="preserve"> save for later</w:t>
      </w:r>
      <w:r>
        <w:rPr>
          <w:lang w:val="en-US"/>
        </w:rPr>
        <w:t>:</w:t>
      </w:r>
    </w:p>
    <w:p w:rsidR="00B6706E" w:rsidRPr="003F22D4" w:rsidRDefault="003F22D4" w:rsidP="003F22D4">
      <w:pPr>
        <w:ind w:left="708"/>
        <w:rPr>
          <w:lang w:val="en-US"/>
        </w:rPr>
      </w:pPr>
      <w:r w:rsidRPr="003F22D4">
        <w:rPr>
          <w:lang w:val="en-US"/>
        </w:rPr>
        <w:lastRenderedPageBreak/>
        <w:t>https://westus.api.cognitive.microsoft.com/luis/v2.0/apps</w:t>
      </w:r>
      <w:r w:rsidRPr="003F22D4">
        <w:rPr>
          <w:i/>
          <w:color w:val="549E39" w:themeColor="accent1"/>
          <w:lang w:val="en-US"/>
        </w:rPr>
        <w:t>/&lt;here comes the app id&gt;</w:t>
      </w:r>
      <w:r w:rsidR="00B6706E" w:rsidRPr="003F22D4">
        <w:rPr>
          <w:lang w:val="en-US"/>
        </w:rPr>
        <w:t>?subscription-key=</w:t>
      </w:r>
      <w:r w:rsidRPr="003F22D4">
        <w:rPr>
          <w:i/>
          <w:color w:val="549E39" w:themeColor="accent1"/>
          <w:lang w:val="en-US"/>
        </w:rPr>
        <w:t>&lt;here comes the key&gt;</w:t>
      </w:r>
      <w:r w:rsidR="00B6706E" w:rsidRPr="003F22D4">
        <w:rPr>
          <w:lang w:val="en-US"/>
        </w:rPr>
        <w:t>&amp;verbose=true</w:t>
      </w:r>
    </w:p>
    <w:p w:rsidR="003621D0" w:rsidRDefault="00556A25" w:rsidP="00161422">
      <w:pPr>
        <w:pStyle w:val="ListParagraph"/>
        <w:numPr>
          <w:ilvl w:val="0"/>
          <w:numId w:val="9"/>
        </w:numPr>
        <w:rPr>
          <w:lang w:val="en-US"/>
        </w:rPr>
      </w:pPr>
      <w:r>
        <w:rPr>
          <w:lang w:val="en-US"/>
        </w:rPr>
        <w:t>S</w:t>
      </w:r>
      <w:r w:rsidR="00B0217C">
        <w:rPr>
          <w:lang w:val="en-US"/>
        </w:rPr>
        <w:t xml:space="preserve">elect </w:t>
      </w:r>
      <w:r w:rsidR="00B0217C" w:rsidRPr="00B0217C">
        <w:rPr>
          <w:rStyle w:val="IntenseEmphasis"/>
        </w:rPr>
        <w:t>Update published application</w:t>
      </w:r>
    </w:p>
    <w:p w:rsidR="00556A25" w:rsidRDefault="008A5B63" w:rsidP="002C7CD1">
      <w:pPr>
        <w:pStyle w:val="Heading3"/>
      </w:pPr>
      <w:bookmarkStart w:id="11" w:name="_Toc498342227"/>
      <w:r>
        <w:t xml:space="preserve">Google </w:t>
      </w:r>
      <w:bookmarkEnd w:id="11"/>
      <w:r w:rsidR="00E8315B" w:rsidRPr="00E8315B">
        <w:t>dialogflow</w:t>
      </w:r>
    </w:p>
    <w:p w:rsidR="006F787F" w:rsidRPr="007E49A9" w:rsidRDefault="006F787F" w:rsidP="006F787F">
      <w:pPr>
        <w:rPr>
          <w:lang w:val="en-US"/>
        </w:rPr>
      </w:pPr>
      <w:r w:rsidRPr="007E49A9">
        <w:rPr>
          <w:lang w:val="en-US"/>
        </w:rPr>
        <w:t>You will need an account to login (Gmail, Facebook, Slack or Github)</w:t>
      </w:r>
      <w:r>
        <w:rPr>
          <w:lang w:val="en-US"/>
        </w:rPr>
        <w:t>.</w:t>
      </w:r>
    </w:p>
    <w:p w:rsidR="008A5B63" w:rsidRDefault="008A5B63" w:rsidP="00E8315B">
      <w:pPr>
        <w:pStyle w:val="ListParagraph"/>
        <w:numPr>
          <w:ilvl w:val="0"/>
          <w:numId w:val="17"/>
        </w:numPr>
        <w:rPr>
          <w:lang w:val="en-US"/>
        </w:rPr>
      </w:pPr>
      <w:r>
        <w:rPr>
          <w:lang w:val="en-US"/>
        </w:rPr>
        <w:t xml:space="preserve">Go to </w:t>
      </w:r>
      <w:r w:rsidR="00E8315B" w:rsidRPr="00E8315B">
        <w:rPr>
          <w:color w:val="92D050"/>
          <w:u w:val="single"/>
        </w:rPr>
        <w:t>https://dialogflow.com/</w:t>
      </w:r>
    </w:p>
    <w:p w:rsidR="008A5B63" w:rsidRDefault="008A5B63" w:rsidP="008A5B63">
      <w:pPr>
        <w:pStyle w:val="ListParagraph"/>
        <w:numPr>
          <w:ilvl w:val="0"/>
          <w:numId w:val="17"/>
        </w:numPr>
        <w:rPr>
          <w:lang w:val="en-US"/>
        </w:rPr>
      </w:pPr>
      <w:r>
        <w:rPr>
          <w:lang w:val="en-US"/>
        </w:rPr>
        <w:t>Create an account, there is a “</w:t>
      </w:r>
      <w:r w:rsidR="00E8315B">
        <w:rPr>
          <w:lang w:val="en-US"/>
        </w:rPr>
        <w:t>Sign up</w:t>
      </w:r>
      <w:r>
        <w:rPr>
          <w:lang w:val="en-US"/>
        </w:rPr>
        <w:t xml:space="preserve"> for Free” option, enough for demo purposes.</w:t>
      </w:r>
    </w:p>
    <w:p w:rsidR="00D92222" w:rsidRDefault="00D92222" w:rsidP="00E8315B">
      <w:pPr>
        <w:pStyle w:val="ListParagraph"/>
        <w:numPr>
          <w:ilvl w:val="0"/>
          <w:numId w:val="17"/>
        </w:numPr>
        <w:rPr>
          <w:lang w:val="en-US"/>
        </w:rPr>
      </w:pPr>
      <w:r>
        <w:rPr>
          <w:lang w:val="en-US"/>
        </w:rPr>
        <w:t>Go to the console (</w:t>
      </w:r>
      <w:r w:rsidR="00E8315B" w:rsidRPr="00E8315B">
        <w:rPr>
          <w:color w:val="92D050"/>
          <w:u w:val="single"/>
        </w:rPr>
        <w:t>https://console.dialogflow.com</w:t>
      </w:r>
      <w:r>
        <w:rPr>
          <w:lang w:val="en-US"/>
        </w:rPr>
        <w:t>) and create a new Agent. An agent is a NL model.</w:t>
      </w:r>
    </w:p>
    <w:p w:rsidR="00D92222" w:rsidRDefault="00C269BC" w:rsidP="00D92222">
      <w:pPr>
        <w:pStyle w:val="ListParagraph"/>
        <w:numPr>
          <w:ilvl w:val="0"/>
          <w:numId w:val="17"/>
        </w:numPr>
        <w:rPr>
          <w:lang w:val="en-US"/>
        </w:rPr>
      </w:pPr>
      <w:r>
        <w:rPr>
          <w:lang w:val="en-US"/>
        </w:rPr>
        <w:t>Choose</w:t>
      </w:r>
      <w:r w:rsidR="00D92222">
        <w:rPr>
          <w:lang w:val="en-US"/>
        </w:rPr>
        <w:t xml:space="preserve"> Private if you want to keep it for yourself</w:t>
      </w:r>
      <w:r>
        <w:rPr>
          <w:lang w:val="en-US"/>
        </w:rPr>
        <w:t>,</w:t>
      </w:r>
      <w:r w:rsidR="00D92222">
        <w:rPr>
          <w:lang w:val="en-US"/>
        </w:rPr>
        <w:t xml:space="preserve"> or Public to be available to other people.</w:t>
      </w:r>
    </w:p>
    <w:p w:rsidR="00D92222" w:rsidRPr="00903CA2" w:rsidRDefault="00D92222" w:rsidP="00804972">
      <w:pPr>
        <w:pStyle w:val="ListParagraph"/>
        <w:numPr>
          <w:ilvl w:val="0"/>
          <w:numId w:val="17"/>
        </w:numPr>
        <w:rPr>
          <w:lang w:val="en-US"/>
        </w:rPr>
      </w:pPr>
      <w:r w:rsidRPr="00903CA2">
        <w:rPr>
          <w:rStyle w:val="IntenseEmphasis"/>
          <w:lang w:val="en-US"/>
        </w:rPr>
        <w:t>Choose English</w:t>
      </w:r>
      <w:r w:rsidRPr="00903CA2">
        <w:rPr>
          <w:lang w:val="en-US"/>
        </w:rPr>
        <w:t xml:space="preserve"> for language. If you want to create </w:t>
      </w:r>
      <w:r w:rsidR="00DD58B0" w:rsidRPr="00903CA2">
        <w:rPr>
          <w:lang w:val="en-US"/>
        </w:rPr>
        <w:t>a new model for another language, check if</w:t>
      </w:r>
      <w:r w:rsidR="00E8315B">
        <w:rPr>
          <w:lang w:val="en-US"/>
        </w:rPr>
        <w:t xml:space="preserve"> this</w:t>
      </w:r>
      <w:r w:rsidR="00DD58B0" w:rsidRPr="00903CA2">
        <w:rPr>
          <w:lang w:val="en-US"/>
        </w:rPr>
        <w:t xml:space="preserve"> already available. If not, go to </w:t>
      </w:r>
      <w:r w:rsidR="00903CA2" w:rsidRPr="00903CA2">
        <w:rPr>
          <w:rStyle w:val="IntenseEmphasis"/>
        </w:rPr>
        <w:fldChar w:fldCharType="begin"/>
      </w:r>
      <w:r w:rsidR="00903CA2" w:rsidRPr="00903CA2">
        <w:rPr>
          <w:rStyle w:val="IntenseEmphasis"/>
          <w:lang w:val="en-US"/>
        </w:rPr>
        <w:instrText xml:space="preserve"> REF _Ref475171501 \h  \* MERGEFORMAT </w:instrText>
      </w:r>
      <w:r w:rsidR="00903CA2" w:rsidRPr="00903CA2">
        <w:rPr>
          <w:rStyle w:val="IntenseEmphasis"/>
        </w:rPr>
      </w:r>
      <w:r w:rsidR="00903CA2" w:rsidRPr="00903CA2">
        <w:rPr>
          <w:rStyle w:val="IntenseEmphasis"/>
        </w:rPr>
        <w:fldChar w:fldCharType="separate"/>
      </w:r>
      <w:r w:rsidR="00C651C1" w:rsidRPr="00C651C1">
        <w:rPr>
          <w:rStyle w:val="IntenseEmphasis"/>
          <w:lang w:val="en-US"/>
        </w:rPr>
        <w:t>Appendix – How to create a new Natural Language model in other language for Google Api</w:t>
      </w:r>
      <w:r w:rsidR="00C651C1">
        <w:t>.Ai</w:t>
      </w:r>
      <w:r w:rsidR="00903CA2" w:rsidRPr="00903CA2">
        <w:rPr>
          <w:rStyle w:val="IntenseEmphasis"/>
        </w:rPr>
        <w:fldChar w:fldCharType="end"/>
      </w:r>
      <w:r w:rsidR="00903CA2">
        <w:rPr>
          <w:lang w:val="en-US"/>
        </w:rPr>
        <w:t xml:space="preserve"> </w:t>
      </w:r>
      <w:r w:rsidR="00DD58B0" w:rsidRPr="00903CA2">
        <w:rPr>
          <w:lang w:val="en-US"/>
        </w:rPr>
        <w:t>to create it</w:t>
      </w:r>
      <w:r w:rsidR="00FB0211">
        <w:rPr>
          <w:lang w:val="en-US"/>
        </w:rPr>
        <w:t>.</w:t>
      </w:r>
    </w:p>
    <w:p w:rsidR="00DD58B0" w:rsidRDefault="00DD58B0" w:rsidP="00DD58B0">
      <w:pPr>
        <w:pStyle w:val="ListParagraph"/>
        <w:keepNext/>
        <w:numPr>
          <w:ilvl w:val="0"/>
          <w:numId w:val="17"/>
        </w:numPr>
        <w:rPr>
          <w:lang w:val="en-US"/>
        </w:rPr>
      </w:pPr>
      <w:r>
        <w:rPr>
          <w:lang w:val="en-US"/>
        </w:rPr>
        <w:t>Fill the required information (name, description, etc.) and save it:</w:t>
      </w:r>
    </w:p>
    <w:p w:rsidR="00DD58B0" w:rsidRPr="00DD58B0" w:rsidRDefault="00DD58B0" w:rsidP="00DD58B0">
      <w:pPr>
        <w:ind w:left="360"/>
        <w:rPr>
          <w:lang w:val="en-US"/>
        </w:rPr>
      </w:pPr>
      <w:r>
        <w:rPr>
          <w:noProof/>
          <w:lang w:eastAsia="es-ES"/>
        </w:rPr>
        <w:drawing>
          <wp:inline distT="0" distB="0" distL="0" distR="0" wp14:anchorId="16EFD4AE" wp14:editId="337835FB">
            <wp:extent cx="5400040" cy="1900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900555"/>
                    </a:xfrm>
                    <a:prstGeom prst="rect">
                      <a:avLst/>
                    </a:prstGeom>
                  </pic:spPr>
                </pic:pic>
              </a:graphicData>
            </a:graphic>
          </wp:inline>
        </w:drawing>
      </w:r>
    </w:p>
    <w:p w:rsidR="00DD58B0" w:rsidRDefault="00DD58B0" w:rsidP="00D92222">
      <w:pPr>
        <w:pStyle w:val="ListParagraph"/>
        <w:numPr>
          <w:ilvl w:val="0"/>
          <w:numId w:val="17"/>
        </w:numPr>
        <w:rPr>
          <w:lang w:val="en-US"/>
        </w:rPr>
      </w:pPr>
      <w:r>
        <w:rPr>
          <w:lang w:val="en-US"/>
        </w:rPr>
        <w:t xml:space="preserve">Go to the agent configuration </w:t>
      </w:r>
      <w:r>
        <w:rPr>
          <w:noProof/>
          <w:lang w:eastAsia="es-ES"/>
        </w:rPr>
        <w:drawing>
          <wp:inline distT="0" distB="0" distL="0" distR="0" wp14:anchorId="2193A739" wp14:editId="5E82D103">
            <wp:extent cx="245802" cy="226894"/>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793" cy="237963"/>
                    </a:xfrm>
                    <a:prstGeom prst="rect">
                      <a:avLst/>
                    </a:prstGeom>
                  </pic:spPr>
                </pic:pic>
              </a:graphicData>
            </a:graphic>
          </wp:inline>
        </w:drawing>
      </w:r>
      <w:r w:rsidRPr="00DD58B0">
        <w:rPr>
          <w:lang w:val="en-US"/>
        </w:rPr>
        <w:t xml:space="preserve">, </w:t>
      </w:r>
      <w:r w:rsidR="0098209D">
        <w:rPr>
          <w:lang w:val="en-US"/>
        </w:rPr>
        <w:t xml:space="preserve">in the General tab you have both keys, </w:t>
      </w:r>
      <w:r w:rsidR="0098209D" w:rsidRPr="00C269BC">
        <w:rPr>
          <w:rStyle w:val="IntenseEmphasis"/>
          <w:lang w:val="en-US"/>
        </w:rPr>
        <w:t>Client Access Token</w:t>
      </w:r>
      <w:r w:rsidR="0098209D">
        <w:rPr>
          <w:lang w:val="en-US"/>
        </w:rPr>
        <w:t xml:space="preserve"> (needed for Language Understanding, </w:t>
      </w:r>
      <w:r w:rsidR="0098209D" w:rsidRPr="0098209D">
        <w:rPr>
          <w:rStyle w:val="IntenseEmphasis"/>
          <w:lang w:val="en-US"/>
        </w:rPr>
        <w:t>the one we need to save</w:t>
      </w:r>
      <w:r w:rsidR="0098209D">
        <w:rPr>
          <w:lang w:val="en-US"/>
        </w:rPr>
        <w:t>), and Developer Access Token (only needed if you want to make changes from the API, not needed for the bot).</w:t>
      </w:r>
    </w:p>
    <w:p w:rsidR="0098209D" w:rsidRDefault="0098209D" w:rsidP="0098209D">
      <w:pPr>
        <w:pStyle w:val="ListParagraph"/>
        <w:numPr>
          <w:ilvl w:val="0"/>
          <w:numId w:val="17"/>
        </w:numPr>
        <w:rPr>
          <w:lang w:val="en-US"/>
        </w:rPr>
      </w:pPr>
      <w:r>
        <w:rPr>
          <w:lang w:val="en-US"/>
        </w:rPr>
        <w:t xml:space="preserve">Go to the Export and Import tab, select </w:t>
      </w:r>
      <w:r w:rsidR="00CC07DD">
        <w:rPr>
          <w:rStyle w:val="IntenseEmphasis"/>
          <w:lang w:val="en-US"/>
        </w:rPr>
        <w:t>Import</w:t>
      </w:r>
      <w:r w:rsidRPr="0098209D">
        <w:rPr>
          <w:rStyle w:val="IntenseEmphasis"/>
          <w:lang w:val="en-US"/>
        </w:rPr>
        <w:t xml:space="preserve"> from Zip</w:t>
      </w:r>
      <w:r>
        <w:rPr>
          <w:lang w:val="en-US"/>
        </w:rPr>
        <w:t xml:space="preserve">. When asked, use the file </w:t>
      </w:r>
      <w:r w:rsidRPr="0098209D">
        <w:rPr>
          <w:rStyle w:val="IntenseEmphasis"/>
          <w:lang w:val="en-US"/>
        </w:rPr>
        <w:t>AnalyticsGeneral Google.zip</w:t>
      </w:r>
      <w:r>
        <w:rPr>
          <w:lang w:val="en-US"/>
        </w:rPr>
        <w:t xml:space="preserve"> included in the folder </w:t>
      </w:r>
      <w:r w:rsidRPr="00C269BC">
        <w:rPr>
          <w:rStyle w:val="IntenseEmphasis"/>
          <w:lang w:val="en-US"/>
        </w:rPr>
        <w:t>NLP Models</w:t>
      </w:r>
      <w:r>
        <w:rPr>
          <w:lang w:val="en-US"/>
        </w:rPr>
        <w:t xml:space="preserve"> from the Demo Kit.</w:t>
      </w:r>
    </w:p>
    <w:p w:rsidR="008A5B63" w:rsidRDefault="00AD356B" w:rsidP="002C7CD1">
      <w:pPr>
        <w:pStyle w:val="Heading2"/>
      </w:pPr>
      <w:bookmarkStart w:id="12" w:name="_Toc498342228"/>
      <w:r>
        <w:t>Natural Language Generation</w:t>
      </w:r>
      <w:bookmarkEnd w:id="12"/>
    </w:p>
    <w:p w:rsidR="00AD356B" w:rsidRDefault="00AD356B" w:rsidP="00AD356B">
      <w:pPr>
        <w:rPr>
          <w:lang w:val="en-US"/>
        </w:rPr>
      </w:pPr>
      <w:r>
        <w:rPr>
          <w:lang w:val="en-US"/>
        </w:rPr>
        <w:t xml:space="preserve">This is also known by Narratives, and this process will interpret a set of data and generate some insights in natural language. At this </w:t>
      </w:r>
      <w:r w:rsidR="00CD0A95">
        <w:rPr>
          <w:lang w:val="en-US"/>
        </w:rPr>
        <w:t>moment,</w:t>
      </w:r>
      <w:r>
        <w:rPr>
          <w:lang w:val="en-US"/>
        </w:rPr>
        <w:t xml:space="preserve"> we are using the product </w:t>
      </w:r>
      <w:r w:rsidRPr="00AD356B">
        <w:rPr>
          <w:rStyle w:val="IntenseEmphasis"/>
          <w:lang w:val="en-US"/>
        </w:rPr>
        <w:t>Savvy</w:t>
      </w:r>
      <w:r>
        <w:rPr>
          <w:lang w:val="en-US"/>
        </w:rPr>
        <w:t xml:space="preserve"> (</w:t>
      </w:r>
      <w:r w:rsidRPr="00AD356B">
        <w:rPr>
          <w:lang w:val="en-US"/>
        </w:rPr>
        <w:t>https://yseop.github.io/savvy-api/</w:t>
      </w:r>
      <w:r>
        <w:rPr>
          <w:lang w:val="en-US"/>
        </w:rPr>
        <w:t xml:space="preserve">) for narratives, developed by our technology partner </w:t>
      </w:r>
      <w:r w:rsidRPr="00AD356B">
        <w:rPr>
          <w:rStyle w:val="IntenseEmphasis"/>
          <w:lang w:val="en-US"/>
        </w:rPr>
        <w:t>Yseop</w:t>
      </w:r>
      <w:r>
        <w:rPr>
          <w:lang w:val="en-US"/>
        </w:rPr>
        <w:t>.</w:t>
      </w:r>
    </w:p>
    <w:p w:rsidR="00AD356B" w:rsidRDefault="00AD356B" w:rsidP="002C7CD1">
      <w:pPr>
        <w:pStyle w:val="Heading3"/>
      </w:pPr>
      <w:bookmarkStart w:id="13" w:name="_Toc498342229"/>
      <w:r>
        <w:t>Yseop Savvy</w:t>
      </w:r>
      <w:bookmarkEnd w:id="13"/>
    </w:p>
    <w:p w:rsidR="00904B62" w:rsidRPr="00904B62" w:rsidRDefault="00904B62" w:rsidP="00904B62">
      <w:pPr>
        <w:pStyle w:val="ListParagraph"/>
        <w:numPr>
          <w:ilvl w:val="0"/>
          <w:numId w:val="25"/>
        </w:numPr>
        <w:rPr>
          <w:lang w:val="en-US"/>
        </w:rPr>
      </w:pPr>
      <w:r w:rsidRPr="00904B62">
        <w:rPr>
          <w:lang w:val="en-US"/>
        </w:rPr>
        <w:t xml:space="preserve">Go to </w:t>
      </w:r>
      <w:hyperlink r:id="rId26" w:history="1">
        <w:r w:rsidRPr="00904B62">
          <w:rPr>
            <w:rStyle w:val="Hyperlink"/>
            <w:lang w:val="en-US"/>
          </w:rPr>
          <w:t>https://savvy.yseop.com/download/</w:t>
        </w:r>
      </w:hyperlink>
      <w:r w:rsidRPr="00904B62">
        <w:rPr>
          <w:lang w:val="en-US"/>
        </w:rPr>
        <w:t xml:space="preserve">, and request an evaluation key (Select </w:t>
      </w:r>
      <w:r w:rsidRPr="00904B62">
        <w:rPr>
          <w:rStyle w:val="IntenseEmphasis"/>
          <w:lang w:val="en-US"/>
        </w:rPr>
        <w:t>Api Access</w:t>
      </w:r>
      <w:r>
        <w:rPr>
          <w:lang w:val="en-US"/>
        </w:rPr>
        <w:t xml:space="preserve"> </w:t>
      </w:r>
      <w:r w:rsidRPr="00904B62">
        <w:rPr>
          <w:lang w:val="en-US"/>
        </w:rPr>
        <w:t>in the Tool section)</w:t>
      </w:r>
      <w:r>
        <w:rPr>
          <w:lang w:val="en-US"/>
        </w:rPr>
        <w:t>.</w:t>
      </w:r>
    </w:p>
    <w:p w:rsidR="00904B62" w:rsidRDefault="00904B62" w:rsidP="00904B62">
      <w:pPr>
        <w:pStyle w:val="ListParagraph"/>
        <w:numPr>
          <w:ilvl w:val="0"/>
          <w:numId w:val="25"/>
        </w:numPr>
        <w:rPr>
          <w:lang w:val="en-US"/>
        </w:rPr>
      </w:pPr>
      <w:r w:rsidRPr="00904B62">
        <w:rPr>
          <w:lang w:val="en-US"/>
        </w:rPr>
        <w:t>Save the key for later</w:t>
      </w:r>
      <w:r>
        <w:rPr>
          <w:lang w:val="en-US"/>
        </w:rPr>
        <w:t>.</w:t>
      </w:r>
    </w:p>
    <w:p w:rsidR="00EE7E00" w:rsidRDefault="00EE7E00" w:rsidP="00EE7E00">
      <w:pPr>
        <w:pStyle w:val="Heading3"/>
      </w:pPr>
      <w:bookmarkStart w:id="14" w:name="_Toc498342230"/>
      <w:r>
        <w:lastRenderedPageBreak/>
        <w:t>Narrative Science</w:t>
      </w:r>
      <w:bookmarkEnd w:id="14"/>
    </w:p>
    <w:p w:rsidR="00EE7E00" w:rsidRDefault="003C58D9" w:rsidP="00EE7E00">
      <w:pPr>
        <w:pStyle w:val="ListParagraph"/>
        <w:numPr>
          <w:ilvl w:val="0"/>
          <w:numId w:val="28"/>
        </w:numPr>
        <w:rPr>
          <w:lang w:val="en-US"/>
        </w:rPr>
      </w:pPr>
      <w:r>
        <w:rPr>
          <w:lang w:val="en-US"/>
        </w:rPr>
        <w:t>You can ask for a</w:t>
      </w:r>
      <w:r w:rsidR="00EE7E00">
        <w:rPr>
          <w:lang w:val="en-US"/>
        </w:rPr>
        <w:t xml:space="preserve"> license key to our Technology Alliances team</w:t>
      </w:r>
      <w:r>
        <w:rPr>
          <w:lang w:val="en-US"/>
        </w:rPr>
        <w:t>.</w:t>
      </w:r>
    </w:p>
    <w:p w:rsidR="003C58D9" w:rsidRDefault="003C58D9" w:rsidP="003C58D9">
      <w:pPr>
        <w:pStyle w:val="ListParagraph"/>
        <w:numPr>
          <w:ilvl w:val="0"/>
          <w:numId w:val="28"/>
        </w:numPr>
        <w:rPr>
          <w:lang w:val="en-US"/>
        </w:rPr>
      </w:pPr>
      <w:r w:rsidRPr="00904B62">
        <w:rPr>
          <w:lang w:val="en-US"/>
        </w:rPr>
        <w:t>Save the key for later</w:t>
      </w:r>
      <w:r>
        <w:rPr>
          <w:lang w:val="en-US"/>
        </w:rPr>
        <w:t>.</w:t>
      </w:r>
    </w:p>
    <w:p w:rsidR="00AD356B" w:rsidRDefault="00AD356B" w:rsidP="002C7CD1">
      <w:pPr>
        <w:pStyle w:val="Heading2"/>
      </w:pPr>
      <w:bookmarkStart w:id="15" w:name="_Toc498342231"/>
      <w:r>
        <w:t>News Search</w:t>
      </w:r>
      <w:bookmarkEnd w:id="15"/>
    </w:p>
    <w:p w:rsidR="00AD356B" w:rsidRDefault="00AD356B" w:rsidP="00AD356B">
      <w:pPr>
        <w:rPr>
          <w:lang w:val="en-US"/>
        </w:rPr>
      </w:pPr>
      <w:r>
        <w:rPr>
          <w:lang w:val="en-US"/>
        </w:rPr>
        <w:t xml:space="preserve">This service is used to show how Qlik Sense can integrate with another </w:t>
      </w:r>
      <w:r w:rsidR="00904B62">
        <w:rPr>
          <w:lang w:val="en-US"/>
        </w:rPr>
        <w:t>source</w:t>
      </w:r>
      <w:r>
        <w:rPr>
          <w:lang w:val="en-US"/>
        </w:rPr>
        <w:t xml:space="preserve"> of information to complement the analysis.</w:t>
      </w:r>
    </w:p>
    <w:p w:rsidR="00904B62" w:rsidRPr="00904B62" w:rsidRDefault="00904B62" w:rsidP="00904B62">
      <w:pPr>
        <w:pStyle w:val="ListParagraph"/>
        <w:numPr>
          <w:ilvl w:val="0"/>
          <w:numId w:val="24"/>
        </w:numPr>
        <w:rPr>
          <w:lang w:val="en-US"/>
        </w:rPr>
      </w:pPr>
      <w:r w:rsidRPr="00904B62">
        <w:rPr>
          <w:lang w:val="en-US"/>
        </w:rPr>
        <w:t xml:space="preserve">Go to </w:t>
      </w:r>
      <w:hyperlink r:id="rId27" w:history="1">
        <w:r w:rsidRPr="00904B62">
          <w:rPr>
            <w:rStyle w:val="Hyperlink"/>
            <w:lang w:val="en-US"/>
          </w:rPr>
          <w:t>https://www.microsoft.com/cognitive-services/en-us/bing-news-search-api</w:t>
        </w:r>
      </w:hyperlink>
      <w:r w:rsidRPr="00904B62">
        <w:rPr>
          <w:lang w:val="en-US"/>
        </w:rPr>
        <w:t>, and register a free account for the Bing News Search API (this account will expire in 90 days)</w:t>
      </w:r>
      <w:r>
        <w:rPr>
          <w:lang w:val="en-US"/>
        </w:rPr>
        <w:t>.</w:t>
      </w:r>
    </w:p>
    <w:p w:rsidR="00904B62" w:rsidRPr="00904B62" w:rsidRDefault="00904B62" w:rsidP="00904B62">
      <w:pPr>
        <w:pStyle w:val="ListParagraph"/>
        <w:numPr>
          <w:ilvl w:val="0"/>
          <w:numId w:val="24"/>
        </w:numPr>
        <w:rPr>
          <w:lang w:val="en-US"/>
        </w:rPr>
      </w:pPr>
      <w:r w:rsidRPr="00904B62">
        <w:rPr>
          <w:lang w:val="en-US"/>
        </w:rPr>
        <w:t>Save the ID for later</w:t>
      </w:r>
      <w:r>
        <w:rPr>
          <w:lang w:val="en-US"/>
        </w:rPr>
        <w:t>.</w:t>
      </w:r>
    </w:p>
    <w:p w:rsidR="00FF7EF2" w:rsidRDefault="00FF7EF2" w:rsidP="002C7CD1">
      <w:pPr>
        <w:pStyle w:val="Heading2"/>
      </w:pPr>
      <w:bookmarkStart w:id="16" w:name="_Toc498342232"/>
      <w:r>
        <w:t>Telegram Bot creation</w:t>
      </w:r>
      <w:bookmarkEnd w:id="16"/>
    </w:p>
    <w:p w:rsidR="00FF7EF2" w:rsidRPr="00FF7EF2" w:rsidRDefault="00FF7EF2" w:rsidP="00FF7EF2">
      <w:pPr>
        <w:rPr>
          <w:lang w:val="en-US"/>
        </w:rPr>
      </w:pPr>
      <w:r>
        <w:rPr>
          <w:lang w:val="en-US"/>
        </w:rPr>
        <w:t>Here is where you will create the Bot in Telegram and define its properties.</w:t>
      </w:r>
      <w:r w:rsidR="0039310A">
        <w:rPr>
          <w:lang w:val="en-US"/>
        </w:rPr>
        <w:t xml:space="preserve"> Think first about a couple of things you will have to define during the process:</w:t>
      </w:r>
    </w:p>
    <w:p w:rsidR="0039310A" w:rsidRPr="007E49A9" w:rsidRDefault="0039310A" w:rsidP="0039310A">
      <w:pPr>
        <w:pStyle w:val="ListParagraph"/>
        <w:numPr>
          <w:ilvl w:val="0"/>
          <w:numId w:val="10"/>
        </w:numPr>
        <w:rPr>
          <w:lang w:val="en-US"/>
        </w:rPr>
      </w:pPr>
      <w:r w:rsidRPr="007E49A9">
        <w:rPr>
          <w:lang w:val="en-US"/>
        </w:rPr>
        <w:t xml:space="preserve">Define the bot name and </w:t>
      </w:r>
      <w:r>
        <w:rPr>
          <w:lang w:val="en-US"/>
        </w:rPr>
        <w:t xml:space="preserve">the </w:t>
      </w:r>
      <w:r w:rsidRPr="007E49A9">
        <w:rPr>
          <w:lang w:val="en-US"/>
        </w:rPr>
        <w:t xml:space="preserve">userid. The userid could be anything, but it must end with “bot” and have no spaces. </w:t>
      </w:r>
      <w:r>
        <w:rPr>
          <w:lang w:val="en-US"/>
        </w:rPr>
        <w:t xml:space="preserve">For example, </w:t>
      </w:r>
      <w:r w:rsidRPr="00CB0366">
        <w:rPr>
          <w:rStyle w:val="IntenseEmphasis"/>
          <w:lang w:val="en-US"/>
        </w:rPr>
        <w:t>Qlik Sense Bot</w:t>
      </w:r>
      <w:r>
        <w:rPr>
          <w:lang w:val="en-US"/>
        </w:rPr>
        <w:t xml:space="preserve"> for the name and </w:t>
      </w:r>
      <w:r w:rsidRPr="00CB0366">
        <w:rPr>
          <w:rStyle w:val="IntenseEmphasis"/>
          <w:lang w:val="en-US"/>
        </w:rPr>
        <w:t>QlikSenseBot</w:t>
      </w:r>
      <w:r>
        <w:rPr>
          <w:lang w:val="en-US"/>
        </w:rPr>
        <w:t xml:space="preserve"> for the userid</w:t>
      </w:r>
      <w:r w:rsidRPr="007E49A9">
        <w:rPr>
          <w:lang w:val="en-US"/>
        </w:rPr>
        <w:t>.</w:t>
      </w:r>
    </w:p>
    <w:p w:rsidR="0039310A" w:rsidRPr="007E49A9" w:rsidRDefault="0039310A" w:rsidP="0039310A">
      <w:pPr>
        <w:pStyle w:val="ListParagraph"/>
        <w:numPr>
          <w:ilvl w:val="0"/>
          <w:numId w:val="10"/>
        </w:numPr>
        <w:rPr>
          <w:lang w:val="en-US"/>
        </w:rPr>
      </w:pPr>
      <w:r w:rsidRPr="007E49A9">
        <w:rPr>
          <w:lang w:val="en-US"/>
        </w:rPr>
        <w:t>The bot profile photo, a squared photo (similar width and height), something around 250 x 250 pixel works well. Consider the copyrights for images from the internet.</w:t>
      </w:r>
    </w:p>
    <w:p w:rsidR="00FF7EF2" w:rsidRDefault="0039310A" w:rsidP="0039310A">
      <w:pPr>
        <w:rPr>
          <w:lang w:val="en-US"/>
        </w:rPr>
      </w:pPr>
      <w:r>
        <w:rPr>
          <w:lang w:val="en-US"/>
        </w:rPr>
        <w:t xml:space="preserve">You must use </w:t>
      </w:r>
      <w:r w:rsidRPr="007E49A9">
        <w:rPr>
          <w:lang w:val="en-US"/>
        </w:rPr>
        <w:t>Telegram (</w:t>
      </w:r>
      <w:r>
        <w:rPr>
          <w:lang w:val="en-US"/>
        </w:rPr>
        <w:t xml:space="preserve">from </w:t>
      </w:r>
      <w:r w:rsidRPr="007E49A9">
        <w:rPr>
          <w:lang w:val="en-US"/>
        </w:rPr>
        <w:t>desktop, mobile and/or web)</w:t>
      </w:r>
      <w:r>
        <w:rPr>
          <w:lang w:val="en-US"/>
        </w:rPr>
        <w:t>, so create a Telegram account</w:t>
      </w:r>
      <w:r w:rsidRPr="007E49A9">
        <w:rPr>
          <w:lang w:val="en-US"/>
        </w:rPr>
        <w:t>. Not needed in the Qlik Sense server, it is just to have access from some place to configure, test and demo.</w:t>
      </w:r>
    </w:p>
    <w:p w:rsidR="0039310A" w:rsidRDefault="0039310A" w:rsidP="0039310A">
      <w:pPr>
        <w:rPr>
          <w:lang w:val="en-US"/>
        </w:rPr>
      </w:pPr>
      <w:r>
        <w:rPr>
          <w:lang w:val="en-US"/>
        </w:rPr>
        <w:t>To create the Telegram bot, follow the next steps:</w:t>
      </w:r>
    </w:p>
    <w:p w:rsidR="0039310A" w:rsidRDefault="0039310A" w:rsidP="0039310A">
      <w:pPr>
        <w:pStyle w:val="ListParagraph"/>
        <w:numPr>
          <w:ilvl w:val="0"/>
          <w:numId w:val="22"/>
        </w:numPr>
        <w:rPr>
          <w:lang w:val="en-US"/>
        </w:rPr>
      </w:pPr>
      <w:r>
        <w:rPr>
          <w:lang w:val="en-US"/>
        </w:rPr>
        <w:t>Go to Telegram</w:t>
      </w:r>
    </w:p>
    <w:p w:rsidR="0039310A" w:rsidRDefault="0039310A" w:rsidP="0039310A">
      <w:pPr>
        <w:pStyle w:val="ListParagraph"/>
        <w:numPr>
          <w:ilvl w:val="0"/>
          <w:numId w:val="22"/>
        </w:numPr>
        <w:rPr>
          <w:lang w:val="en-US"/>
        </w:rPr>
      </w:pPr>
      <w:r>
        <w:rPr>
          <w:lang w:val="en-US"/>
        </w:rPr>
        <w:t xml:space="preserve">In the contacts search box, look for </w:t>
      </w:r>
      <w:r w:rsidRPr="00CB0366">
        <w:rPr>
          <w:rStyle w:val="IntenseEmphasis"/>
          <w:lang w:val="en-US"/>
        </w:rPr>
        <w:t>BotFather</w:t>
      </w:r>
      <w:r>
        <w:rPr>
          <w:lang w:val="en-US"/>
        </w:rPr>
        <w:t>. This is a bot to create bots.</w:t>
      </w:r>
    </w:p>
    <w:p w:rsidR="0039310A" w:rsidRDefault="0039310A" w:rsidP="0039310A">
      <w:pPr>
        <w:pStyle w:val="ListParagraph"/>
        <w:numPr>
          <w:ilvl w:val="0"/>
          <w:numId w:val="22"/>
        </w:numPr>
        <w:rPr>
          <w:lang w:val="en-US"/>
        </w:rPr>
      </w:pPr>
      <w:r>
        <w:rPr>
          <w:lang w:val="en-US"/>
        </w:rPr>
        <w:t>Start a conversation with this bot.</w:t>
      </w:r>
    </w:p>
    <w:p w:rsidR="0039310A" w:rsidRDefault="0039310A" w:rsidP="0039310A">
      <w:pPr>
        <w:pStyle w:val="ListParagraph"/>
        <w:numPr>
          <w:ilvl w:val="0"/>
          <w:numId w:val="22"/>
        </w:numPr>
        <w:rPr>
          <w:lang w:val="en-US"/>
        </w:rPr>
      </w:pPr>
      <w:r>
        <w:rPr>
          <w:lang w:val="en-US"/>
        </w:rPr>
        <w:t xml:space="preserve">Write </w:t>
      </w:r>
      <w:r w:rsidRPr="008E023E">
        <w:rPr>
          <w:rStyle w:val="IntenseEmphasis"/>
          <w:lang w:val="en-US"/>
        </w:rPr>
        <w:t>/newbot</w:t>
      </w:r>
      <w:r>
        <w:rPr>
          <w:lang w:val="en-US"/>
        </w:rPr>
        <w:t xml:space="preserve">, then you will be requested to write the name, for example </w:t>
      </w:r>
      <w:r w:rsidRPr="0039310A">
        <w:rPr>
          <w:rStyle w:val="IntenseEmphasis"/>
          <w:lang w:val="en-US"/>
        </w:rPr>
        <w:t>Qlik Cool Bot</w:t>
      </w:r>
      <w:r>
        <w:rPr>
          <w:lang w:val="en-US"/>
        </w:rPr>
        <w:t xml:space="preserve">. After this, you will be requested to write the bot userid (no spaces and ending with bot), for example </w:t>
      </w:r>
      <w:r w:rsidRPr="00CB0366">
        <w:rPr>
          <w:rStyle w:val="IntenseEmphasis"/>
          <w:lang w:val="en-US"/>
        </w:rPr>
        <w:t>QlikCoolBot</w:t>
      </w:r>
      <w:r>
        <w:rPr>
          <w:lang w:val="en-US"/>
        </w:rPr>
        <w:t>.</w:t>
      </w:r>
    </w:p>
    <w:p w:rsidR="0039310A" w:rsidRDefault="0039310A" w:rsidP="0039310A">
      <w:pPr>
        <w:pStyle w:val="ListParagraph"/>
        <w:numPr>
          <w:ilvl w:val="0"/>
          <w:numId w:val="22"/>
        </w:numPr>
        <w:rPr>
          <w:lang w:val="en-US"/>
        </w:rPr>
      </w:pPr>
      <w:r>
        <w:rPr>
          <w:lang w:val="en-US"/>
        </w:rPr>
        <w:t xml:space="preserve">If the name is not used by another bot and everything is correct, you will get a </w:t>
      </w:r>
      <w:r w:rsidRPr="00B3355B">
        <w:rPr>
          <w:rStyle w:val="IntenseEmphasis"/>
          <w:lang w:val="en-US"/>
        </w:rPr>
        <w:t>token</w:t>
      </w:r>
      <w:r>
        <w:rPr>
          <w:lang w:val="en-US"/>
        </w:rPr>
        <w:t xml:space="preserve"> to access the Telegram API</w:t>
      </w:r>
      <w:r w:rsidR="00B3355B">
        <w:rPr>
          <w:lang w:val="en-US"/>
        </w:rPr>
        <w:t xml:space="preserve">. Save it for later, you will have to use it in </w:t>
      </w:r>
      <w:r w:rsidR="00B3355B" w:rsidRPr="00B3355B">
        <w:rPr>
          <w:rStyle w:val="IntenseEmphasis"/>
        </w:rPr>
        <w:fldChar w:fldCharType="begin"/>
      </w:r>
      <w:r w:rsidR="00B3355B" w:rsidRPr="00B3355B">
        <w:rPr>
          <w:rStyle w:val="IntenseEmphasis"/>
          <w:lang w:val="en-US"/>
        </w:rPr>
        <w:instrText xml:space="preserve"> REF _Ref474829709 \h  \* MERGEFORMAT </w:instrText>
      </w:r>
      <w:r w:rsidR="00B3355B" w:rsidRPr="00B3355B">
        <w:rPr>
          <w:rStyle w:val="IntenseEmphasis"/>
        </w:rPr>
      </w:r>
      <w:r w:rsidR="00B3355B" w:rsidRPr="00B3355B">
        <w:rPr>
          <w:rStyle w:val="IntenseEmphasis"/>
        </w:rPr>
        <w:fldChar w:fldCharType="separate"/>
      </w:r>
      <w:r w:rsidR="00C651C1" w:rsidRPr="00C651C1">
        <w:rPr>
          <w:rStyle w:val="IntenseEmphasis"/>
          <w:lang w:val="en-US"/>
        </w:rPr>
        <w:t>Telegram Bot Software</w:t>
      </w:r>
      <w:r w:rsidR="00B3355B" w:rsidRPr="00B3355B">
        <w:rPr>
          <w:rStyle w:val="IntenseEmphasis"/>
        </w:rPr>
        <w:fldChar w:fldCharType="end"/>
      </w:r>
      <w:r w:rsidR="00B3355B">
        <w:rPr>
          <w:lang w:val="en-US"/>
        </w:rPr>
        <w:t>.</w:t>
      </w:r>
    </w:p>
    <w:p w:rsidR="0039310A" w:rsidRDefault="008E023E" w:rsidP="0039310A">
      <w:pPr>
        <w:pStyle w:val="ListParagraph"/>
        <w:numPr>
          <w:ilvl w:val="0"/>
          <w:numId w:val="22"/>
        </w:numPr>
        <w:rPr>
          <w:lang w:val="en-US"/>
        </w:rPr>
      </w:pPr>
      <w:r>
        <w:rPr>
          <w:lang w:val="en-US"/>
        </w:rPr>
        <w:t xml:space="preserve">Write </w:t>
      </w:r>
      <w:r w:rsidRPr="008E023E">
        <w:rPr>
          <w:rStyle w:val="IntenseEmphasis"/>
          <w:lang w:val="en-US"/>
        </w:rPr>
        <w:t>/setdescription</w:t>
      </w:r>
      <w:r>
        <w:rPr>
          <w:lang w:val="en-US"/>
        </w:rPr>
        <w:t>, then you will have to select the bot first (with a button bellow the text), and write a description text that will appear when any user starts a conversation with the bot. For example, “</w:t>
      </w:r>
      <w:r w:rsidRPr="008E023E">
        <w:rPr>
          <w:i/>
          <w:lang w:val="en-US"/>
        </w:rPr>
        <w:t>This bot connects to Qlik Sense and allows you to have an analytical conversation based on Consumer Goods Sales information</w:t>
      </w:r>
      <w:r>
        <w:rPr>
          <w:lang w:val="en-US"/>
        </w:rPr>
        <w:t>”.</w:t>
      </w:r>
    </w:p>
    <w:p w:rsidR="008E023E" w:rsidRDefault="008E023E" w:rsidP="0039310A">
      <w:pPr>
        <w:pStyle w:val="ListParagraph"/>
        <w:numPr>
          <w:ilvl w:val="0"/>
          <w:numId w:val="22"/>
        </w:numPr>
        <w:rPr>
          <w:lang w:val="en-US"/>
        </w:rPr>
      </w:pPr>
      <w:r>
        <w:rPr>
          <w:lang w:val="en-US"/>
        </w:rPr>
        <w:t xml:space="preserve">Write </w:t>
      </w:r>
      <w:r w:rsidRPr="008E023E">
        <w:rPr>
          <w:rStyle w:val="IntenseEmphasis"/>
          <w:lang w:val="en-US"/>
        </w:rPr>
        <w:t>/setinline</w:t>
      </w:r>
      <w:r>
        <w:rPr>
          <w:lang w:val="en-US"/>
        </w:rPr>
        <w:t>, then you will have to select the bot first and write the text that will appear when the bot is called from another chat with @. For example, “Search data”.</w:t>
      </w:r>
    </w:p>
    <w:p w:rsidR="008E023E" w:rsidRDefault="008E023E" w:rsidP="0039310A">
      <w:pPr>
        <w:pStyle w:val="ListParagraph"/>
        <w:numPr>
          <w:ilvl w:val="0"/>
          <w:numId w:val="22"/>
        </w:numPr>
        <w:rPr>
          <w:lang w:val="en-US"/>
        </w:rPr>
      </w:pPr>
      <w:r>
        <w:rPr>
          <w:lang w:val="en-US"/>
        </w:rPr>
        <w:t xml:space="preserve">Write </w:t>
      </w:r>
      <w:r w:rsidRPr="008E023E">
        <w:rPr>
          <w:rStyle w:val="IntenseEmphasis"/>
          <w:lang w:val="en-US"/>
        </w:rPr>
        <w:t>/setinlinegeo</w:t>
      </w:r>
      <w:r>
        <w:rPr>
          <w:lang w:val="en-US"/>
        </w:rPr>
        <w:t xml:space="preserve">, then you will have to select the bot first and choose </w:t>
      </w:r>
      <w:r w:rsidRPr="008E023E">
        <w:rPr>
          <w:rStyle w:val="IntenseEmphasis"/>
          <w:lang w:val="en-US"/>
        </w:rPr>
        <w:t>Enable</w:t>
      </w:r>
      <w:r>
        <w:rPr>
          <w:lang w:val="en-US"/>
        </w:rPr>
        <w:t xml:space="preserve">. This option will allow the bot to request the user geo location from the Telegram device, and </w:t>
      </w:r>
      <w:r w:rsidR="00C4766C">
        <w:rPr>
          <w:lang w:val="en-US"/>
        </w:rPr>
        <w:t>use it to filter data in a Qlik Sense application.</w:t>
      </w:r>
    </w:p>
    <w:p w:rsidR="00C4766C" w:rsidRDefault="00C4766C" w:rsidP="0039310A">
      <w:pPr>
        <w:pStyle w:val="ListParagraph"/>
        <w:numPr>
          <w:ilvl w:val="0"/>
          <w:numId w:val="22"/>
        </w:numPr>
        <w:rPr>
          <w:lang w:val="en-US"/>
        </w:rPr>
      </w:pPr>
      <w:r>
        <w:rPr>
          <w:lang w:val="en-US"/>
        </w:rPr>
        <w:t xml:space="preserve">Write </w:t>
      </w:r>
      <w:r w:rsidRPr="00CB0366">
        <w:rPr>
          <w:rStyle w:val="IntenseEmphasis"/>
          <w:lang w:val="en-US"/>
        </w:rPr>
        <w:t>/setinlinefeedback</w:t>
      </w:r>
      <w:r>
        <w:rPr>
          <w:lang w:val="en-US"/>
        </w:rPr>
        <w:t xml:space="preserve">, then you will have to select the bot first and choose </w:t>
      </w:r>
      <w:r w:rsidRPr="00CB0366">
        <w:rPr>
          <w:rStyle w:val="IntenseEmphasis"/>
          <w:lang w:val="en-US"/>
        </w:rPr>
        <w:t>Disable</w:t>
      </w:r>
      <w:r>
        <w:rPr>
          <w:lang w:val="en-US"/>
        </w:rPr>
        <w:t>.</w:t>
      </w:r>
    </w:p>
    <w:p w:rsidR="00C4766C" w:rsidRDefault="00C4766C" w:rsidP="0039310A">
      <w:pPr>
        <w:pStyle w:val="ListParagraph"/>
        <w:numPr>
          <w:ilvl w:val="0"/>
          <w:numId w:val="22"/>
        </w:numPr>
        <w:rPr>
          <w:lang w:val="en-US"/>
        </w:rPr>
      </w:pPr>
      <w:r>
        <w:rPr>
          <w:lang w:val="en-US"/>
        </w:rPr>
        <w:lastRenderedPageBreak/>
        <w:t xml:space="preserve">Write </w:t>
      </w:r>
      <w:r w:rsidRPr="00CB0366">
        <w:rPr>
          <w:rStyle w:val="IntenseEmphasis"/>
          <w:lang w:val="en-US"/>
        </w:rPr>
        <w:t>/setuserpic</w:t>
      </w:r>
      <w:r>
        <w:rPr>
          <w:lang w:val="en-US"/>
        </w:rPr>
        <w:t>, then you will have to select the bot first and upload the bot profile photo. Using the clip icon, upload the image that will appear in the bot profile.</w:t>
      </w:r>
    </w:p>
    <w:p w:rsidR="00C4766C" w:rsidRPr="00C4766C" w:rsidRDefault="00C4766C" w:rsidP="00C4766C">
      <w:pPr>
        <w:rPr>
          <w:lang w:val="en-US"/>
        </w:rPr>
      </w:pPr>
      <w:r>
        <w:rPr>
          <w:lang w:val="en-US"/>
        </w:rPr>
        <w:t>Now, to check the bot has been successfully created, go to Telegram and using the search box in the contacts, write the name of the bot and start a conversation with him.</w:t>
      </w:r>
      <w:r w:rsidR="00C9473F">
        <w:rPr>
          <w:lang w:val="en-US"/>
        </w:rPr>
        <w:t xml:space="preserve"> From now on, the bot will appear on your recent list of contacts.</w:t>
      </w:r>
    </w:p>
    <w:p w:rsidR="00FF7EF2" w:rsidRDefault="00FF7EF2" w:rsidP="002C7CD1">
      <w:pPr>
        <w:pStyle w:val="Heading2"/>
      </w:pPr>
      <w:bookmarkStart w:id="17" w:name="_Toc498342233"/>
      <w:r>
        <w:t>Qlik Sense server</w:t>
      </w:r>
      <w:bookmarkEnd w:id="17"/>
    </w:p>
    <w:p w:rsidR="004F5E86" w:rsidRPr="004F5E86" w:rsidRDefault="004F5E86" w:rsidP="004F5E86">
      <w:pPr>
        <w:pStyle w:val="Heading3"/>
      </w:pPr>
      <w:bookmarkStart w:id="18" w:name="_Toc498342234"/>
      <w:r>
        <w:t>What you will need</w:t>
      </w:r>
      <w:bookmarkEnd w:id="18"/>
    </w:p>
    <w:p w:rsidR="00A1029E" w:rsidRPr="007E49A9" w:rsidRDefault="00A1029E" w:rsidP="00A1029E">
      <w:pPr>
        <w:pStyle w:val="ListParagraph"/>
        <w:numPr>
          <w:ilvl w:val="0"/>
          <w:numId w:val="21"/>
        </w:numPr>
        <w:rPr>
          <w:lang w:val="en-US"/>
        </w:rPr>
      </w:pPr>
      <w:r w:rsidRPr="007E49A9">
        <w:rPr>
          <w:lang w:val="en-US"/>
        </w:rPr>
        <w:t xml:space="preserve">You need to have </w:t>
      </w:r>
      <w:r>
        <w:rPr>
          <w:lang w:val="en-US"/>
        </w:rPr>
        <w:t xml:space="preserve">a </w:t>
      </w:r>
      <w:r w:rsidRPr="007E49A9">
        <w:rPr>
          <w:lang w:val="en-US"/>
        </w:rPr>
        <w:t>Qlik Sense server installed (</w:t>
      </w:r>
      <w:r>
        <w:rPr>
          <w:lang w:val="en-US"/>
        </w:rPr>
        <w:t>only test</w:t>
      </w:r>
      <w:r w:rsidRPr="007E49A9">
        <w:rPr>
          <w:lang w:val="en-US"/>
        </w:rPr>
        <w:t>ed with version &gt;= 3.1).</w:t>
      </w:r>
    </w:p>
    <w:p w:rsidR="00A1029E" w:rsidRPr="007E49A9" w:rsidRDefault="00A1029E" w:rsidP="00A1029E">
      <w:pPr>
        <w:pStyle w:val="ListParagraph"/>
        <w:numPr>
          <w:ilvl w:val="0"/>
          <w:numId w:val="21"/>
        </w:numPr>
        <w:rPr>
          <w:lang w:val="en-US"/>
        </w:rPr>
      </w:pPr>
      <w:r w:rsidRPr="007E49A9">
        <w:rPr>
          <w:lang w:val="en-US"/>
        </w:rPr>
        <w:t>Access to internet, the Bot will call different APIs on the cloud.</w:t>
      </w:r>
    </w:p>
    <w:p w:rsidR="00A1029E" w:rsidRPr="007E49A9" w:rsidRDefault="00A1029E" w:rsidP="00A1029E">
      <w:pPr>
        <w:pStyle w:val="ListParagraph"/>
        <w:keepNext/>
        <w:numPr>
          <w:ilvl w:val="0"/>
          <w:numId w:val="21"/>
        </w:numPr>
        <w:rPr>
          <w:lang w:val="en-US"/>
        </w:rPr>
      </w:pPr>
      <w:r w:rsidRPr="007E49A9">
        <w:rPr>
          <w:lang w:val="en-US"/>
        </w:rPr>
        <w:t>A public IP, if the bot is going to be shared with prospects and customers, for them to be able to reach the chart links</w:t>
      </w:r>
      <w:r>
        <w:rPr>
          <w:lang w:val="en-US"/>
        </w:rPr>
        <w:t xml:space="preserve"> that</w:t>
      </w:r>
      <w:r w:rsidRPr="007E49A9">
        <w:rPr>
          <w:lang w:val="en-US"/>
        </w:rPr>
        <w:t xml:space="preserve"> the bot suggests to users (single object links).</w:t>
      </w:r>
    </w:p>
    <w:p w:rsidR="00A1029E" w:rsidRDefault="00A1029E" w:rsidP="00885273">
      <w:pPr>
        <w:pStyle w:val="IntenseQuote"/>
        <w:rPr>
          <w:lang w:val="en-US"/>
        </w:rPr>
      </w:pPr>
      <w:r w:rsidRPr="00885273">
        <w:rPr>
          <w:lang w:val="en-US"/>
        </w:rPr>
        <w:t>An option is to use our Demo Server for these public single object links, but you should use the same app (Consumer Goods Sales, for example) in our Qlik Sense server (to have the same object IDs). My recommendation is to download the app from the demo site.</w:t>
      </w:r>
    </w:p>
    <w:p w:rsidR="00885273" w:rsidRDefault="00885273" w:rsidP="00885273">
      <w:pPr>
        <w:pStyle w:val="IntenseQuote"/>
        <w:rPr>
          <w:lang w:val="en-US"/>
        </w:rPr>
      </w:pPr>
      <w:r>
        <w:rPr>
          <w:lang w:val="en-US"/>
        </w:rPr>
        <w:t xml:space="preserve">To configure this option, go to the config file and review the parameters </w:t>
      </w:r>
      <w:r w:rsidRPr="00885273">
        <w:rPr>
          <w:b/>
          <w:lang w:val="en-US"/>
        </w:rPr>
        <w:t>DemoqsSingleServer</w:t>
      </w:r>
      <w:r>
        <w:rPr>
          <w:lang w:val="en-US"/>
        </w:rPr>
        <w:t xml:space="preserve"> (for example, to </w:t>
      </w:r>
      <w:r w:rsidRPr="00885273">
        <w:rPr>
          <w:lang w:val="en-US"/>
        </w:rPr>
        <w:t>https://sense-demo.qlik.com/site</w:t>
      </w:r>
      <w:r>
        <w:rPr>
          <w:lang w:val="en-US"/>
        </w:rPr>
        <w:t xml:space="preserve">) and </w:t>
      </w:r>
      <w:r w:rsidRPr="00885273">
        <w:rPr>
          <w:b/>
          <w:lang w:val="en-US"/>
        </w:rPr>
        <w:t>DemoqsSingleApp</w:t>
      </w:r>
      <w:r>
        <w:rPr>
          <w:lang w:val="en-US"/>
        </w:rPr>
        <w:t xml:space="preserve"> (something like </w:t>
      </w:r>
      <w:r w:rsidRPr="00885273">
        <w:rPr>
          <w:lang w:val="en-US"/>
        </w:rPr>
        <w:t>372cbc85-f7…</w:t>
      </w:r>
      <w:r>
        <w:rPr>
          <w:lang w:val="en-US"/>
        </w:rPr>
        <w:t>).</w:t>
      </w:r>
    </w:p>
    <w:p w:rsidR="00CB53C9" w:rsidRPr="00CB53C9" w:rsidRDefault="00CB53C9" w:rsidP="00CB53C9">
      <w:pPr>
        <w:pStyle w:val="IntenseQuote"/>
        <w:rPr>
          <w:lang w:val="en-US"/>
        </w:rPr>
      </w:pPr>
      <w:r>
        <w:rPr>
          <w:lang w:val="en-US"/>
        </w:rPr>
        <w:t>Attention! If the user changes the app analyzed, th</w:t>
      </w:r>
      <w:r w:rsidR="00581C04">
        <w:rPr>
          <w:lang w:val="en-US"/>
        </w:rPr>
        <w:t>e Single Object</w:t>
      </w:r>
      <w:r>
        <w:rPr>
          <w:lang w:val="en-US"/>
        </w:rPr>
        <w:t xml:space="preserve"> link</w:t>
      </w:r>
      <w:r w:rsidR="00581C04">
        <w:rPr>
          <w:lang w:val="en-US"/>
        </w:rPr>
        <w:t>s</w:t>
      </w:r>
      <w:r>
        <w:rPr>
          <w:lang w:val="en-US"/>
        </w:rPr>
        <w:t xml:space="preserve"> won’t be valid.</w:t>
      </w:r>
      <w:r w:rsidR="0019055C">
        <w:rPr>
          <w:lang w:val="en-US"/>
        </w:rPr>
        <w:t xml:space="preserve"> And no self-service will be allowed.</w:t>
      </w:r>
    </w:p>
    <w:p w:rsidR="00A1029E" w:rsidRPr="007E49A9" w:rsidRDefault="00A1029E" w:rsidP="00A1029E">
      <w:pPr>
        <w:pStyle w:val="ListParagraph"/>
        <w:numPr>
          <w:ilvl w:val="0"/>
          <w:numId w:val="21"/>
        </w:numPr>
        <w:rPr>
          <w:lang w:val="en-US"/>
        </w:rPr>
      </w:pPr>
      <w:r w:rsidRPr="007E49A9">
        <w:rPr>
          <w:lang w:val="en-US"/>
        </w:rPr>
        <w:t>A Stream for the apps available to the bot.</w:t>
      </w:r>
      <w:r>
        <w:rPr>
          <w:lang w:val="en-US"/>
        </w:rPr>
        <w:t xml:space="preserve"> It could be used </w:t>
      </w:r>
      <w:r w:rsidRPr="00CB0366">
        <w:rPr>
          <w:rStyle w:val="IntenseEmphasis"/>
          <w:lang w:val="en-US"/>
        </w:rPr>
        <w:t>Everyone</w:t>
      </w:r>
      <w:r w:rsidR="00872672">
        <w:rPr>
          <w:lang w:val="en-US"/>
        </w:rPr>
        <w:t xml:space="preserve"> or one specific like </w:t>
      </w:r>
      <w:r w:rsidR="00872672" w:rsidRPr="00344492">
        <w:rPr>
          <w:rStyle w:val="IntenseEmphasis"/>
          <w:lang w:val="en-US"/>
        </w:rPr>
        <w:t>Bots</w:t>
      </w:r>
      <w:r w:rsidR="00872672">
        <w:rPr>
          <w:lang w:val="en-US"/>
        </w:rPr>
        <w:t>, or both.</w:t>
      </w:r>
    </w:p>
    <w:p w:rsidR="00A1029E" w:rsidRPr="007E49A9" w:rsidRDefault="00A1029E" w:rsidP="00A1029E">
      <w:pPr>
        <w:pStyle w:val="ListParagraph"/>
        <w:numPr>
          <w:ilvl w:val="0"/>
          <w:numId w:val="21"/>
        </w:numPr>
        <w:rPr>
          <w:lang w:val="en-US"/>
        </w:rPr>
      </w:pPr>
      <w:r w:rsidRPr="007E49A9">
        <w:rPr>
          <w:lang w:val="en-US"/>
        </w:rPr>
        <w:t>Some demo apps published on that stream.</w:t>
      </w:r>
      <w:r>
        <w:rPr>
          <w:lang w:val="en-US"/>
        </w:rPr>
        <w:t xml:space="preserve"> The apps must have </w:t>
      </w:r>
      <w:r w:rsidRPr="00A1029E">
        <w:rPr>
          <w:rStyle w:val="IntenseEmphasis"/>
          <w:lang w:val="en-US"/>
        </w:rPr>
        <w:t>Master Items</w:t>
      </w:r>
      <w:r>
        <w:rPr>
          <w:lang w:val="en-US"/>
        </w:rPr>
        <w:t xml:space="preserve"> for </w:t>
      </w:r>
      <w:r w:rsidRPr="00A1029E">
        <w:rPr>
          <w:rStyle w:val="IntenseEmphasis"/>
          <w:lang w:val="en-US"/>
        </w:rPr>
        <w:t>Dimensions</w:t>
      </w:r>
      <w:r>
        <w:rPr>
          <w:lang w:val="en-US"/>
        </w:rPr>
        <w:t xml:space="preserve"> and </w:t>
      </w:r>
      <w:r w:rsidRPr="00A1029E">
        <w:rPr>
          <w:rStyle w:val="IntenseEmphasis"/>
          <w:lang w:val="en-US"/>
        </w:rPr>
        <w:t>Measures</w:t>
      </w:r>
      <w:r>
        <w:rPr>
          <w:lang w:val="en-US"/>
        </w:rPr>
        <w:t xml:space="preserve">, because the Bot will use those elements for searching what to show the users. It is recommended to have enough charts in the app (not needed to be master items) with </w:t>
      </w:r>
      <w:r w:rsidRPr="00A1029E">
        <w:rPr>
          <w:rStyle w:val="IntenseEmphasis"/>
          <w:lang w:val="en-US"/>
        </w:rPr>
        <w:t>titles</w:t>
      </w:r>
      <w:r>
        <w:rPr>
          <w:lang w:val="en-US"/>
        </w:rPr>
        <w:t>, as those texts will be used for names when the link is sent to users.</w:t>
      </w:r>
    </w:p>
    <w:p w:rsidR="00A1029E" w:rsidRDefault="00A1029E" w:rsidP="00A1029E">
      <w:pPr>
        <w:pStyle w:val="ListParagraph"/>
        <w:numPr>
          <w:ilvl w:val="0"/>
          <w:numId w:val="21"/>
        </w:numPr>
        <w:rPr>
          <w:lang w:val="en-US"/>
        </w:rPr>
      </w:pPr>
      <w:r w:rsidRPr="007E49A9">
        <w:rPr>
          <w:lang w:val="en-US"/>
        </w:rPr>
        <w:t>The Windows user that will run the Bot software must have read access to this stream.</w:t>
      </w:r>
    </w:p>
    <w:p w:rsidR="00A1029E" w:rsidRDefault="00A1029E" w:rsidP="00A1029E">
      <w:pPr>
        <w:pStyle w:val="ListParagraph"/>
        <w:numPr>
          <w:ilvl w:val="1"/>
          <w:numId w:val="21"/>
        </w:numPr>
        <w:rPr>
          <w:lang w:val="en-US"/>
        </w:rPr>
      </w:pPr>
      <w:r>
        <w:rPr>
          <w:lang w:val="en-US"/>
        </w:rPr>
        <w:t xml:space="preserve">I recommend to create a new Windows user for the Bot, for example </w:t>
      </w:r>
      <w:r w:rsidRPr="00CB0366">
        <w:rPr>
          <w:rStyle w:val="IntenseEmphasis"/>
          <w:lang w:val="en-US"/>
        </w:rPr>
        <w:t>TelegramBot</w:t>
      </w:r>
      <w:r>
        <w:rPr>
          <w:lang w:val="en-US"/>
        </w:rPr>
        <w:t>.</w:t>
      </w:r>
    </w:p>
    <w:p w:rsidR="00A1029E" w:rsidRDefault="00A1029E" w:rsidP="00A1029E">
      <w:pPr>
        <w:pStyle w:val="ListParagraph"/>
        <w:numPr>
          <w:ilvl w:val="1"/>
          <w:numId w:val="21"/>
        </w:numPr>
        <w:rPr>
          <w:lang w:val="en-US"/>
        </w:rPr>
      </w:pPr>
      <w:r>
        <w:rPr>
          <w:lang w:val="en-US"/>
        </w:rPr>
        <w:t>Th</w:t>
      </w:r>
      <w:r w:rsidR="005904C6">
        <w:rPr>
          <w:lang w:val="en-US"/>
        </w:rPr>
        <w:t>is</w:t>
      </w:r>
      <w:r>
        <w:rPr>
          <w:lang w:val="en-US"/>
        </w:rPr>
        <w:t xml:space="preserve"> user must have access to Qlik Sense</w:t>
      </w:r>
      <w:r w:rsidR="007448E9">
        <w:rPr>
          <w:lang w:val="en-US"/>
        </w:rPr>
        <w:t>, for example creating a User Directory Connection for local users (Local Network).</w:t>
      </w:r>
    </w:p>
    <w:p w:rsidR="00FF7EF2" w:rsidRDefault="005904C6" w:rsidP="005A71F1">
      <w:pPr>
        <w:pStyle w:val="ListParagraph"/>
        <w:numPr>
          <w:ilvl w:val="1"/>
          <w:numId w:val="21"/>
        </w:numPr>
        <w:rPr>
          <w:lang w:val="en-US"/>
        </w:rPr>
      </w:pPr>
      <w:r w:rsidRPr="005B3648">
        <w:rPr>
          <w:lang w:val="en-US"/>
        </w:rPr>
        <w:t xml:space="preserve">This user must have a User Access allocated (do not use login access), as the session </w:t>
      </w:r>
      <w:r w:rsidR="00872672">
        <w:rPr>
          <w:lang w:val="en-US"/>
        </w:rPr>
        <w:t>could</w:t>
      </w:r>
      <w:r w:rsidRPr="005B3648">
        <w:rPr>
          <w:lang w:val="en-US"/>
        </w:rPr>
        <w:t xml:space="preserve"> be running 24h a day.</w:t>
      </w:r>
    </w:p>
    <w:p w:rsidR="004F5E86" w:rsidRDefault="004F5E86" w:rsidP="004F5E86">
      <w:pPr>
        <w:pStyle w:val="Heading3"/>
      </w:pPr>
      <w:bookmarkStart w:id="19" w:name="_Toc498342235"/>
      <w:r>
        <w:t>Qlik Sense customization for Bots</w:t>
      </w:r>
      <w:bookmarkEnd w:id="19"/>
    </w:p>
    <w:p w:rsidR="004F5E86" w:rsidRDefault="004F5E86" w:rsidP="004F5E86">
      <w:pPr>
        <w:rPr>
          <w:lang w:val="en-US"/>
        </w:rPr>
      </w:pPr>
      <w:r>
        <w:rPr>
          <w:lang w:val="en-US"/>
        </w:rPr>
        <w:t>In this section I will show a step by step Qlik Sense server customization to allow this server to be used by Telegram users through the Bot interface.</w:t>
      </w:r>
    </w:p>
    <w:p w:rsidR="002E64A2" w:rsidRDefault="002E64A2" w:rsidP="002E64A2">
      <w:pPr>
        <w:pStyle w:val="Heading4"/>
        <w:rPr>
          <w:lang w:val="en-US"/>
        </w:rPr>
      </w:pPr>
      <w:bookmarkStart w:id="20" w:name="_Toc498342236"/>
      <w:r>
        <w:rPr>
          <w:lang w:val="en-US"/>
        </w:rPr>
        <w:lastRenderedPageBreak/>
        <w:t>A</w:t>
      </w:r>
      <w:r w:rsidRPr="002E64A2">
        <w:rPr>
          <w:lang w:val="en-US"/>
        </w:rPr>
        <w:t>ssumption</w:t>
      </w:r>
      <w:r>
        <w:rPr>
          <w:lang w:val="en-US"/>
        </w:rPr>
        <w:t>s</w:t>
      </w:r>
      <w:bookmarkEnd w:id="20"/>
    </w:p>
    <w:p w:rsidR="002E64A2" w:rsidRPr="002E64A2" w:rsidRDefault="002E64A2" w:rsidP="002E64A2">
      <w:pPr>
        <w:pStyle w:val="ListParagraph"/>
        <w:numPr>
          <w:ilvl w:val="0"/>
          <w:numId w:val="30"/>
        </w:numPr>
        <w:rPr>
          <w:lang w:val="en-US"/>
        </w:rPr>
      </w:pPr>
      <w:r w:rsidRPr="002E64A2">
        <w:rPr>
          <w:lang w:val="en-US"/>
        </w:rPr>
        <w:t>A Qlik Sense server already installed</w:t>
      </w:r>
      <w:r>
        <w:rPr>
          <w:lang w:val="en-US"/>
        </w:rPr>
        <w:t xml:space="preserve"> and licensed</w:t>
      </w:r>
      <w:r w:rsidRPr="002E64A2">
        <w:rPr>
          <w:lang w:val="en-US"/>
        </w:rPr>
        <w:t>.</w:t>
      </w:r>
    </w:p>
    <w:p w:rsidR="002E64A2" w:rsidRDefault="002E64A2" w:rsidP="002E64A2">
      <w:pPr>
        <w:pStyle w:val="ListParagraph"/>
        <w:numPr>
          <w:ilvl w:val="0"/>
          <w:numId w:val="30"/>
        </w:numPr>
        <w:rPr>
          <w:lang w:val="en-US"/>
        </w:rPr>
      </w:pPr>
      <w:r w:rsidRPr="002E64A2">
        <w:rPr>
          <w:lang w:val="en-US"/>
        </w:rPr>
        <w:t>I will use http</w:t>
      </w:r>
      <w:r>
        <w:rPr>
          <w:lang w:val="en-US"/>
        </w:rPr>
        <w:t>, but https can also be used.</w:t>
      </w:r>
    </w:p>
    <w:p w:rsidR="002E64A2" w:rsidRDefault="002E64A2" w:rsidP="002E64A2">
      <w:pPr>
        <w:pStyle w:val="ListParagraph"/>
        <w:numPr>
          <w:ilvl w:val="0"/>
          <w:numId w:val="30"/>
        </w:numPr>
        <w:rPr>
          <w:lang w:val="en-US"/>
        </w:rPr>
      </w:pPr>
      <w:r>
        <w:rPr>
          <w:lang w:val="en-US"/>
        </w:rPr>
        <w:t>I will use an anonymous virtual proxy to allow Telegram users to</w:t>
      </w:r>
      <w:r w:rsidR="00DA2552">
        <w:rPr>
          <w:lang w:val="en-US"/>
        </w:rPr>
        <w:t xml:space="preserve"> access the apps objects with header</w:t>
      </w:r>
      <w:r>
        <w:rPr>
          <w:lang w:val="en-US"/>
        </w:rPr>
        <w:t xml:space="preserve"> authentication</w:t>
      </w:r>
      <w:r w:rsidR="00DA2552">
        <w:rPr>
          <w:lang w:val="en-US"/>
        </w:rPr>
        <w:t>, as this is very easy to setup</w:t>
      </w:r>
      <w:r>
        <w:rPr>
          <w:lang w:val="en-US"/>
        </w:rPr>
        <w:t>, and thus making the process simpler. This is because the primary function for this bot is demo and no production.</w:t>
      </w:r>
    </w:p>
    <w:p w:rsidR="002E64A2" w:rsidRPr="002E64A2" w:rsidRDefault="002E64A2" w:rsidP="002E64A2">
      <w:pPr>
        <w:pStyle w:val="ListParagraph"/>
        <w:numPr>
          <w:ilvl w:val="0"/>
          <w:numId w:val="30"/>
        </w:numPr>
        <w:rPr>
          <w:lang w:val="en-US"/>
        </w:rPr>
      </w:pPr>
      <w:r>
        <w:rPr>
          <w:lang w:val="en-US"/>
        </w:rPr>
        <w:t>Every Bot user will need a token, unless core based licensing is used.</w:t>
      </w:r>
    </w:p>
    <w:p w:rsidR="000B7754" w:rsidRDefault="000B7754" w:rsidP="000B7754">
      <w:pPr>
        <w:pStyle w:val="Heading4"/>
        <w:rPr>
          <w:lang w:val="en-US"/>
        </w:rPr>
      </w:pPr>
      <w:bookmarkStart w:id="21" w:name="_Toc498342237"/>
      <w:r>
        <w:rPr>
          <w:lang w:val="en-US"/>
        </w:rPr>
        <w:t>Create a tag to identify all the modifications</w:t>
      </w:r>
      <w:bookmarkEnd w:id="21"/>
    </w:p>
    <w:p w:rsidR="000B7754" w:rsidRPr="000B7754" w:rsidRDefault="000B7754" w:rsidP="000B7754">
      <w:pPr>
        <w:rPr>
          <w:lang w:val="en-US"/>
        </w:rPr>
      </w:pPr>
      <w:r>
        <w:rPr>
          <w:lang w:val="en-US"/>
        </w:rPr>
        <w:t xml:space="preserve">Create a </w:t>
      </w:r>
      <w:r w:rsidRPr="00344492">
        <w:rPr>
          <w:rStyle w:val="IntenseEmphasis"/>
          <w:lang w:val="en-US"/>
        </w:rPr>
        <w:t>Bots</w:t>
      </w:r>
      <w:r>
        <w:rPr>
          <w:lang w:val="en-US"/>
        </w:rPr>
        <w:t xml:space="preserve"> tag, so you can mark every object and change with this tag to find all the modifications later if needed.</w:t>
      </w:r>
    </w:p>
    <w:p w:rsidR="004F5E86" w:rsidRDefault="000B7754" w:rsidP="000B7754">
      <w:pPr>
        <w:pStyle w:val="Heading4"/>
        <w:rPr>
          <w:lang w:val="en-US"/>
        </w:rPr>
      </w:pPr>
      <w:bookmarkStart w:id="22" w:name="_Toc498342238"/>
      <w:r>
        <w:rPr>
          <w:lang w:val="en-US"/>
        </w:rPr>
        <w:t>Create Virtual Proxies</w:t>
      </w:r>
      <w:bookmarkEnd w:id="22"/>
    </w:p>
    <w:p w:rsidR="00397AAA" w:rsidRDefault="00397AAA" w:rsidP="00397AAA">
      <w:pPr>
        <w:rPr>
          <w:lang w:val="en-US"/>
        </w:rPr>
      </w:pPr>
      <w:r>
        <w:rPr>
          <w:lang w:val="en-US"/>
        </w:rPr>
        <w:t xml:space="preserve">Do not forget to add the load balancing node (Central by default) and </w:t>
      </w:r>
      <w:r w:rsidR="00D660DC">
        <w:rPr>
          <w:lang w:val="en-US"/>
        </w:rPr>
        <w:t>link it,</w:t>
      </w:r>
      <w:r>
        <w:rPr>
          <w:lang w:val="en-US"/>
        </w:rPr>
        <w:t xml:space="preserve"> after created</w:t>
      </w:r>
      <w:r w:rsidR="00D660DC">
        <w:rPr>
          <w:lang w:val="en-US"/>
        </w:rPr>
        <w:t>,</w:t>
      </w:r>
      <w:r>
        <w:rPr>
          <w:lang w:val="en-US"/>
        </w:rPr>
        <w:t xml:space="preserve"> with a Proxy (Central by default).</w:t>
      </w:r>
    </w:p>
    <w:p w:rsidR="00397AAA" w:rsidRPr="00397AAA" w:rsidRDefault="00397AAA" w:rsidP="00397AAA">
      <w:pPr>
        <w:rPr>
          <w:lang w:val="en-US"/>
        </w:rPr>
      </w:pPr>
      <w:r>
        <w:rPr>
          <w:lang w:val="en-US"/>
        </w:rPr>
        <w:t>Do not forget to add the IP and DNS addresses to the white list of every virtual proxy.</w:t>
      </w:r>
    </w:p>
    <w:p w:rsidR="00DA2552" w:rsidRPr="00DA2552" w:rsidRDefault="00CF4088" w:rsidP="00DA2552">
      <w:pPr>
        <w:pStyle w:val="Heading5"/>
        <w:rPr>
          <w:lang w:val="en-US"/>
        </w:rPr>
      </w:pPr>
      <w:r>
        <w:rPr>
          <w:lang w:val="en-US"/>
        </w:rPr>
        <w:t>Anonymous ac</w:t>
      </w:r>
      <w:r w:rsidR="00397AAA">
        <w:rPr>
          <w:lang w:val="en-US"/>
        </w:rPr>
        <w:t>cess</w:t>
      </w:r>
    </w:p>
    <w:p w:rsidR="00397AAA" w:rsidRDefault="00397AAA" w:rsidP="00397AAA">
      <w:pPr>
        <w:rPr>
          <w:lang w:val="en-US"/>
        </w:rPr>
      </w:pPr>
      <w:r>
        <w:rPr>
          <w:noProof/>
          <w:lang w:eastAsia="es-ES"/>
        </w:rPr>
        <w:drawing>
          <wp:inline distT="0" distB="0" distL="0" distR="0" wp14:anchorId="6449DA39" wp14:editId="60C30D93">
            <wp:extent cx="3084394" cy="2883821"/>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4394" cy="2883821"/>
                    </a:xfrm>
                    <a:prstGeom prst="rect">
                      <a:avLst/>
                    </a:prstGeom>
                  </pic:spPr>
                </pic:pic>
              </a:graphicData>
            </a:graphic>
          </wp:inline>
        </w:drawing>
      </w:r>
    </w:p>
    <w:p w:rsidR="00397AAA" w:rsidRDefault="00397AAA" w:rsidP="00397AAA">
      <w:pPr>
        <w:pStyle w:val="Heading5"/>
        <w:rPr>
          <w:lang w:val="en-US"/>
        </w:rPr>
      </w:pPr>
      <w:r>
        <w:rPr>
          <w:lang w:val="en-US"/>
        </w:rPr>
        <w:t>Telegram bot users access</w:t>
      </w:r>
    </w:p>
    <w:p w:rsidR="004B5FED" w:rsidRPr="004B5FED" w:rsidRDefault="004B5FED" w:rsidP="004B5FED">
      <w:pPr>
        <w:rPr>
          <w:lang w:val="en-US"/>
        </w:rPr>
      </w:pPr>
      <w:r w:rsidRPr="004B5FED">
        <w:rPr>
          <w:lang w:val="en-US"/>
        </w:rPr>
        <w:t>Create a Virtual Proxy, for Header Authentication, with the following parameters</w:t>
      </w:r>
    </w:p>
    <w:p w:rsidR="004B5FED" w:rsidRPr="009742D2" w:rsidRDefault="004B5FED" w:rsidP="004B5FED">
      <w:pPr>
        <w:numPr>
          <w:ilvl w:val="0"/>
          <w:numId w:val="31"/>
        </w:numPr>
      </w:pPr>
      <w:r w:rsidRPr="009742D2">
        <w:rPr>
          <w:bCs/>
        </w:rPr>
        <w:t>Description</w:t>
      </w:r>
      <w:r w:rsidRPr="009742D2">
        <w:t>: Telegram</w:t>
      </w:r>
    </w:p>
    <w:p w:rsidR="004B5FED" w:rsidRPr="009742D2" w:rsidRDefault="004B5FED" w:rsidP="004B5FED">
      <w:pPr>
        <w:numPr>
          <w:ilvl w:val="0"/>
          <w:numId w:val="31"/>
        </w:numPr>
      </w:pPr>
      <w:r w:rsidRPr="009742D2">
        <w:rPr>
          <w:bCs/>
        </w:rPr>
        <w:t>Prefix</w:t>
      </w:r>
      <w:r w:rsidRPr="009742D2">
        <w:t>: telegram</w:t>
      </w:r>
    </w:p>
    <w:p w:rsidR="004B5FED" w:rsidRPr="009742D2" w:rsidRDefault="004B5FED" w:rsidP="004B5FED">
      <w:pPr>
        <w:numPr>
          <w:ilvl w:val="0"/>
          <w:numId w:val="31"/>
        </w:numPr>
      </w:pPr>
      <w:r w:rsidRPr="009742D2">
        <w:rPr>
          <w:bCs/>
        </w:rPr>
        <w:t>Timeout</w:t>
      </w:r>
      <w:r w:rsidRPr="009742D2">
        <w:t>: 30</w:t>
      </w:r>
    </w:p>
    <w:p w:rsidR="004B5FED" w:rsidRPr="009742D2" w:rsidRDefault="004B5FED" w:rsidP="004B5FED">
      <w:pPr>
        <w:numPr>
          <w:ilvl w:val="0"/>
          <w:numId w:val="31"/>
        </w:numPr>
        <w:rPr>
          <w:lang w:val="en-US"/>
        </w:rPr>
      </w:pPr>
      <w:r w:rsidRPr="009742D2">
        <w:rPr>
          <w:bCs/>
          <w:lang w:val="en-US"/>
        </w:rPr>
        <w:t>Session cookie header name</w:t>
      </w:r>
      <w:r w:rsidRPr="009742D2">
        <w:rPr>
          <w:lang w:val="en-US"/>
        </w:rPr>
        <w:t>: X-Qlik-Session-telegram</w:t>
      </w:r>
    </w:p>
    <w:p w:rsidR="004B5FED" w:rsidRPr="009742D2" w:rsidRDefault="004B5FED" w:rsidP="004B5FED">
      <w:pPr>
        <w:numPr>
          <w:ilvl w:val="0"/>
          <w:numId w:val="31"/>
        </w:numPr>
        <w:rPr>
          <w:lang w:val="en-US"/>
        </w:rPr>
      </w:pPr>
      <w:r w:rsidRPr="009742D2">
        <w:rPr>
          <w:bCs/>
          <w:lang w:val="en-US"/>
        </w:rPr>
        <w:t>Anonymous access mode</w:t>
      </w:r>
      <w:r w:rsidRPr="009742D2">
        <w:rPr>
          <w:lang w:val="en-US"/>
        </w:rPr>
        <w:t>: No anonymous user</w:t>
      </w:r>
    </w:p>
    <w:p w:rsidR="004B5FED" w:rsidRPr="009742D2" w:rsidRDefault="004B5FED" w:rsidP="004B5FED">
      <w:pPr>
        <w:numPr>
          <w:ilvl w:val="0"/>
          <w:numId w:val="31"/>
        </w:numPr>
        <w:rPr>
          <w:lang w:val="en-US"/>
        </w:rPr>
      </w:pPr>
      <w:r w:rsidRPr="009742D2">
        <w:rPr>
          <w:bCs/>
          <w:lang w:val="en-US"/>
        </w:rPr>
        <w:t>Authentication method</w:t>
      </w:r>
      <w:r w:rsidRPr="009742D2">
        <w:rPr>
          <w:lang w:val="en-US"/>
        </w:rPr>
        <w:t>: Header authentication static user directory</w:t>
      </w:r>
    </w:p>
    <w:p w:rsidR="004B5FED" w:rsidRPr="00E27BF3" w:rsidRDefault="004B5FED" w:rsidP="004B5FED">
      <w:pPr>
        <w:numPr>
          <w:ilvl w:val="0"/>
          <w:numId w:val="31"/>
        </w:numPr>
        <w:rPr>
          <w:lang w:val="en-US"/>
        </w:rPr>
      </w:pPr>
      <w:r w:rsidRPr="00E27BF3">
        <w:rPr>
          <w:bCs/>
          <w:lang w:val="en-US"/>
        </w:rPr>
        <w:lastRenderedPageBreak/>
        <w:t>Header authentication header name</w:t>
      </w:r>
      <w:r w:rsidRPr="00E27BF3">
        <w:rPr>
          <w:lang w:val="en-US"/>
        </w:rPr>
        <w:t>: </w:t>
      </w:r>
      <w:r w:rsidRPr="003D7C18">
        <w:rPr>
          <w:color w:val="FF0000"/>
          <w:lang w:val="en-US"/>
        </w:rPr>
        <w:t>XXXXXXXXX</w:t>
      </w:r>
      <w:r w:rsidR="00E27BF3">
        <w:rPr>
          <w:rStyle w:val="FootnoteReference"/>
        </w:rPr>
        <w:footnoteReference w:id="1"/>
      </w:r>
    </w:p>
    <w:p w:rsidR="004B5FED" w:rsidRPr="004B5FED" w:rsidRDefault="004B5FED" w:rsidP="004B5FED">
      <w:pPr>
        <w:numPr>
          <w:ilvl w:val="0"/>
          <w:numId w:val="31"/>
        </w:numPr>
        <w:rPr>
          <w:lang w:val="en-US"/>
        </w:rPr>
      </w:pPr>
      <w:r w:rsidRPr="009742D2">
        <w:rPr>
          <w:bCs/>
          <w:lang w:val="en-US"/>
        </w:rPr>
        <w:t>Header authentication static user directory</w:t>
      </w:r>
      <w:r w:rsidRPr="009742D2">
        <w:rPr>
          <w:lang w:val="en-US"/>
        </w:rPr>
        <w:t>: TELEGRAM</w:t>
      </w:r>
    </w:p>
    <w:p w:rsidR="004B5FED" w:rsidRPr="004B5FED" w:rsidRDefault="004B5FED" w:rsidP="004B5FED">
      <w:pPr>
        <w:rPr>
          <w:lang w:val="en-US"/>
        </w:rPr>
      </w:pPr>
    </w:p>
    <w:p w:rsidR="00DA2552" w:rsidRDefault="00DA2552" w:rsidP="00397AAA">
      <w:pPr>
        <w:rPr>
          <w:lang w:val="en-US"/>
        </w:rPr>
      </w:pPr>
      <w:r>
        <w:rPr>
          <w:noProof/>
          <w:lang w:eastAsia="es-ES"/>
        </w:rPr>
        <w:drawing>
          <wp:inline distT="0" distB="0" distL="0" distR="0">
            <wp:extent cx="3331003" cy="2187244"/>
            <wp:effectExtent l="0" t="0" r="3175" b="381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Virtual Proxy.png"/>
                    <pic:cNvPicPr/>
                  </pic:nvPicPr>
                  <pic:blipFill>
                    <a:blip r:embed="rId29">
                      <a:extLst>
                        <a:ext uri="{28A0092B-C50C-407E-A947-70E740481C1C}">
                          <a14:useLocalDpi xmlns:a14="http://schemas.microsoft.com/office/drawing/2010/main" val="0"/>
                        </a:ext>
                      </a:extLst>
                    </a:blip>
                    <a:stretch>
                      <a:fillRect/>
                    </a:stretch>
                  </pic:blipFill>
                  <pic:spPr>
                    <a:xfrm>
                      <a:off x="0" y="0"/>
                      <a:ext cx="3336738" cy="2191010"/>
                    </a:xfrm>
                    <a:prstGeom prst="rect">
                      <a:avLst/>
                    </a:prstGeom>
                  </pic:spPr>
                </pic:pic>
              </a:graphicData>
            </a:graphic>
          </wp:inline>
        </w:drawing>
      </w:r>
    </w:p>
    <w:p w:rsidR="00DA2552" w:rsidRDefault="00DA2552" w:rsidP="00397AAA">
      <w:pPr>
        <w:rPr>
          <w:lang w:val="en-US"/>
        </w:rPr>
      </w:pPr>
    </w:p>
    <w:p w:rsidR="00397AAA" w:rsidRDefault="00397AAA" w:rsidP="00397AAA">
      <w:pPr>
        <w:rPr>
          <w:lang w:val="en-US"/>
        </w:rPr>
      </w:pPr>
    </w:p>
    <w:p w:rsidR="00397AAA" w:rsidRDefault="004C45C8" w:rsidP="004C45C8">
      <w:pPr>
        <w:pStyle w:val="Heading4"/>
        <w:rPr>
          <w:lang w:val="en-US"/>
        </w:rPr>
      </w:pPr>
      <w:bookmarkStart w:id="23" w:name="_Toc498342239"/>
      <w:r>
        <w:rPr>
          <w:lang w:val="en-US"/>
        </w:rPr>
        <w:t>Streams</w:t>
      </w:r>
      <w:bookmarkEnd w:id="23"/>
    </w:p>
    <w:p w:rsidR="00D660DC" w:rsidRPr="00D660DC" w:rsidRDefault="00D660DC" w:rsidP="00D660DC">
      <w:pPr>
        <w:pStyle w:val="Heading5"/>
        <w:rPr>
          <w:lang w:val="en-US"/>
        </w:rPr>
      </w:pPr>
      <w:r>
        <w:rPr>
          <w:lang w:val="en-US"/>
        </w:rPr>
        <w:t>Bots</w:t>
      </w:r>
    </w:p>
    <w:p w:rsidR="00D660DC" w:rsidRPr="00344492" w:rsidRDefault="00D660DC" w:rsidP="00D660DC">
      <w:pPr>
        <w:rPr>
          <w:noProof/>
          <w:lang w:val="en-US" w:eastAsia="es-ES"/>
        </w:rPr>
      </w:pPr>
      <w:r>
        <w:rPr>
          <w:noProof/>
          <w:lang w:eastAsia="es-ES"/>
        </w:rPr>
        <w:drawing>
          <wp:inline distT="0" distB="0" distL="0" distR="0" wp14:anchorId="4D28D4BE" wp14:editId="33F495A4">
            <wp:extent cx="1973489" cy="1160060"/>
            <wp:effectExtent l="0" t="0" r="825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87789" cy="1168466"/>
                    </a:xfrm>
                    <a:prstGeom prst="rect">
                      <a:avLst/>
                    </a:prstGeom>
                  </pic:spPr>
                </pic:pic>
              </a:graphicData>
            </a:graphic>
          </wp:inline>
        </w:drawing>
      </w:r>
      <w:r w:rsidRPr="00344492">
        <w:rPr>
          <w:noProof/>
          <w:lang w:val="en-US" w:eastAsia="es-ES"/>
        </w:rPr>
        <w:t xml:space="preserve"> </w:t>
      </w:r>
      <w:r>
        <w:rPr>
          <w:noProof/>
          <w:lang w:eastAsia="es-ES"/>
        </w:rPr>
        <w:drawing>
          <wp:inline distT="0" distB="0" distL="0" distR="0" wp14:anchorId="26FE52BC" wp14:editId="76A4417E">
            <wp:extent cx="2920621" cy="2781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26222"/>
                    <a:stretch/>
                  </pic:blipFill>
                  <pic:spPr bwMode="auto">
                    <a:xfrm>
                      <a:off x="0" y="0"/>
                      <a:ext cx="2948144" cy="2807637"/>
                    </a:xfrm>
                    <a:prstGeom prst="rect">
                      <a:avLst/>
                    </a:prstGeom>
                    <a:ln>
                      <a:noFill/>
                    </a:ln>
                    <a:extLst>
                      <a:ext uri="{53640926-AAD7-44D8-BBD7-CCE9431645EC}">
                        <a14:shadowObscured xmlns:a14="http://schemas.microsoft.com/office/drawing/2010/main"/>
                      </a:ext>
                    </a:extLst>
                  </pic:spPr>
                </pic:pic>
              </a:graphicData>
            </a:graphic>
          </wp:inline>
        </w:drawing>
      </w:r>
    </w:p>
    <w:p w:rsidR="00D660DC" w:rsidRDefault="008B6282" w:rsidP="008B6282">
      <w:pPr>
        <w:pStyle w:val="Heading5"/>
        <w:rPr>
          <w:lang w:val="en-US"/>
        </w:rPr>
      </w:pPr>
      <w:r>
        <w:rPr>
          <w:lang w:val="en-US"/>
        </w:rPr>
        <w:lastRenderedPageBreak/>
        <w:t>Bot Publications</w:t>
      </w:r>
    </w:p>
    <w:p w:rsidR="008B6282" w:rsidRPr="00344492" w:rsidRDefault="008B6282" w:rsidP="008B6282">
      <w:pPr>
        <w:rPr>
          <w:noProof/>
          <w:lang w:val="en-US" w:eastAsia="es-ES"/>
        </w:rPr>
      </w:pPr>
      <w:r>
        <w:rPr>
          <w:noProof/>
          <w:lang w:eastAsia="es-ES"/>
        </w:rPr>
        <w:drawing>
          <wp:inline distT="0" distB="0" distL="0" distR="0" wp14:anchorId="09221F55" wp14:editId="6CC5B148">
            <wp:extent cx="1932463" cy="974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64355" cy="990908"/>
                    </a:xfrm>
                    <a:prstGeom prst="rect">
                      <a:avLst/>
                    </a:prstGeom>
                  </pic:spPr>
                </pic:pic>
              </a:graphicData>
            </a:graphic>
          </wp:inline>
        </w:drawing>
      </w:r>
      <w:r w:rsidRPr="00344492">
        <w:rPr>
          <w:noProof/>
          <w:lang w:val="en-US" w:eastAsia="es-ES"/>
        </w:rPr>
        <w:t xml:space="preserve"> </w:t>
      </w:r>
      <w:r>
        <w:rPr>
          <w:noProof/>
          <w:lang w:eastAsia="es-ES"/>
        </w:rPr>
        <w:drawing>
          <wp:inline distT="0" distB="0" distL="0" distR="0" wp14:anchorId="0CC78F5A" wp14:editId="46159C7E">
            <wp:extent cx="3091218" cy="268191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95059" cy="2685247"/>
                    </a:xfrm>
                    <a:prstGeom prst="rect">
                      <a:avLst/>
                    </a:prstGeom>
                  </pic:spPr>
                </pic:pic>
              </a:graphicData>
            </a:graphic>
          </wp:inline>
        </w:drawing>
      </w:r>
    </w:p>
    <w:p w:rsidR="00AF0C41" w:rsidRPr="00344492" w:rsidRDefault="00AF0C41" w:rsidP="00AF0C41">
      <w:pPr>
        <w:pStyle w:val="Heading4"/>
        <w:rPr>
          <w:noProof/>
          <w:lang w:val="en-US" w:eastAsia="es-ES"/>
        </w:rPr>
      </w:pPr>
      <w:bookmarkStart w:id="24" w:name="_Toc498342240"/>
      <w:r w:rsidRPr="00344492">
        <w:rPr>
          <w:noProof/>
          <w:lang w:val="en-US" w:eastAsia="es-ES"/>
        </w:rPr>
        <w:t>Apps</w:t>
      </w:r>
      <w:bookmarkEnd w:id="24"/>
    </w:p>
    <w:p w:rsidR="009722B3" w:rsidRDefault="009722B3" w:rsidP="009722B3">
      <w:pPr>
        <w:rPr>
          <w:lang w:val="en-US" w:eastAsia="es-ES"/>
        </w:rPr>
      </w:pPr>
      <w:r w:rsidRPr="009722B3">
        <w:rPr>
          <w:lang w:val="en-US" w:eastAsia="es-ES"/>
        </w:rPr>
        <w:t xml:space="preserve">Now, publish all the apps that will be used in the Bot to the </w:t>
      </w:r>
      <w:r w:rsidRPr="009722B3">
        <w:rPr>
          <w:rStyle w:val="IntenseEmphasis"/>
          <w:lang w:val="en-US"/>
        </w:rPr>
        <w:t>Bots</w:t>
      </w:r>
      <w:r w:rsidRPr="009722B3">
        <w:rPr>
          <w:lang w:val="en-US" w:eastAsia="es-ES"/>
        </w:rPr>
        <w:t xml:space="preserve"> Stream.</w:t>
      </w:r>
      <w:r>
        <w:rPr>
          <w:lang w:val="en-US" w:eastAsia="es-ES"/>
        </w:rPr>
        <w:t xml:space="preserve"> For example, Consumer Goods Sales Bot, Retail Margin Erosion, Executive Dashboard.</w:t>
      </w:r>
    </w:p>
    <w:p w:rsidR="009722B3" w:rsidRDefault="009722B3" w:rsidP="009722B3">
      <w:pPr>
        <w:rPr>
          <w:lang w:val="en-US" w:eastAsia="es-ES"/>
        </w:rPr>
      </w:pPr>
      <w:r>
        <w:rPr>
          <w:lang w:val="en-US" w:eastAsia="es-ES"/>
        </w:rPr>
        <w:t>There is no need to publish anything in Bot Publications. In that Stream, only the Bot will publish apps.</w:t>
      </w:r>
    </w:p>
    <w:p w:rsidR="009722B3" w:rsidRDefault="009722B3" w:rsidP="009722B3">
      <w:pPr>
        <w:pStyle w:val="Heading4"/>
        <w:rPr>
          <w:lang w:val="en-US" w:eastAsia="es-ES"/>
        </w:rPr>
      </w:pPr>
      <w:bookmarkStart w:id="25" w:name="_Toc498342241"/>
      <w:r>
        <w:rPr>
          <w:lang w:val="en-US" w:eastAsia="es-ES"/>
        </w:rPr>
        <w:t>Bot User</w:t>
      </w:r>
      <w:bookmarkEnd w:id="25"/>
    </w:p>
    <w:p w:rsidR="009722B3" w:rsidRPr="009722B3" w:rsidRDefault="009722B3" w:rsidP="009722B3">
      <w:pPr>
        <w:rPr>
          <w:lang w:val="en-US" w:eastAsia="es-ES"/>
        </w:rPr>
      </w:pPr>
      <w:r>
        <w:rPr>
          <w:lang w:val="en-US" w:eastAsia="es-ES"/>
        </w:rPr>
        <w:t xml:space="preserve">For running the Bot software, we need to use a Windows user that will run the Bot program and connect to Qlik Sense using Windows authentication to check the API and create the Telegram Users. I recommend to create a new Windows local user, assign a token to it in Qlik Sense, and grant the </w:t>
      </w:r>
      <w:r w:rsidRPr="00344492">
        <w:rPr>
          <w:rStyle w:val="IntenseEmphasis"/>
          <w:lang w:val="en-US"/>
        </w:rPr>
        <w:t>Content Admin</w:t>
      </w:r>
      <w:r>
        <w:rPr>
          <w:lang w:val="en-US" w:eastAsia="es-ES"/>
        </w:rPr>
        <w:t xml:space="preserve"> role to that user.</w:t>
      </w:r>
    </w:p>
    <w:p w:rsidR="00D660DC" w:rsidRDefault="009722B3" w:rsidP="009722B3">
      <w:pPr>
        <w:pStyle w:val="Heading4"/>
        <w:rPr>
          <w:lang w:val="en-US"/>
        </w:rPr>
      </w:pPr>
      <w:bookmarkStart w:id="26" w:name="_Toc498342242"/>
      <w:r>
        <w:rPr>
          <w:lang w:val="en-US"/>
        </w:rPr>
        <w:t>Data Connection</w:t>
      </w:r>
      <w:bookmarkEnd w:id="26"/>
    </w:p>
    <w:p w:rsidR="009722B3" w:rsidRDefault="009722B3" w:rsidP="00D660DC">
      <w:pPr>
        <w:rPr>
          <w:lang w:val="en-US"/>
        </w:rPr>
      </w:pPr>
      <w:r>
        <w:rPr>
          <w:lang w:val="en-US"/>
        </w:rPr>
        <w:t>If we want to demonstrate full self-service from the Bot, i.e. upload a CSV file and create a new app from that data, we need to define a Folder Data Connection in Qlik Sense.</w:t>
      </w:r>
    </w:p>
    <w:p w:rsidR="009722B3" w:rsidRDefault="009722B3" w:rsidP="00470683">
      <w:pPr>
        <w:keepNext/>
        <w:rPr>
          <w:lang w:val="en-US"/>
        </w:rPr>
      </w:pPr>
      <w:r>
        <w:rPr>
          <w:lang w:val="en-US"/>
        </w:rPr>
        <w:t xml:space="preserve">The Data Connections in Qlik Sense must be defined from the apps, so you </w:t>
      </w:r>
      <w:r w:rsidR="00470683">
        <w:rPr>
          <w:lang w:val="en-US"/>
        </w:rPr>
        <w:t>should</w:t>
      </w:r>
      <w:r>
        <w:rPr>
          <w:lang w:val="en-US"/>
        </w:rPr>
        <w:t xml:space="preserve"> create a new app, then create a new Folder Connection to the folder where the Bot </w:t>
      </w:r>
      <w:r w:rsidR="00470683">
        <w:rPr>
          <w:lang w:val="en-US"/>
        </w:rPr>
        <w:t>accesses</w:t>
      </w:r>
      <w:r>
        <w:rPr>
          <w:lang w:val="en-US"/>
        </w:rPr>
        <w:t xml:space="preserve"> the Reports</w:t>
      </w:r>
      <w:r w:rsidR="00470683">
        <w:rPr>
          <w:lang w:val="en-US"/>
        </w:rPr>
        <w:t xml:space="preserve">, </w:t>
      </w:r>
      <w:r w:rsidR="00470683">
        <w:rPr>
          <w:lang w:val="en-US"/>
        </w:rPr>
        <w:lastRenderedPageBreak/>
        <w:t>and then rename it from the QMC if you like (as by default the user name is added to the data connection name). Do not forget to add the Bots tag to this element in the QMC.</w:t>
      </w:r>
    </w:p>
    <w:p w:rsidR="00470683" w:rsidRDefault="00470683" w:rsidP="00D660DC">
      <w:pPr>
        <w:rPr>
          <w:lang w:val="en-US"/>
        </w:rPr>
      </w:pPr>
      <w:r>
        <w:rPr>
          <w:noProof/>
          <w:lang w:eastAsia="es-ES"/>
        </w:rPr>
        <w:drawing>
          <wp:inline distT="0" distB="0" distL="0" distR="0" wp14:anchorId="65FC931D" wp14:editId="7863D6DA">
            <wp:extent cx="2287260" cy="236788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00470" cy="2381562"/>
                    </a:xfrm>
                    <a:prstGeom prst="rect">
                      <a:avLst/>
                    </a:prstGeom>
                  </pic:spPr>
                </pic:pic>
              </a:graphicData>
            </a:graphic>
          </wp:inline>
        </w:drawing>
      </w:r>
    </w:p>
    <w:p w:rsidR="00470683" w:rsidRDefault="002A43A7" w:rsidP="002A43A7">
      <w:pPr>
        <w:pStyle w:val="Heading4"/>
        <w:rPr>
          <w:lang w:val="en-US"/>
        </w:rPr>
      </w:pPr>
      <w:bookmarkStart w:id="27" w:name="_Toc498342243"/>
      <w:r>
        <w:rPr>
          <w:lang w:val="en-US"/>
        </w:rPr>
        <w:t>Security Rules</w:t>
      </w:r>
      <w:bookmarkEnd w:id="27"/>
    </w:p>
    <w:p w:rsidR="002A43A7" w:rsidRDefault="002A43A7" w:rsidP="002A43A7">
      <w:pPr>
        <w:rPr>
          <w:lang w:val="en-US"/>
        </w:rPr>
      </w:pPr>
      <w:r>
        <w:rPr>
          <w:lang w:val="en-US"/>
        </w:rPr>
        <w:t>These security rules will allow all the Telegram users to access the Qlik Sense server through the Anonymous virtual proxy, but only the apps in the Bots stream (and Everyone stream, that is set by default).</w:t>
      </w:r>
    </w:p>
    <w:p w:rsidR="002A43A7" w:rsidRDefault="002A43A7" w:rsidP="002A43A7">
      <w:pPr>
        <w:pStyle w:val="Heading5"/>
        <w:rPr>
          <w:lang w:val="en-US"/>
        </w:rPr>
      </w:pPr>
      <w:r w:rsidRPr="002A43A7">
        <w:rPr>
          <w:lang w:val="en-US"/>
        </w:rPr>
        <w:t>Anonymous access to Bots Stream</w:t>
      </w:r>
    </w:p>
    <w:p w:rsidR="002A43A7" w:rsidRDefault="002A43A7" w:rsidP="002A43A7">
      <w:pPr>
        <w:rPr>
          <w:lang w:val="en-US"/>
        </w:rPr>
      </w:pPr>
      <w:r>
        <w:rPr>
          <w:lang w:val="en-US"/>
        </w:rPr>
        <w:t>Already created when the Bots Stream was created.</w:t>
      </w:r>
    </w:p>
    <w:p w:rsidR="002A43A7" w:rsidRDefault="002A43A7" w:rsidP="002A43A7">
      <w:pPr>
        <w:pStyle w:val="Heading5"/>
        <w:rPr>
          <w:lang w:val="en-US"/>
        </w:rPr>
      </w:pPr>
      <w:r w:rsidRPr="002A43A7">
        <w:rPr>
          <w:lang w:val="en-US"/>
        </w:rPr>
        <w:t>Read Access to "Bot Publications"</w:t>
      </w:r>
    </w:p>
    <w:p w:rsidR="002A43A7" w:rsidRDefault="002A43A7" w:rsidP="002A43A7">
      <w:pPr>
        <w:rPr>
          <w:lang w:val="en-US"/>
        </w:rPr>
      </w:pPr>
      <w:r>
        <w:rPr>
          <w:lang w:val="en-US"/>
        </w:rPr>
        <w:t>Already created when the “Bot Publications” Stream was created.</w:t>
      </w:r>
    </w:p>
    <w:p w:rsidR="002A43A7" w:rsidRDefault="002A43A7" w:rsidP="002A43A7">
      <w:pPr>
        <w:pStyle w:val="Heading5"/>
        <w:rPr>
          <w:lang w:val="en-US"/>
        </w:rPr>
      </w:pPr>
      <w:r w:rsidRPr="002A43A7">
        <w:rPr>
          <w:lang w:val="en-US"/>
        </w:rPr>
        <w:t>Anonymous users can access App Objects in Bots Stream</w:t>
      </w:r>
    </w:p>
    <w:p w:rsidR="002A43A7" w:rsidRDefault="002A43A7" w:rsidP="002A43A7">
      <w:pPr>
        <w:rPr>
          <w:lang w:val="en-US"/>
        </w:rPr>
      </w:pPr>
      <w:r>
        <w:rPr>
          <w:noProof/>
          <w:lang w:eastAsia="es-ES"/>
        </w:rPr>
        <w:drawing>
          <wp:inline distT="0" distB="0" distL="0" distR="0" wp14:anchorId="394AB70D" wp14:editId="358A5C11">
            <wp:extent cx="3145809" cy="33544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53291" cy="3362422"/>
                    </a:xfrm>
                    <a:prstGeom prst="rect">
                      <a:avLst/>
                    </a:prstGeom>
                  </pic:spPr>
                </pic:pic>
              </a:graphicData>
            </a:graphic>
          </wp:inline>
        </w:drawing>
      </w:r>
    </w:p>
    <w:p w:rsidR="002A43A7" w:rsidRDefault="002A43A7" w:rsidP="002A43A7">
      <w:pPr>
        <w:pStyle w:val="Heading5"/>
        <w:rPr>
          <w:lang w:val="en-US"/>
        </w:rPr>
      </w:pPr>
      <w:r w:rsidRPr="002A43A7">
        <w:rPr>
          <w:lang w:val="en-US"/>
        </w:rPr>
        <w:lastRenderedPageBreak/>
        <w:t>Anonymous users can access Apps in Bots Stream</w:t>
      </w:r>
    </w:p>
    <w:p w:rsidR="002A43A7" w:rsidRDefault="002A43A7" w:rsidP="002A43A7">
      <w:pPr>
        <w:rPr>
          <w:lang w:val="en-US"/>
        </w:rPr>
      </w:pPr>
      <w:r>
        <w:rPr>
          <w:noProof/>
          <w:lang w:eastAsia="es-ES"/>
        </w:rPr>
        <w:drawing>
          <wp:inline distT="0" distB="0" distL="0" distR="0" wp14:anchorId="05AFB0BA" wp14:editId="20D3B3BB">
            <wp:extent cx="3057293" cy="3398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87073" cy="3431574"/>
                    </a:xfrm>
                    <a:prstGeom prst="rect">
                      <a:avLst/>
                    </a:prstGeom>
                  </pic:spPr>
                </pic:pic>
              </a:graphicData>
            </a:graphic>
          </wp:inline>
        </w:drawing>
      </w:r>
    </w:p>
    <w:p w:rsidR="002D3195" w:rsidRDefault="00A4565E" w:rsidP="00A4565E">
      <w:pPr>
        <w:pStyle w:val="Heading5"/>
        <w:rPr>
          <w:lang w:val="en-US"/>
        </w:rPr>
      </w:pPr>
      <w:r w:rsidRPr="00A4565E">
        <w:rPr>
          <w:lang w:val="en-US"/>
        </w:rPr>
        <w:t>Modification Access to "Bot Publications"</w:t>
      </w:r>
    </w:p>
    <w:p w:rsidR="002D3195" w:rsidRDefault="002D3195" w:rsidP="002A43A7">
      <w:pPr>
        <w:rPr>
          <w:lang w:val="en-US"/>
        </w:rPr>
      </w:pPr>
      <w:r>
        <w:rPr>
          <w:noProof/>
          <w:lang w:eastAsia="es-ES"/>
        </w:rPr>
        <w:drawing>
          <wp:inline distT="0" distB="0" distL="0" distR="0" wp14:anchorId="29063327" wp14:editId="78A5EDA6">
            <wp:extent cx="2998680" cy="262455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28727" cy="2650848"/>
                    </a:xfrm>
                    <a:prstGeom prst="rect">
                      <a:avLst/>
                    </a:prstGeom>
                  </pic:spPr>
                </pic:pic>
              </a:graphicData>
            </a:graphic>
          </wp:inline>
        </w:drawing>
      </w:r>
    </w:p>
    <w:p w:rsidR="00A4565E" w:rsidRPr="00344492" w:rsidRDefault="00A4565E" w:rsidP="002A43A7">
      <w:pPr>
        <w:rPr>
          <w:rStyle w:val="SubtleEmphasis"/>
          <w:lang w:val="en-US"/>
        </w:rPr>
      </w:pPr>
      <w:r w:rsidRPr="00344492">
        <w:rPr>
          <w:rStyle w:val="SubtleEmphasis"/>
          <w:lang w:val="en-US"/>
        </w:rPr>
        <w:t>PD.- This security rule could be easier to create from the Stream menu than from the Security Rules menu.</w:t>
      </w:r>
    </w:p>
    <w:p w:rsidR="00A4565E" w:rsidRDefault="00C11225" w:rsidP="00C11225">
      <w:pPr>
        <w:pStyle w:val="Heading5"/>
        <w:rPr>
          <w:lang w:val="en-US"/>
        </w:rPr>
      </w:pPr>
      <w:r w:rsidRPr="00C11225">
        <w:rPr>
          <w:lang w:val="en-US"/>
        </w:rPr>
        <w:lastRenderedPageBreak/>
        <w:t>Telegram users access to "Bots" Stream</w:t>
      </w:r>
    </w:p>
    <w:p w:rsidR="00C11225" w:rsidRDefault="00C11225" w:rsidP="002A43A7">
      <w:pPr>
        <w:rPr>
          <w:lang w:val="en-US"/>
        </w:rPr>
      </w:pPr>
      <w:r>
        <w:rPr>
          <w:noProof/>
          <w:lang w:eastAsia="es-ES"/>
        </w:rPr>
        <w:drawing>
          <wp:inline distT="0" distB="0" distL="0" distR="0" wp14:anchorId="17BCEED2" wp14:editId="0B3DBA6E">
            <wp:extent cx="3244190" cy="288597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61636" cy="2901491"/>
                    </a:xfrm>
                    <a:prstGeom prst="rect">
                      <a:avLst/>
                    </a:prstGeom>
                  </pic:spPr>
                </pic:pic>
              </a:graphicData>
            </a:graphic>
          </wp:inline>
        </w:drawing>
      </w:r>
    </w:p>
    <w:p w:rsidR="00845A88" w:rsidRPr="00845A88" w:rsidRDefault="00845A88" w:rsidP="00845A88">
      <w:pPr>
        <w:rPr>
          <w:rStyle w:val="SubtleEmphasis"/>
          <w:lang w:val="en-US"/>
        </w:rPr>
      </w:pPr>
      <w:r w:rsidRPr="00845A88">
        <w:rPr>
          <w:rStyle w:val="SubtleEmphasis"/>
          <w:lang w:val="en-US"/>
        </w:rPr>
        <w:t>PD.- This security rule could be easier to create from the Stream menu than from the Security Rules menu.</w:t>
      </w:r>
      <w:r>
        <w:rPr>
          <w:rStyle w:val="SubtleEmphasis"/>
          <w:lang w:val="en-US"/>
        </w:rPr>
        <w:t xml:space="preserve"> But for the Create action, you </w:t>
      </w:r>
      <w:r w:rsidR="00D33B33">
        <w:rPr>
          <w:rStyle w:val="SubtleEmphasis"/>
          <w:lang w:val="en-US"/>
        </w:rPr>
        <w:t>should</w:t>
      </w:r>
      <w:r>
        <w:rPr>
          <w:rStyle w:val="SubtleEmphasis"/>
          <w:lang w:val="en-US"/>
        </w:rPr>
        <w:t xml:space="preserve"> modify the rule after creation.</w:t>
      </w:r>
    </w:p>
    <w:p w:rsidR="00845A88" w:rsidRDefault="00A45CB5" w:rsidP="00A45CB5">
      <w:pPr>
        <w:pStyle w:val="Heading5"/>
        <w:rPr>
          <w:lang w:val="en-US"/>
        </w:rPr>
      </w:pPr>
      <w:r w:rsidRPr="00A45CB5">
        <w:rPr>
          <w:lang w:val="en-US"/>
        </w:rPr>
        <w:t>Telegram Users can access apps in Stream Bots</w:t>
      </w:r>
    </w:p>
    <w:p w:rsidR="00A45CB5" w:rsidRDefault="00A45CB5" w:rsidP="00A45CB5">
      <w:pPr>
        <w:rPr>
          <w:lang w:val="en-US"/>
        </w:rPr>
      </w:pPr>
      <w:r>
        <w:rPr>
          <w:noProof/>
          <w:lang w:eastAsia="es-ES"/>
        </w:rPr>
        <w:drawing>
          <wp:inline distT="0" distB="0" distL="0" distR="0" wp14:anchorId="6369C2DC" wp14:editId="27487DB6">
            <wp:extent cx="3196863" cy="346790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26090" cy="3499611"/>
                    </a:xfrm>
                    <a:prstGeom prst="rect">
                      <a:avLst/>
                    </a:prstGeom>
                  </pic:spPr>
                </pic:pic>
              </a:graphicData>
            </a:graphic>
          </wp:inline>
        </w:drawing>
      </w:r>
    </w:p>
    <w:p w:rsidR="00A45CB5" w:rsidRDefault="00A45CB5" w:rsidP="00A45CB5">
      <w:pPr>
        <w:pStyle w:val="Heading5"/>
        <w:rPr>
          <w:lang w:val="en-US"/>
        </w:rPr>
      </w:pPr>
      <w:r w:rsidRPr="00A45CB5">
        <w:rPr>
          <w:lang w:val="en-US"/>
        </w:rPr>
        <w:lastRenderedPageBreak/>
        <w:t>Telegram Users can create apps</w:t>
      </w:r>
    </w:p>
    <w:p w:rsidR="00A45CB5" w:rsidRPr="00A45CB5" w:rsidRDefault="00A45CB5" w:rsidP="00A45CB5">
      <w:pPr>
        <w:rPr>
          <w:lang w:val="en-US"/>
        </w:rPr>
      </w:pPr>
      <w:r>
        <w:rPr>
          <w:noProof/>
          <w:lang w:eastAsia="es-ES"/>
        </w:rPr>
        <w:drawing>
          <wp:inline distT="0" distB="0" distL="0" distR="0" wp14:anchorId="43048764" wp14:editId="45554091">
            <wp:extent cx="3166281" cy="34671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71321" cy="3472641"/>
                    </a:xfrm>
                    <a:prstGeom prst="rect">
                      <a:avLst/>
                    </a:prstGeom>
                  </pic:spPr>
                </pic:pic>
              </a:graphicData>
            </a:graphic>
          </wp:inline>
        </w:drawing>
      </w:r>
    </w:p>
    <w:p w:rsidR="002D3195" w:rsidRDefault="00CB7F59" w:rsidP="00CB7F59">
      <w:pPr>
        <w:pStyle w:val="Heading5"/>
        <w:rPr>
          <w:lang w:val="en-US"/>
        </w:rPr>
      </w:pPr>
      <w:r w:rsidRPr="00CB7F59">
        <w:rPr>
          <w:lang w:val="en-US"/>
        </w:rPr>
        <w:t>Telegram Users can create objects</w:t>
      </w:r>
    </w:p>
    <w:p w:rsidR="00CB7F59" w:rsidRDefault="00CB7F59" w:rsidP="002A43A7">
      <w:pPr>
        <w:rPr>
          <w:lang w:val="en-US"/>
        </w:rPr>
      </w:pPr>
      <w:r>
        <w:rPr>
          <w:noProof/>
          <w:lang w:eastAsia="es-ES"/>
        </w:rPr>
        <w:drawing>
          <wp:inline distT="0" distB="0" distL="0" distR="0" wp14:anchorId="10FAB33E" wp14:editId="30F777B3">
            <wp:extent cx="3149305" cy="3329657"/>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79734" cy="3361829"/>
                    </a:xfrm>
                    <a:prstGeom prst="rect">
                      <a:avLst/>
                    </a:prstGeom>
                  </pic:spPr>
                </pic:pic>
              </a:graphicData>
            </a:graphic>
          </wp:inline>
        </w:drawing>
      </w:r>
    </w:p>
    <w:p w:rsidR="008B6DF9" w:rsidRDefault="008B6DF9" w:rsidP="008B6DF9">
      <w:pPr>
        <w:pStyle w:val="Heading4"/>
        <w:rPr>
          <w:lang w:val="en-US"/>
        </w:rPr>
      </w:pPr>
      <w:bookmarkStart w:id="28" w:name="_Toc498342244"/>
      <w:r>
        <w:rPr>
          <w:lang w:val="en-US"/>
        </w:rPr>
        <w:t>Capture HTML</w:t>
      </w:r>
      <w:bookmarkEnd w:id="28"/>
    </w:p>
    <w:p w:rsidR="008B6DF9" w:rsidRPr="00672927" w:rsidRDefault="008B6DF9" w:rsidP="008B6DF9">
      <w:pPr>
        <w:rPr>
          <w:lang w:val="en-US"/>
        </w:rPr>
      </w:pPr>
      <w:r>
        <w:rPr>
          <w:lang w:val="en-US"/>
        </w:rPr>
        <w:t xml:space="preserve">To allow the Capture HTML app being able to connect to the Qlik Sense server to render single object images for the snapshots sent by the Bot to the users, if you use a Windows Server version you will need to add the </w:t>
      </w:r>
      <w:r w:rsidR="00672927">
        <w:rPr>
          <w:lang w:val="en-US"/>
        </w:rPr>
        <w:t xml:space="preserve">address used by the capture app to the intranet or trusted sites in the Internet configuration. These addresses will be the ones set in the config file parameters </w:t>
      </w:r>
      <w:r w:rsidR="00672927" w:rsidRPr="00672927">
        <w:rPr>
          <w:rStyle w:val="IntenseEmphasis"/>
          <w:lang w:val="en-US"/>
        </w:rPr>
        <w:t>DemoqsServer</w:t>
      </w:r>
      <w:r w:rsidR="00672927">
        <w:rPr>
          <w:lang w:val="en-US"/>
        </w:rPr>
        <w:t xml:space="preserve">, </w:t>
      </w:r>
      <w:r w:rsidR="00672927" w:rsidRPr="00672927">
        <w:rPr>
          <w:rStyle w:val="IntenseEmphasis"/>
          <w:lang w:val="en-US"/>
        </w:rPr>
        <w:t>DemoqsSingleServer</w:t>
      </w:r>
      <w:r w:rsidR="00672927">
        <w:rPr>
          <w:lang w:val="en-US"/>
        </w:rPr>
        <w:t xml:space="preserve"> and </w:t>
      </w:r>
      <w:r w:rsidR="00672927" w:rsidRPr="00672927">
        <w:rPr>
          <w:rStyle w:val="IntenseEmphasis"/>
          <w:lang w:val="en-US"/>
        </w:rPr>
        <w:t>cntCaptureWeb</w:t>
      </w:r>
      <w:r w:rsidR="00672927">
        <w:rPr>
          <w:lang w:val="en-US"/>
        </w:rPr>
        <w:t>.</w:t>
      </w:r>
    </w:p>
    <w:p w:rsidR="00FF7EF2" w:rsidRDefault="00FF7EF2" w:rsidP="002C7CD1">
      <w:pPr>
        <w:pStyle w:val="Heading2"/>
      </w:pPr>
      <w:bookmarkStart w:id="29" w:name="_Toc498342245"/>
      <w:r>
        <w:lastRenderedPageBreak/>
        <w:t>Telegram Bot Software installation</w:t>
      </w:r>
      <w:bookmarkEnd w:id="29"/>
    </w:p>
    <w:p w:rsidR="005B3648" w:rsidRDefault="000539FA" w:rsidP="002C7CD1">
      <w:pPr>
        <w:pStyle w:val="Heading3"/>
      </w:pPr>
      <w:bookmarkStart w:id="30" w:name="_Toc498342246"/>
      <w:r>
        <w:t>Inline mode images</w:t>
      </w:r>
      <w:bookmarkEnd w:id="30"/>
    </w:p>
    <w:p w:rsidR="000539FA" w:rsidRDefault="000539FA" w:rsidP="000539FA">
      <w:pPr>
        <w:keepNext/>
        <w:rPr>
          <w:lang w:val="en-US"/>
        </w:rPr>
      </w:pPr>
      <w:r>
        <w:rPr>
          <w:lang w:val="en-US"/>
        </w:rPr>
        <w:t>For the inline mode images that will be shown during an associative search, we will use the Qlik Sense web server to access them.</w:t>
      </w:r>
    </w:p>
    <w:p w:rsidR="000539FA" w:rsidRDefault="000539FA" w:rsidP="000539FA">
      <w:pPr>
        <w:jc w:val="center"/>
        <w:rPr>
          <w:lang w:val="en-US"/>
        </w:rPr>
      </w:pPr>
      <w:r>
        <w:rPr>
          <w:noProof/>
          <w:lang w:eastAsia="es-ES"/>
        </w:rPr>
        <w:drawing>
          <wp:inline distT="0" distB="0" distL="0" distR="0" wp14:anchorId="76D1697A" wp14:editId="5AC86AE6">
            <wp:extent cx="1159906" cy="242247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84629" cy="2474113"/>
                    </a:xfrm>
                    <a:prstGeom prst="rect">
                      <a:avLst/>
                    </a:prstGeom>
                  </pic:spPr>
                </pic:pic>
              </a:graphicData>
            </a:graphic>
          </wp:inline>
        </w:drawing>
      </w:r>
    </w:p>
    <w:p w:rsidR="00982EC8" w:rsidRDefault="00982EC8" w:rsidP="000539FA">
      <w:pPr>
        <w:keepNext/>
        <w:rPr>
          <w:lang w:val="en-US"/>
        </w:rPr>
      </w:pPr>
      <w:r>
        <w:rPr>
          <w:lang w:val="en-US"/>
        </w:rPr>
        <w:t>And also some chart captured images to show during the alert. They will be picked randomly from the nine available here, so you can use your own images if you like.</w:t>
      </w:r>
    </w:p>
    <w:p w:rsidR="000539FA" w:rsidRPr="000539FA" w:rsidRDefault="000539FA" w:rsidP="000539FA">
      <w:pPr>
        <w:keepNext/>
        <w:rPr>
          <w:rStyle w:val="IntenseEmphasis"/>
          <w:lang w:val="en-US"/>
        </w:rPr>
      </w:pPr>
      <w:r>
        <w:rPr>
          <w:lang w:val="en-US"/>
        </w:rPr>
        <w:t xml:space="preserve">Copy the folder </w:t>
      </w:r>
      <w:r w:rsidRPr="00982EC8">
        <w:rPr>
          <w:rStyle w:val="IntenseEmphasis"/>
          <w:lang w:val="en-US"/>
        </w:rPr>
        <w:t>qsimg</w:t>
      </w:r>
      <w:r>
        <w:rPr>
          <w:lang w:val="en-US"/>
        </w:rPr>
        <w:t xml:space="preserve"> to </w:t>
      </w:r>
      <w:r w:rsidRPr="000539FA">
        <w:rPr>
          <w:rStyle w:val="IntenseEmphasis"/>
          <w:lang w:val="en-US"/>
        </w:rPr>
        <w:t>C:\Program Files\Qlik\Sense\Client</w:t>
      </w:r>
      <w:r w:rsidRPr="000539FA">
        <w:rPr>
          <w:lang w:val="en-US"/>
        </w:rPr>
        <w:t xml:space="preserve"> (</w:t>
      </w:r>
      <w:r w:rsidRPr="006F4A24">
        <w:rPr>
          <w:i/>
          <w:lang w:val="en-US"/>
        </w:rPr>
        <w:t>You will need to provide Administrator rights to write in this folder</w:t>
      </w:r>
      <w:r w:rsidRPr="000539FA">
        <w:rPr>
          <w:lang w:val="en-US"/>
        </w:rPr>
        <w:t>)</w:t>
      </w:r>
      <w:r>
        <w:rPr>
          <w:lang w:val="en-US"/>
        </w:rPr>
        <w:t>:</w:t>
      </w:r>
    </w:p>
    <w:p w:rsidR="000539FA" w:rsidRDefault="000539FA" w:rsidP="000539FA">
      <w:pPr>
        <w:jc w:val="center"/>
        <w:rPr>
          <w:lang w:val="en-US"/>
        </w:rPr>
      </w:pPr>
      <w:r>
        <w:rPr>
          <w:noProof/>
          <w:lang w:eastAsia="es-ES"/>
        </w:rPr>
        <w:drawing>
          <wp:inline distT="0" distB="0" distL="0" distR="0" wp14:anchorId="23B85C0C" wp14:editId="65BFF6D4">
            <wp:extent cx="3268639" cy="2551420"/>
            <wp:effectExtent l="0" t="0" r="825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93067" cy="2570488"/>
                    </a:xfrm>
                    <a:prstGeom prst="rect">
                      <a:avLst/>
                    </a:prstGeom>
                  </pic:spPr>
                </pic:pic>
              </a:graphicData>
            </a:graphic>
          </wp:inline>
        </w:drawing>
      </w:r>
    </w:p>
    <w:p w:rsidR="000539FA" w:rsidRDefault="006F4A24" w:rsidP="002C7CD1">
      <w:pPr>
        <w:pStyle w:val="Heading3"/>
      </w:pPr>
      <w:bookmarkStart w:id="31" w:name="_Ref486861078"/>
      <w:bookmarkStart w:id="32" w:name="_Toc498342247"/>
      <w:r>
        <w:t>Context</w:t>
      </w:r>
      <w:r w:rsidR="00872672">
        <w:t xml:space="preserve"> and Authorization</w:t>
      </w:r>
      <w:bookmarkEnd w:id="31"/>
      <w:bookmarkEnd w:id="32"/>
    </w:p>
    <w:p w:rsidR="006F4A24" w:rsidRDefault="006F4A24" w:rsidP="006F4A24">
      <w:pPr>
        <w:rPr>
          <w:lang w:val="en-US"/>
        </w:rPr>
      </w:pPr>
      <w:r>
        <w:rPr>
          <w:lang w:val="en-US"/>
        </w:rPr>
        <w:t xml:space="preserve">At this moment, we track the context for every bot user by a CSV file. This file is located at </w:t>
      </w:r>
      <w:r w:rsidRPr="004A3C91">
        <w:rPr>
          <w:rStyle w:val="IntenseEmphasis"/>
          <w:lang w:val="en-US"/>
        </w:rPr>
        <w:t>C:\JG Bot\Context</w:t>
      </w:r>
      <w:r w:rsidR="004A3C91" w:rsidRPr="00CB0366">
        <w:rPr>
          <w:rStyle w:val="IntenseEmphasis"/>
          <w:lang w:val="en-US"/>
        </w:rPr>
        <w:t>\QlikUsers.csv</w:t>
      </w:r>
      <w:r w:rsidR="004A3C91">
        <w:rPr>
          <w:lang w:val="en-US"/>
        </w:rPr>
        <w:t xml:space="preserve"> and will record every user that access the Telegram Bot, with the Telegram ID and the last time he used it.</w:t>
      </w:r>
    </w:p>
    <w:p w:rsidR="00872672" w:rsidRDefault="00872672" w:rsidP="006F4A24">
      <w:pPr>
        <w:rPr>
          <w:lang w:val="en-US"/>
        </w:rPr>
      </w:pPr>
      <w:r>
        <w:rPr>
          <w:lang w:val="en-US"/>
        </w:rPr>
        <w:t>This file has one record for every user that has accessed the bot, and has the following fields:</w:t>
      </w:r>
    </w:p>
    <w:p w:rsidR="00872672" w:rsidRPr="00872672" w:rsidRDefault="00872672" w:rsidP="00872672">
      <w:pPr>
        <w:pStyle w:val="ListParagraph"/>
        <w:numPr>
          <w:ilvl w:val="0"/>
          <w:numId w:val="29"/>
        </w:numPr>
        <w:rPr>
          <w:lang w:val="en-US"/>
        </w:rPr>
      </w:pPr>
      <w:r w:rsidRPr="00B729D8">
        <w:rPr>
          <w:rStyle w:val="IntenseReference"/>
          <w:lang w:val="en-US"/>
        </w:rPr>
        <w:t>UserId</w:t>
      </w:r>
      <w:r w:rsidRPr="00872672">
        <w:rPr>
          <w:lang w:val="en-US"/>
        </w:rPr>
        <w:t xml:space="preserve"> </w:t>
      </w:r>
      <w:r>
        <w:sym w:font="Wingdings" w:char="F0E0"/>
      </w:r>
      <w:r w:rsidRPr="00872672">
        <w:rPr>
          <w:lang w:val="en-US"/>
        </w:rPr>
        <w:t xml:space="preserve"> Telegram </w:t>
      </w:r>
      <w:r>
        <w:rPr>
          <w:lang w:val="en-US"/>
        </w:rPr>
        <w:t>U</w:t>
      </w:r>
      <w:r w:rsidRPr="00872672">
        <w:rPr>
          <w:lang w:val="en-US"/>
        </w:rPr>
        <w:t xml:space="preserve">ser </w:t>
      </w:r>
      <w:r>
        <w:rPr>
          <w:lang w:val="en-US"/>
        </w:rPr>
        <w:t>ID</w:t>
      </w:r>
      <w:r w:rsidRPr="00872672">
        <w:rPr>
          <w:lang w:val="en-US"/>
        </w:rPr>
        <w:t>, this is unique for every Telegram user</w:t>
      </w:r>
    </w:p>
    <w:p w:rsidR="00872672" w:rsidRDefault="00872672" w:rsidP="00872672">
      <w:pPr>
        <w:pStyle w:val="ListParagraph"/>
        <w:numPr>
          <w:ilvl w:val="0"/>
          <w:numId w:val="29"/>
        </w:numPr>
      </w:pPr>
      <w:r w:rsidRPr="00B729D8">
        <w:rPr>
          <w:rStyle w:val="IntenseReference"/>
        </w:rPr>
        <w:t>UserName</w:t>
      </w:r>
      <w:r>
        <w:t xml:space="preserve"> </w:t>
      </w:r>
      <w:r>
        <w:sym w:font="Wingdings" w:char="F0E0"/>
      </w:r>
      <w:r>
        <w:t xml:space="preserve"> Telegram User Name</w:t>
      </w:r>
    </w:p>
    <w:p w:rsidR="00872672" w:rsidRPr="00872672" w:rsidRDefault="00872672" w:rsidP="00872672">
      <w:pPr>
        <w:pStyle w:val="ListParagraph"/>
        <w:numPr>
          <w:ilvl w:val="0"/>
          <w:numId w:val="29"/>
        </w:numPr>
        <w:rPr>
          <w:lang w:val="en-US"/>
        </w:rPr>
      </w:pPr>
      <w:r w:rsidRPr="00B729D8">
        <w:rPr>
          <w:rStyle w:val="IntenseReference"/>
          <w:lang w:val="en-US"/>
        </w:rPr>
        <w:lastRenderedPageBreak/>
        <w:t>QSUserId</w:t>
      </w:r>
      <w:r w:rsidRPr="00872672">
        <w:rPr>
          <w:lang w:val="en-US"/>
        </w:rPr>
        <w:t xml:space="preserve"> </w:t>
      </w:r>
      <w:r>
        <w:sym w:font="Wingdings" w:char="F0E0"/>
      </w:r>
      <w:r w:rsidRPr="00872672">
        <w:rPr>
          <w:lang w:val="en-US"/>
        </w:rPr>
        <w:t xml:space="preserve"> Qlik Sense User ID, in case we want to map a Telegram user with an existing Qlik Sense user.</w:t>
      </w:r>
    </w:p>
    <w:p w:rsidR="00872672" w:rsidRPr="00872672" w:rsidRDefault="00872672" w:rsidP="00872672">
      <w:pPr>
        <w:pStyle w:val="ListParagraph"/>
        <w:numPr>
          <w:ilvl w:val="0"/>
          <w:numId w:val="29"/>
        </w:numPr>
        <w:rPr>
          <w:lang w:val="en-US"/>
        </w:rPr>
      </w:pPr>
      <w:r w:rsidRPr="00B729D8">
        <w:rPr>
          <w:rStyle w:val="IntenseReference"/>
          <w:lang w:val="en-US"/>
        </w:rPr>
        <w:t>QSUserDir</w:t>
      </w:r>
      <w:r w:rsidRPr="00872672">
        <w:rPr>
          <w:lang w:val="en-US"/>
        </w:rPr>
        <w:t xml:space="preserve"> </w:t>
      </w:r>
      <w:r>
        <w:sym w:font="Wingdings" w:char="F0E0"/>
      </w:r>
      <w:r w:rsidRPr="00872672">
        <w:rPr>
          <w:lang w:val="en-US"/>
        </w:rPr>
        <w:t xml:space="preserve"> Qlik Sense User </w:t>
      </w:r>
      <w:r>
        <w:rPr>
          <w:lang w:val="en-US"/>
        </w:rPr>
        <w:t>Directory</w:t>
      </w:r>
      <w:r w:rsidRPr="00872672">
        <w:rPr>
          <w:lang w:val="en-US"/>
        </w:rPr>
        <w:t>, in case we want to map a Telegram user with an existing Qlik Sense user.</w:t>
      </w:r>
    </w:p>
    <w:p w:rsidR="00872672" w:rsidRPr="00872672" w:rsidRDefault="00872672" w:rsidP="00872672">
      <w:pPr>
        <w:pStyle w:val="ListParagraph"/>
        <w:numPr>
          <w:ilvl w:val="0"/>
          <w:numId w:val="29"/>
        </w:numPr>
        <w:rPr>
          <w:lang w:val="en-US"/>
        </w:rPr>
      </w:pPr>
      <w:r w:rsidRPr="00B729D8">
        <w:rPr>
          <w:rStyle w:val="IntenseReference"/>
        </w:rPr>
        <w:t>QSUserName</w:t>
      </w:r>
      <w:r>
        <w:t xml:space="preserve"> </w:t>
      </w:r>
      <w:r>
        <w:sym w:font="Wingdings" w:char="F0E0"/>
      </w:r>
      <w:r>
        <w:t xml:space="preserve"> Not used</w:t>
      </w:r>
    </w:p>
    <w:p w:rsidR="00872672" w:rsidRDefault="00872672" w:rsidP="00872672">
      <w:pPr>
        <w:pStyle w:val="ListParagraph"/>
        <w:numPr>
          <w:ilvl w:val="0"/>
          <w:numId w:val="29"/>
        </w:numPr>
        <w:rPr>
          <w:lang w:val="en-US"/>
        </w:rPr>
      </w:pPr>
      <w:r w:rsidRPr="00B729D8">
        <w:rPr>
          <w:rStyle w:val="IntenseReference"/>
          <w:lang w:val="en-US"/>
        </w:rPr>
        <w:t>LastAccess</w:t>
      </w:r>
      <w:r>
        <w:rPr>
          <w:lang w:val="en-US"/>
        </w:rPr>
        <w:t xml:space="preserve"> </w:t>
      </w:r>
      <w:r w:rsidRPr="00872672">
        <w:rPr>
          <w:lang w:val="en-US"/>
        </w:rPr>
        <w:sym w:font="Wingdings" w:char="F0E0"/>
      </w:r>
      <w:r>
        <w:rPr>
          <w:lang w:val="en-US"/>
        </w:rPr>
        <w:t xml:space="preserve"> Last time the user talked to the bot</w:t>
      </w:r>
    </w:p>
    <w:p w:rsidR="00872672" w:rsidRDefault="00872672" w:rsidP="00872672">
      <w:pPr>
        <w:pStyle w:val="ListParagraph"/>
        <w:numPr>
          <w:ilvl w:val="0"/>
          <w:numId w:val="29"/>
        </w:numPr>
        <w:rPr>
          <w:lang w:val="en-US"/>
        </w:rPr>
      </w:pPr>
      <w:r w:rsidRPr="00B729D8">
        <w:rPr>
          <w:rStyle w:val="IntenseReference"/>
          <w:lang w:val="en-US"/>
        </w:rPr>
        <w:t>Allowed</w:t>
      </w:r>
      <w:r>
        <w:rPr>
          <w:lang w:val="en-US"/>
        </w:rPr>
        <w:t xml:space="preserve"> </w:t>
      </w:r>
      <w:r w:rsidRPr="00872672">
        <w:rPr>
          <w:lang w:val="en-US"/>
        </w:rPr>
        <w:sym w:font="Wingdings" w:char="F0E0"/>
      </w:r>
      <w:r>
        <w:rPr>
          <w:lang w:val="en-US"/>
        </w:rPr>
        <w:t xml:space="preserve"> Y or N. </w:t>
      </w:r>
      <w:r w:rsidR="00B729D8">
        <w:rPr>
          <w:lang w:val="en-US"/>
        </w:rPr>
        <w:t>If N, the bot will not answer this user, except with a message saying the user is not allowed. The default value for new users can be set in the config file.</w:t>
      </w:r>
    </w:p>
    <w:p w:rsidR="00872672" w:rsidRDefault="00872672" w:rsidP="00872672">
      <w:pPr>
        <w:pStyle w:val="ListParagraph"/>
        <w:numPr>
          <w:ilvl w:val="0"/>
          <w:numId w:val="29"/>
        </w:numPr>
        <w:rPr>
          <w:lang w:val="en-US"/>
        </w:rPr>
      </w:pPr>
      <w:r w:rsidRPr="00B729D8">
        <w:rPr>
          <w:rStyle w:val="IntenseReference"/>
          <w:lang w:val="en-US"/>
        </w:rPr>
        <w:t>Language</w:t>
      </w:r>
      <w:r w:rsidR="00B729D8">
        <w:rPr>
          <w:lang w:val="en-US"/>
        </w:rPr>
        <w:t xml:space="preserve"> </w:t>
      </w:r>
      <w:r w:rsidR="00B729D8" w:rsidRPr="00B729D8">
        <w:rPr>
          <w:lang w:val="en-US"/>
        </w:rPr>
        <w:sym w:font="Wingdings" w:char="F0E0"/>
      </w:r>
      <w:r w:rsidR="00B729D8">
        <w:rPr>
          <w:lang w:val="en-US"/>
        </w:rPr>
        <w:t xml:space="preserve"> Not used</w:t>
      </w:r>
    </w:p>
    <w:p w:rsidR="00872672" w:rsidRDefault="00872672" w:rsidP="00872672">
      <w:pPr>
        <w:pStyle w:val="ListParagraph"/>
        <w:numPr>
          <w:ilvl w:val="0"/>
          <w:numId w:val="29"/>
        </w:numPr>
        <w:rPr>
          <w:lang w:val="en-US"/>
        </w:rPr>
      </w:pPr>
      <w:r w:rsidRPr="00B729D8">
        <w:rPr>
          <w:rStyle w:val="IntenseReference"/>
        </w:rPr>
        <w:t>E</w:t>
      </w:r>
      <w:r w:rsidRPr="00B729D8">
        <w:rPr>
          <w:rStyle w:val="IntenseReference"/>
          <w:lang w:val="en-US"/>
        </w:rPr>
        <w:t>mail</w:t>
      </w:r>
      <w:r w:rsidR="00B729D8">
        <w:rPr>
          <w:lang w:val="en-US"/>
        </w:rPr>
        <w:t xml:space="preserve"> </w:t>
      </w:r>
      <w:r w:rsidR="00B729D8" w:rsidRPr="00B729D8">
        <w:rPr>
          <w:lang w:val="en-US"/>
        </w:rPr>
        <w:sym w:font="Wingdings" w:char="F0E0"/>
      </w:r>
      <w:r w:rsidR="00B729D8">
        <w:rPr>
          <w:lang w:val="en-US"/>
        </w:rPr>
        <w:t xml:space="preserve"> For future use.</w:t>
      </w:r>
    </w:p>
    <w:p w:rsidR="00872672" w:rsidRPr="00872672" w:rsidRDefault="00872672" w:rsidP="00872672">
      <w:pPr>
        <w:pStyle w:val="ListParagraph"/>
        <w:numPr>
          <w:ilvl w:val="0"/>
          <w:numId w:val="29"/>
        </w:numPr>
        <w:rPr>
          <w:lang w:val="en-US"/>
        </w:rPr>
      </w:pPr>
      <w:r w:rsidRPr="00B729D8">
        <w:rPr>
          <w:rStyle w:val="IntenseReference"/>
          <w:lang w:val="en-US"/>
        </w:rPr>
        <w:t>AccessCode</w:t>
      </w:r>
      <w:r w:rsidR="00B729D8">
        <w:rPr>
          <w:lang w:val="en-US"/>
        </w:rPr>
        <w:t xml:space="preserve"> </w:t>
      </w:r>
      <w:r w:rsidR="00B729D8" w:rsidRPr="00B729D8">
        <w:rPr>
          <w:lang w:val="en-US"/>
        </w:rPr>
        <w:sym w:font="Wingdings" w:char="F0E0"/>
      </w:r>
      <w:r w:rsidR="00B729D8">
        <w:rPr>
          <w:lang w:val="en-US"/>
        </w:rPr>
        <w:t xml:space="preserve"> For future use.</w:t>
      </w:r>
    </w:p>
    <w:p w:rsidR="004A3C91" w:rsidRDefault="004A3C91" w:rsidP="002C7CD1">
      <w:pPr>
        <w:pStyle w:val="Heading3"/>
      </w:pPr>
      <w:bookmarkStart w:id="33" w:name="_Toc498342248"/>
      <w:r>
        <w:t>Reports</w:t>
      </w:r>
      <w:bookmarkEnd w:id="33"/>
    </w:p>
    <w:p w:rsidR="004A3C91" w:rsidRDefault="004A3C91" w:rsidP="004A3C91">
      <w:pPr>
        <w:rPr>
          <w:lang w:val="en-US"/>
        </w:rPr>
      </w:pPr>
      <w:r>
        <w:rPr>
          <w:lang w:val="en-US"/>
        </w:rPr>
        <w:t xml:space="preserve">In </w:t>
      </w:r>
      <w:r>
        <w:rPr>
          <w:rStyle w:val="IntenseEmphasis"/>
          <w:lang w:val="en-US"/>
        </w:rPr>
        <w:t>C:\JG Bot\Reports</w:t>
      </w:r>
      <w:r w:rsidRPr="004A3C91">
        <w:rPr>
          <w:lang w:val="en-US"/>
        </w:rPr>
        <w:t xml:space="preserve"> you can copy all the NPrinting reports </w:t>
      </w:r>
      <w:r>
        <w:rPr>
          <w:lang w:val="en-US"/>
        </w:rPr>
        <w:t xml:space="preserve">you want to be available to the users when they ask </w:t>
      </w:r>
      <w:r w:rsidRPr="004A3C91">
        <w:rPr>
          <w:rStyle w:val="IntenseEmphasis"/>
          <w:lang w:val="en-US"/>
        </w:rPr>
        <w:t>reports</w:t>
      </w:r>
      <w:r>
        <w:rPr>
          <w:lang w:val="en-US"/>
        </w:rPr>
        <w:t xml:space="preserve"> to the bot. Every PDF file in this folder will be shown to the user for he to choose the one to be downloaded.</w:t>
      </w:r>
    </w:p>
    <w:p w:rsidR="004A3C91" w:rsidRDefault="004A3C91" w:rsidP="004A3C91">
      <w:pPr>
        <w:rPr>
          <w:lang w:val="en-US"/>
        </w:rPr>
      </w:pPr>
      <w:r>
        <w:rPr>
          <w:lang w:val="en-US"/>
        </w:rPr>
        <w:t>I have included some sample NPrinting reports, but you can replace or add your own reports.</w:t>
      </w:r>
    </w:p>
    <w:p w:rsidR="00B729D8" w:rsidRDefault="00B729D8" w:rsidP="004A3C91">
      <w:pPr>
        <w:rPr>
          <w:lang w:val="en-US"/>
        </w:rPr>
      </w:pPr>
      <w:r>
        <w:rPr>
          <w:lang w:val="en-US"/>
        </w:rPr>
        <w:t>The default report sent when an alert is launched can be defined in the config file.</w:t>
      </w:r>
    </w:p>
    <w:p w:rsidR="004A3C91" w:rsidRDefault="004A3C91" w:rsidP="002C7CD1">
      <w:pPr>
        <w:pStyle w:val="Heading3"/>
      </w:pPr>
      <w:bookmarkStart w:id="34" w:name="_Ref474829709"/>
      <w:bookmarkStart w:id="35" w:name="_Toc498342249"/>
      <w:r>
        <w:t>Telegram Bot Software</w:t>
      </w:r>
      <w:bookmarkEnd w:id="34"/>
      <w:bookmarkEnd w:id="35"/>
    </w:p>
    <w:p w:rsidR="004A3C91" w:rsidRDefault="004A3C91" w:rsidP="004A3C91">
      <w:pPr>
        <w:rPr>
          <w:lang w:val="en-US"/>
        </w:rPr>
      </w:pPr>
      <w:r>
        <w:rPr>
          <w:lang w:val="en-US"/>
        </w:rPr>
        <w:t xml:space="preserve">By </w:t>
      </w:r>
      <w:r w:rsidR="00903CA2">
        <w:rPr>
          <w:lang w:val="en-US"/>
        </w:rPr>
        <w:t>default,</w:t>
      </w:r>
      <w:r>
        <w:rPr>
          <w:lang w:val="en-US"/>
        </w:rPr>
        <w:t xml:space="preserve"> on the folder </w:t>
      </w:r>
      <w:r w:rsidRPr="004A3C91">
        <w:rPr>
          <w:rStyle w:val="IntenseEmphasis"/>
          <w:lang w:val="en-US"/>
        </w:rPr>
        <w:t>C:\JG Bot\Context</w:t>
      </w:r>
      <w:r>
        <w:rPr>
          <w:rStyle w:val="IntenseEmphasis"/>
          <w:lang w:val="en-US"/>
        </w:rPr>
        <w:t>\</w:t>
      </w:r>
      <w:r w:rsidRPr="004A3C91">
        <w:rPr>
          <w:rStyle w:val="IntenseEmphasis"/>
          <w:lang w:val="en-US"/>
        </w:rPr>
        <w:t>Bot Software</w:t>
      </w:r>
      <w:r w:rsidRPr="004A3C91">
        <w:rPr>
          <w:lang w:val="en-US"/>
        </w:rPr>
        <w:t xml:space="preserve">, these files </w:t>
      </w:r>
      <w:r>
        <w:rPr>
          <w:lang w:val="en-US"/>
        </w:rPr>
        <w:t>form</w:t>
      </w:r>
      <w:r w:rsidRPr="004A3C91">
        <w:rPr>
          <w:lang w:val="en-US"/>
        </w:rPr>
        <w:t xml:space="preserve"> the real software program that will be running all the time</w:t>
      </w:r>
      <w:r>
        <w:rPr>
          <w:lang w:val="en-US"/>
        </w:rPr>
        <w:t>,</w:t>
      </w:r>
      <w:r w:rsidRPr="004A3C91">
        <w:rPr>
          <w:lang w:val="en-US"/>
        </w:rPr>
        <w:t xml:space="preserve"> and making all the orchestration among the different APIs.</w:t>
      </w:r>
    </w:p>
    <w:p w:rsidR="004A3C91" w:rsidRDefault="004A3C91" w:rsidP="004A3C91">
      <w:pPr>
        <w:rPr>
          <w:lang w:val="en-US"/>
        </w:rPr>
      </w:pPr>
      <w:r>
        <w:rPr>
          <w:lang w:val="en-US"/>
        </w:rPr>
        <w:t xml:space="preserve">As a first step, you will have to modify the </w:t>
      </w:r>
      <w:r w:rsidRPr="004A3C91">
        <w:rPr>
          <w:rStyle w:val="IntenseEmphasis"/>
          <w:lang w:val="en-US"/>
        </w:rPr>
        <w:t>QlikSenseBot.exe.config</w:t>
      </w:r>
      <w:r>
        <w:rPr>
          <w:lang w:val="en-US"/>
        </w:rPr>
        <w:t xml:space="preserve"> file with all the folders in your server, and the APIs keys needed to run everything. This is a XML file, you can edit with a text editor like Notepad, for example:</w:t>
      </w:r>
    </w:p>
    <w:p w:rsidR="004A3C91" w:rsidRDefault="004A3C91" w:rsidP="002F4B2B">
      <w:pPr>
        <w:keepNext/>
        <w:rPr>
          <w:lang w:val="en-US"/>
        </w:rPr>
      </w:pPr>
      <w:r>
        <w:rPr>
          <w:lang w:val="en-US"/>
        </w:rPr>
        <w:t>Follow the instructions to change every key in this file with the correct value you have from your installation. For example, if you go to the line:</w:t>
      </w:r>
    </w:p>
    <w:p w:rsidR="004A3C91" w:rsidRDefault="004A3C91" w:rsidP="002F4B2B">
      <w:pPr>
        <w:jc w:val="center"/>
        <w:rPr>
          <w:lang w:val="en-US"/>
        </w:rPr>
      </w:pPr>
      <w:r w:rsidRPr="004A3C91">
        <w:rPr>
          <w:lang w:val="en-US"/>
        </w:rPr>
        <w:t>&lt;add key = "cntBotToken" value = "Your Bot Token Here" /&gt;</w:t>
      </w:r>
    </w:p>
    <w:p w:rsidR="004A3C91" w:rsidRDefault="004A3C91" w:rsidP="002F4B2B">
      <w:pPr>
        <w:keepNext/>
        <w:rPr>
          <w:lang w:val="en-US"/>
        </w:rPr>
      </w:pPr>
      <w:r>
        <w:rPr>
          <w:lang w:val="en-US"/>
        </w:rPr>
        <w:t xml:space="preserve">You </w:t>
      </w:r>
      <w:r w:rsidR="00903CA2">
        <w:rPr>
          <w:lang w:val="en-US"/>
        </w:rPr>
        <w:t>must</w:t>
      </w:r>
      <w:r>
        <w:rPr>
          <w:lang w:val="en-US"/>
        </w:rPr>
        <w:t xml:space="preserve"> replace the value </w:t>
      </w:r>
      <w:r w:rsidR="002F4B2B">
        <w:rPr>
          <w:lang w:val="en-US"/>
        </w:rPr>
        <w:t>(</w:t>
      </w:r>
      <w:r w:rsidRPr="002F4B2B">
        <w:rPr>
          <w:u w:val="single"/>
          <w:lang w:val="en-US"/>
        </w:rPr>
        <w:t>Your Bot Token Here</w:t>
      </w:r>
      <w:r w:rsidR="002F4B2B">
        <w:rPr>
          <w:u w:val="single"/>
          <w:lang w:val="en-US"/>
        </w:rPr>
        <w:t>)</w:t>
      </w:r>
      <w:r>
        <w:rPr>
          <w:lang w:val="en-US"/>
        </w:rPr>
        <w:t xml:space="preserve"> with the key value </w:t>
      </w:r>
      <w:r w:rsidR="002F6E33">
        <w:rPr>
          <w:lang w:val="en-US"/>
        </w:rPr>
        <w:t>Telegram sent to your when the Bot was created</w:t>
      </w:r>
      <w:r w:rsidR="002F4B2B">
        <w:rPr>
          <w:lang w:val="en-US"/>
        </w:rPr>
        <w:t xml:space="preserve"> (maintaining the quotation marks). The following keys must be configured in this config file before running the bot program:</w:t>
      </w:r>
    </w:p>
    <w:tbl>
      <w:tblPr>
        <w:tblStyle w:val="GridTable4-Accent1"/>
        <w:tblW w:w="10537" w:type="dxa"/>
        <w:tblInd w:w="-714" w:type="dxa"/>
        <w:tblLayout w:type="fixed"/>
        <w:tblLook w:val="06A0" w:firstRow="1" w:lastRow="0" w:firstColumn="1" w:lastColumn="0" w:noHBand="1" w:noVBand="1"/>
      </w:tblPr>
      <w:tblGrid>
        <w:gridCol w:w="2646"/>
        <w:gridCol w:w="6096"/>
        <w:gridCol w:w="1795"/>
      </w:tblGrid>
      <w:tr w:rsidR="002F4B2B" w:rsidTr="00CD102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46" w:type="dxa"/>
          </w:tcPr>
          <w:p w:rsidR="002F4B2B" w:rsidRDefault="002F4B2B" w:rsidP="004A3C91">
            <w:pPr>
              <w:rPr>
                <w:lang w:val="en-US"/>
              </w:rPr>
            </w:pPr>
            <w:r>
              <w:rPr>
                <w:lang w:val="en-US"/>
              </w:rPr>
              <w:t>Key</w:t>
            </w:r>
          </w:p>
        </w:tc>
        <w:tc>
          <w:tcPr>
            <w:tcW w:w="6096" w:type="dxa"/>
          </w:tcPr>
          <w:p w:rsidR="002F4B2B" w:rsidRDefault="002F4B2B" w:rsidP="004A3C91">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795" w:type="dxa"/>
          </w:tcPr>
          <w:p w:rsidR="002F4B2B" w:rsidRDefault="002F4B2B" w:rsidP="004A3C91">
            <w:pPr>
              <w:cnfStyle w:val="100000000000" w:firstRow="1" w:lastRow="0" w:firstColumn="0" w:lastColumn="0" w:oddVBand="0" w:evenVBand="0" w:oddHBand="0" w:evenHBand="0" w:firstRowFirstColumn="0" w:firstRowLastColumn="0" w:lastRowFirstColumn="0" w:lastRowLastColumn="0"/>
              <w:rPr>
                <w:lang w:val="en-US"/>
              </w:rPr>
            </w:pPr>
            <w:r>
              <w:rPr>
                <w:lang w:val="en-US"/>
              </w:rPr>
              <w:t>Example</w:t>
            </w:r>
          </w:p>
        </w:tc>
      </w:tr>
      <w:tr w:rsidR="002F4B2B" w:rsidTr="00CD1024">
        <w:tc>
          <w:tcPr>
            <w:cnfStyle w:val="001000000000" w:firstRow="0" w:lastRow="0" w:firstColumn="1" w:lastColumn="0" w:oddVBand="0" w:evenVBand="0" w:oddHBand="0" w:evenHBand="0" w:firstRowFirstColumn="0" w:firstRowLastColumn="0" w:lastRowFirstColumn="0" w:lastRowLastColumn="0"/>
            <w:tcW w:w="2646" w:type="dxa"/>
            <w:shd w:val="clear" w:color="auto" w:fill="DAEFD3" w:themeFill="accent1" w:themeFillTint="33"/>
          </w:tcPr>
          <w:p w:rsidR="002F4B2B" w:rsidRDefault="002F4B2B" w:rsidP="004A3C91">
            <w:pPr>
              <w:rPr>
                <w:lang w:val="en-US"/>
              </w:rPr>
            </w:pPr>
            <w:r w:rsidRPr="002F4B2B">
              <w:rPr>
                <w:lang w:val="en-US"/>
              </w:rPr>
              <w:t>cntBotToken</w:t>
            </w:r>
          </w:p>
        </w:tc>
        <w:tc>
          <w:tcPr>
            <w:tcW w:w="6096" w:type="dxa"/>
            <w:shd w:val="clear" w:color="auto" w:fill="DAEFD3" w:themeFill="accent1" w:themeFillTint="33"/>
          </w:tcPr>
          <w:p w:rsidR="002F4B2B" w:rsidRDefault="002F4B2B" w:rsidP="004A3C91">
            <w:pPr>
              <w:cnfStyle w:val="000000000000" w:firstRow="0" w:lastRow="0" w:firstColumn="0" w:lastColumn="0" w:oddVBand="0" w:evenVBand="0" w:oddHBand="0" w:evenHBand="0" w:firstRowFirstColumn="0" w:firstRowLastColumn="0" w:lastRowFirstColumn="0" w:lastRowLastColumn="0"/>
              <w:rPr>
                <w:lang w:val="en-US"/>
              </w:rPr>
            </w:pPr>
            <w:r>
              <w:rPr>
                <w:lang w:val="en-US"/>
              </w:rPr>
              <w:t>Token in Telegram, created by the BotFather bot during the process of creating the Bot</w:t>
            </w:r>
          </w:p>
        </w:tc>
        <w:tc>
          <w:tcPr>
            <w:tcW w:w="1795" w:type="dxa"/>
            <w:shd w:val="clear" w:color="auto" w:fill="DAEFD3" w:themeFill="accent1" w:themeFillTint="33"/>
          </w:tcPr>
          <w:p w:rsidR="002F4B2B" w:rsidRDefault="009E5A0C" w:rsidP="004A3C91">
            <w:pPr>
              <w:cnfStyle w:val="000000000000" w:firstRow="0" w:lastRow="0" w:firstColumn="0" w:lastColumn="0" w:oddVBand="0" w:evenVBand="0" w:oddHBand="0" w:evenHBand="0" w:firstRowFirstColumn="0" w:firstRowLastColumn="0" w:lastRowFirstColumn="0" w:lastRowLastColumn="0"/>
              <w:rPr>
                <w:lang w:val="en-US"/>
              </w:rPr>
            </w:pPr>
            <w:r>
              <w:rPr>
                <w:lang w:val="en-US"/>
              </w:rPr>
              <w:t>Xxxx:d09d8a9…</w:t>
            </w:r>
          </w:p>
        </w:tc>
      </w:tr>
      <w:tr w:rsidR="00CB0366" w:rsidRPr="00CB0366" w:rsidTr="00CD1024">
        <w:tc>
          <w:tcPr>
            <w:cnfStyle w:val="001000000000" w:firstRow="0" w:lastRow="0" w:firstColumn="1" w:lastColumn="0" w:oddVBand="0" w:evenVBand="0" w:oddHBand="0" w:evenHBand="0" w:firstRowFirstColumn="0" w:firstRowLastColumn="0" w:lastRowFirstColumn="0" w:lastRowLastColumn="0"/>
            <w:tcW w:w="2646" w:type="dxa"/>
            <w:shd w:val="clear" w:color="auto" w:fill="DAEFD3" w:themeFill="accent1" w:themeFillTint="33"/>
          </w:tcPr>
          <w:p w:rsidR="00CB0366" w:rsidRPr="002F4B2B" w:rsidRDefault="00CB0366" w:rsidP="004A3C91">
            <w:pPr>
              <w:rPr>
                <w:lang w:val="en-US"/>
              </w:rPr>
            </w:pPr>
            <w:r w:rsidRPr="00CB0366">
              <w:rPr>
                <w:lang w:val="en-US"/>
              </w:rPr>
              <w:t>cntBotLocalAdministrator</w:t>
            </w:r>
          </w:p>
        </w:tc>
        <w:tc>
          <w:tcPr>
            <w:tcW w:w="6096" w:type="dxa"/>
            <w:shd w:val="clear" w:color="auto" w:fill="DAEFD3" w:themeFill="accent1" w:themeFillTint="33"/>
          </w:tcPr>
          <w:p w:rsidR="00CB0366" w:rsidRDefault="00CB0366" w:rsidP="004A3C91">
            <w:pPr>
              <w:cnfStyle w:val="000000000000" w:firstRow="0" w:lastRow="0" w:firstColumn="0" w:lastColumn="0" w:oddVBand="0" w:evenVBand="0" w:oddHBand="0" w:evenHBand="0" w:firstRowFirstColumn="0" w:firstRowLastColumn="0" w:lastRowFirstColumn="0" w:lastRowLastColumn="0"/>
              <w:rPr>
                <w:lang w:val="en-US"/>
              </w:rPr>
            </w:pPr>
            <w:r>
              <w:rPr>
                <w:lang w:val="en-US"/>
              </w:rPr>
              <w:t>Telegram ID for the Bot Administrator. This contact will have access to special commands from the Bot (see the User Manual). If you do not know the ID, it can be obtained from the QlikUsers.csv file.</w:t>
            </w:r>
          </w:p>
        </w:tc>
        <w:tc>
          <w:tcPr>
            <w:tcW w:w="1795" w:type="dxa"/>
            <w:shd w:val="clear" w:color="auto" w:fill="DAEFD3" w:themeFill="accent1" w:themeFillTint="33"/>
          </w:tcPr>
          <w:p w:rsidR="00CB0366" w:rsidRDefault="00CB0366" w:rsidP="004A3C91">
            <w:pPr>
              <w:cnfStyle w:val="000000000000" w:firstRow="0" w:lastRow="0" w:firstColumn="0" w:lastColumn="0" w:oddVBand="0" w:evenVBand="0" w:oddHBand="0" w:evenHBand="0" w:firstRowFirstColumn="0" w:firstRowLastColumn="0" w:lastRowFirstColumn="0" w:lastRowLastColumn="0"/>
              <w:rPr>
                <w:lang w:val="en-US"/>
              </w:rPr>
            </w:pPr>
            <w:r>
              <w:rPr>
                <w:lang w:val="en-US"/>
              </w:rPr>
              <w:t>12345..</w:t>
            </w:r>
          </w:p>
        </w:tc>
      </w:tr>
      <w:tr w:rsidR="00FD0FA5" w:rsidRPr="00DA2552" w:rsidTr="00CD1024">
        <w:tc>
          <w:tcPr>
            <w:cnfStyle w:val="001000000000" w:firstRow="0" w:lastRow="0" w:firstColumn="1" w:lastColumn="0" w:oddVBand="0" w:evenVBand="0" w:oddHBand="0" w:evenHBand="0" w:firstRowFirstColumn="0" w:firstRowLastColumn="0" w:lastRowFirstColumn="0" w:lastRowLastColumn="0"/>
            <w:tcW w:w="2646" w:type="dxa"/>
            <w:shd w:val="clear" w:color="auto" w:fill="DAEFD3" w:themeFill="accent1" w:themeFillTint="33"/>
          </w:tcPr>
          <w:p w:rsidR="00FD0FA5" w:rsidRPr="00CB0366" w:rsidRDefault="00FD0FA5" w:rsidP="004A3C91">
            <w:pPr>
              <w:rPr>
                <w:lang w:val="en-US"/>
              </w:rPr>
            </w:pPr>
            <w:r w:rsidRPr="00FD0FA5">
              <w:rPr>
                <w:lang w:val="en-US"/>
              </w:rPr>
              <w:t>cntHelpInformation</w:t>
            </w:r>
          </w:p>
        </w:tc>
        <w:tc>
          <w:tcPr>
            <w:tcW w:w="6096" w:type="dxa"/>
            <w:shd w:val="clear" w:color="auto" w:fill="DAEFD3" w:themeFill="accent1" w:themeFillTint="33"/>
          </w:tcPr>
          <w:p w:rsidR="00FD0FA5" w:rsidRDefault="00FD0FA5" w:rsidP="004A3C9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Additional information that the Bot will show at the beginning of the message, when asked for </w:t>
            </w:r>
            <w:r w:rsidRPr="00B53D73">
              <w:rPr>
                <w:b/>
                <w:lang w:val="en-US"/>
              </w:rPr>
              <w:t>help</w:t>
            </w:r>
            <w:r>
              <w:rPr>
                <w:lang w:val="en-US"/>
              </w:rPr>
              <w:t>.</w:t>
            </w:r>
          </w:p>
        </w:tc>
        <w:tc>
          <w:tcPr>
            <w:tcW w:w="1795" w:type="dxa"/>
            <w:shd w:val="clear" w:color="auto" w:fill="DAEFD3" w:themeFill="accent1" w:themeFillTint="33"/>
          </w:tcPr>
          <w:p w:rsidR="00FD0FA5" w:rsidRDefault="00FD0FA5" w:rsidP="004A3C91">
            <w:pPr>
              <w:cnfStyle w:val="000000000000" w:firstRow="0" w:lastRow="0" w:firstColumn="0" w:lastColumn="0" w:oddVBand="0" w:evenVBand="0" w:oddHBand="0" w:evenHBand="0" w:firstRowFirstColumn="0" w:firstRowLastColumn="0" w:lastRowFirstColumn="0" w:lastRowLastColumn="0"/>
              <w:rPr>
                <w:lang w:val="en-US"/>
              </w:rPr>
            </w:pPr>
            <w:r>
              <w:rPr>
                <w:lang w:val="en-US"/>
              </w:rPr>
              <w:t>This is a cool Bot</w:t>
            </w:r>
          </w:p>
        </w:tc>
      </w:tr>
      <w:tr w:rsidR="00B729D8" w:rsidRPr="00DA2552" w:rsidTr="00CD1024">
        <w:tc>
          <w:tcPr>
            <w:cnfStyle w:val="001000000000" w:firstRow="0" w:lastRow="0" w:firstColumn="1" w:lastColumn="0" w:oddVBand="0" w:evenVBand="0" w:oddHBand="0" w:evenHBand="0" w:firstRowFirstColumn="0" w:firstRowLastColumn="0" w:lastRowFirstColumn="0" w:lastRowLastColumn="0"/>
            <w:tcW w:w="2646" w:type="dxa"/>
          </w:tcPr>
          <w:p w:rsidR="00B729D8" w:rsidRPr="002F4B2B" w:rsidRDefault="00B729D8" w:rsidP="004A3C91">
            <w:pPr>
              <w:rPr>
                <w:lang w:val="en-US"/>
              </w:rPr>
            </w:pPr>
            <w:r>
              <w:rPr>
                <w:lang w:val="en-US"/>
              </w:rPr>
              <w:t>cntLuisURL</w:t>
            </w:r>
          </w:p>
        </w:tc>
        <w:tc>
          <w:tcPr>
            <w:tcW w:w="6096" w:type="dxa"/>
          </w:tcPr>
          <w:p w:rsidR="00B729D8" w:rsidRDefault="00B729D8" w:rsidP="004A3C91">
            <w:pPr>
              <w:cnfStyle w:val="000000000000" w:firstRow="0" w:lastRow="0" w:firstColumn="0" w:lastColumn="0" w:oddVBand="0" w:evenVBand="0" w:oddHBand="0" w:evenHBand="0" w:firstRowFirstColumn="0" w:firstRowLastColumn="0" w:lastRowFirstColumn="0" w:lastRowLastColumn="0"/>
              <w:rPr>
                <w:lang w:val="en-US"/>
              </w:rPr>
            </w:pPr>
            <w:r>
              <w:rPr>
                <w:lang w:val="en-US"/>
              </w:rPr>
              <w:t>The URL used for the LUIS calls, obtained when creating the model.</w:t>
            </w:r>
          </w:p>
        </w:tc>
        <w:tc>
          <w:tcPr>
            <w:tcW w:w="1795" w:type="dxa"/>
          </w:tcPr>
          <w:p w:rsidR="00B729D8" w:rsidRPr="00B729D8" w:rsidRDefault="00B729D8" w:rsidP="004A3C91">
            <w:pPr>
              <w:cnfStyle w:val="000000000000" w:firstRow="0" w:lastRow="0" w:firstColumn="0" w:lastColumn="0" w:oddVBand="0" w:evenVBand="0" w:oddHBand="0" w:evenHBand="0" w:firstRowFirstColumn="0" w:firstRowLastColumn="0" w:lastRowFirstColumn="0" w:lastRowLastColumn="0"/>
              <w:rPr>
                <w:sz w:val="18"/>
                <w:lang w:val="en-US"/>
              </w:rPr>
            </w:pPr>
            <w:r w:rsidRPr="00B729D8">
              <w:rPr>
                <w:sz w:val="18"/>
                <w:lang w:val="en-US"/>
              </w:rPr>
              <w:t>https://westus.api.cognitive.microsoft.com/luis/v2.0/apps/</w:t>
            </w:r>
          </w:p>
        </w:tc>
      </w:tr>
      <w:tr w:rsidR="002F4B2B" w:rsidTr="00CD1024">
        <w:tc>
          <w:tcPr>
            <w:cnfStyle w:val="001000000000" w:firstRow="0" w:lastRow="0" w:firstColumn="1" w:lastColumn="0" w:oddVBand="0" w:evenVBand="0" w:oddHBand="0" w:evenHBand="0" w:firstRowFirstColumn="0" w:firstRowLastColumn="0" w:lastRowFirstColumn="0" w:lastRowLastColumn="0"/>
            <w:tcW w:w="2646" w:type="dxa"/>
          </w:tcPr>
          <w:p w:rsidR="002F4B2B" w:rsidRDefault="002F4B2B" w:rsidP="004A3C91">
            <w:pPr>
              <w:rPr>
                <w:lang w:val="en-US"/>
              </w:rPr>
            </w:pPr>
            <w:r w:rsidRPr="002F4B2B">
              <w:rPr>
                <w:lang w:val="en-US"/>
              </w:rPr>
              <w:t>cntLuisAppID</w:t>
            </w:r>
          </w:p>
        </w:tc>
        <w:tc>
          <w:tcPr>
            <w:tcW w:w="6096" w:type="dxa"/>
          </w:tcPr>
          <w:p w:rsidR="002F4B2B" w:rsidRDefault="002F4B2B" w:rsidP="004A3C91">
            <w:p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ID from LUIS</w:t>
            </w:r>
            <w:r w:rsidR="00F017CE">
              <w:rPr>
                <w:lang w:val="en-US"/>
              </w:rPr>
              <w:t xml:space="preserve">, obtained when creating the </w:t>
            </w:r>
            <w:r w:rsidR="005A71F1">
              <w:rPr>
                <w:lang w:val="en-US"/>
              </w:rPr>
              <w:t>model.</w:t>
            </w:r>
          </w:p>
          <w:p w:rsidR="002D3A1C" w:rsidRDefault="002D3A1C" w:rsidP="004A3C91">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If not used, please leave it empty, “”.</w:t>
            </w:r>
          </w:p>
        </w:tc>
        <w:tc>
          <w:tcPr>
            <w:tcW w:w="1795" w:type="dxa"/>
          </w:tcPr>
          <w:p w:rsidR="002F4B2B" w:rsidRDefault="002F4B2B" w:rsidP="004A3C91">
            <w:pPr>
              <w:cnfStyle w:val="000000000000" w:firstRow="0" w:lastRow="0" w:firstColumn="0" w:lastColumn="0" w:oddVBand="0" w:evenVBand="0" w:oddHBand="0" w:evenHBand="0" w:firstRowFirstColumn="0" w:firstRowLastColumn="0" w:lastRowFirstColumn="0" w:lastRowLastColumn="0"/>
              <w:rPr>
                <w:lang w:val="en-US"/>
              </w:rPr>
            </w:pPr>
            <w:r w:rsidRPr="002F4B2B">
              <w:rPr>
                <w:lang w:val="en-US"/>
              </w:rPr>
              <w:lastRenderedPageBreak/>
              <w:t>ebdb5</w:t>
            </w:r>
            <w:r>
              <w:rPr>
                <w:lang w:val="en-US"/>
              </w:rPr>
              <w:t>-</w:t>
            </w:r>
            <w:r>
              <w:t xml:space="preserve"> </w:t>
            </w:r>
            <w:r w:rsidRPr="002F4B2B">
              <w:rPr>
                <w:lang w:val="en-US"/>
              </w:rPr>
              <w:t>ebdb5</w:t>
            </w:r>
            <w:r w:rsidR="00502CE9">
              <w:rPr>
                <w:lang w:val="en-US"/>
              </w:rPr>
              <w:t>…</w:t>
            </w:r>
          </w:p>
        </w:tc>
      </w:tr>
      <w:tr w:rsidR="002F4B2B" w:rsidTr="00CD1024">
        <w:tc>
          <w:tcPr>
            <w:cnfStyle w:val="001000000000" w:firstRow="0" w:lastRow="0" w:firstColumn="1" w:lastColumn="0" w:oddVBand="0" w:evenVBand="0" w:oddHBand="0" w:evenHBand="0" w:firstRowFirstColumn="0" w:firstRowLastColumn="0" w:lastRowFirstColumn="0" w:lastRowLastColumn="0"/>
            <w:tcW w:w="2646" w:type="dxa"/>
          </w:tcPr>
          <w:p w:rsidR="002F4B2B" w:rsidRDefault="002F4B2B" w:rsidP="004A3C91">
            <w:pPr>
              <w:rPr>
                <w:lang w:val="en-US"/>
              </w:rPr>
            </w:pPr>
            <w:r w:rsidRPr="002F4B2B">
              <w:rPr>
                <w:lang w:val="en-US"/>
              </w:rPr>
              <w:t>cntLuisKey</w:t>
            </w:r>
          </w:p>
        </w:tc>
        <w:tc>
          <w:tcPr>
            <w:tcW w:w="6096" w:type="dxa"/>
          </w:tcPr>
          <w:p w:rsidR="002F4B2B" w:rsidRDefault="005A71F1" w:rsidP="004A3C9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Key for LUIS. It could be obtained from the URL generated when publishing a LUIS model, for example: </w:t>
            </w:r>
            <w:hyperlink r:id="rId44" w:history="1">
              <w:r w:rsidRPr="00F7407C">
                <w:rPr>
                  <w:rStyle w:val="Hyperlink"/>
                  <w:lang w:val="en-US"/>
                </w:rPr>
                <w:t>https://westus.api.cognitive.microsoft.com/luis/v2.0/apps/xxxxxxxxxx?subscription-key=yyyyyyy&amp;verbose=true</w:t>
              </w:r>
            </w:hyperlink>
            <w:r>
              <w:rPr>
                <w:lang w:val="en-US"/>
              </w:rPr>
              <w:t>, (where xxxxxxxx is the cntLuisAppID and yyyyyyy is the cntLuisKey)</w:t>
            </w:r>
          </w:p>
          <w:p w:rsidR="002D3A1C" w:rsidRDefault="002D3A1C" w:rsidP="004A3C91">
            <w:pPr>
              <w:cnfStyle w:val="000000000000" w:firstRow="0" w:lastRow="0" w:firstColumn="0" w:lastColumn="0" w:oddVBand="0" w:evenVBand="0" w:oddHBand="0" w:evenHBand="0" w:firstRowFirstColumn="0" w:firstRowLastColumn="0" w:lastRowFirstColumn="0" w:lastRowLastColumn="0"/>
              <w:rPr>
                <w:lang w:val="en-US"/>
              </w:rPr>
            </w:pPr>
            <w:r>
              <w:rPr>
                <w:lang w:val="en-US"/>
              </w:rPr>
              <w:t>If not used, please leave it empty, “”.</w:t>
            </w:r>
          </w:p>
        </w:tc>
        <w:tc>
          <w:tcPr>
            <w:tcW w:w="1795" w:type="dxa"/>
          </w:tcPr>
          <w:p w:rsidR="002F4B2B" w:rsidRDefault="002F4B2B" w:rsidP="004A3C91">
            <w:pPr>
              <w:cnfStyle w:val="000000000000" w:firstRow="0" w:lastRow="0" w:firstColumn="0" w:lastColumn="0" w:oddVBand="0" w:evenVBand="0" w:oddHBand="0" w:evenHBand="0" w:firstRowFirstColumn="0" w:firstRowLastColumn="0" w:lastRowFirstColumn="0" w:lastRowLastColumn="0"/>
              <w:rPr>
                <w:lang w:val="en-US"/>
              </w:rPr>
            </w:pPr>
            <w:r w:rsidRPr="002F4B2B">
              <w:rPr>
                <w:lang w:val="en-US"/>
              </w:rPr>
              <w:t>64f7564f75</w:t>
            </w:r>
            <w:r w:rsidR="00502CE9">
              <w:rPr>
                <w:lang w:val="en-US"/>
              </w:rPr>
              <w:t>…</w:t>
            </w:r>
          </w:p>
        </w:tc>
      </w:tr>
      <w:tr w:rsidR="002F4B2B" w:rsidTr="00CD1024">
        <w:tc>
          <w:tcPr>
            <w:cnfStyle w:val="001000000000" w:firstRow="0" w:lastRow="0" w:firstColumn="1" w:lastColumn="0" w:oddVBand="0" w:evenVBand="0" w:oddHBand="0" w:evenHBand="0" w:firstRowFirstColumn="0" w:firstRowLastColumn="0" w:lastRowFirstColumn="0" w:lastRowLastColumn="0"/>
            <w:tcW w:w="2646" w:type="dxa"/>
            <w:shd w:val="clear" w:color="auto" w:fill="F2F2F2" w:themeFill="background1" w:themeFillShade="F2"/>
          </w:tcPr>
          <w:p w:rsidR="002F4B2B" w:rsidRDefault="00502CE9" w:rsidP="004A3C91">
            <w:pPr>
              <w:rPr>
                <w:lang w:val="en-US"/>
              </w:rPr>
            </w:pPr>
            <w:r w:rsidRPr="00502CE9">
              <w:rPr>
                <w:lang w:val="en-US"/>
              </w:rPr>
              <w:t>cntApiAiKey</w:t>
            </w:r>
          </w:p>
        </w:tc>
        <w:tc>
          <w:tcPr>
            <w:tcW w:w="6096" w:type="dxa"/>
            <w:shd w:val="clear" w:color="auto" w:fill="F2F2F2" w:themeFill="background1" w:themeFillShade="F2"/>
          </w:tcPr>
          <w:p w:rsidR="002F4B2B" w:rsidRDefault="00502CE9" w:rsidP="004A3C91">
            <w:pPr>
              <w:cnfStyle w:val="000000000000" w:firstRow="0" w:lastRow="0" w:firstColumn="0" w:lastColumn="0" w:oddVBand="0" w:evenVBand="0" w:oddHBand="0" w:evenHBand="0" w:firstRowFirstColumn="0" w:firstRowLastColumn="0" w:lastRowFirstColumn="0" w:lastRowLastColumn="0"/>
              <w:rPr>
                <w:lang w:val="en-US"/>
              </w:rPr>
            </w:pPr>
            <w:r>
              <w:rPr>
                <w:lang w:val="en-US"/>
              </w:rPr>
              <w:t>Key for Google Api.Ai. If this key is filled, the Google Natural Language will be used instead of the LUIS (from Microsoft).</w:t>
            </w:r>
          </w:p>
          <w:p w:rsidR="002D3A1C" w:rsidRDefault="002D3A1C" w:rsidP="004A3C91">
            <w:pPr>
              <w:cnfStyle w:val="000000000000" w:firstRow="0" w:lastRow="0" w:firstColumn="0" w:lastColumn="0" w:oddVBand="0" w:evenVBand="0" w:oddHBand="0" w:evenHBand="0" w:firstRowFirstColumn="0" w:firstRowLastColumn="0" w:lastRowFirstColumn="0" w:lastRowLastColumn="0"/>
              <w:rPr>
                <w:lang w:val="en-US"/>
              </w:rPr>
            </w:pPr>
            <w:r>
              <w:rPr>
                <w:lang w:val="en-US"/>
              </w:rPr>
              <w:t>If not used, please leave it empty, “”.</w:t>
            </w:r>
          </w:p>
        </w:tc>
        <w:tc>
          <w:tcPr>
            <w:tcW w:w="1795" w:type="dxa"/>
            <w:shd w:val="clear" w:color="auto" w:fill="F2F2F2" w:themeFill="background1" w:themeFillShade="F2"/>
          </w:tcPr>
          <w:p w:rsidR="002F4B2B" w:rsidRDefault="00502CE9" w:rsidP="004A3C91">
            <w:pPr>
              <w:cnfStyle w:val="000000000000" w:firstRow="0" w:lastRow="0" w:firstColumn="0" w:lastColumn="0" w:oddVBand="0" w:evenVBand="0" w:oddHBand="0" w:evenHBand="0" w:firstRowFirstColumn="0" w:firstRowLastColumn="0" w:lastRowFirstColumn="0" w:lastRowLastColumn="0"/>
              <w:rPr>
                <w:lang w:val="en-US"/>
              </w:rPr>
            </w:pPr>
            <w:r w:rsidRPr="002F4B2B">
              <w:rPr>
                <w:lang w:val="en-US"/>
              </w:rPr>
              <w:t>64f7564f75</w:t>
            </w:r>
            <w:r>
              <w:rPr>
                <w:lang w:val="en-US"/>
              </w:rPr>
              <w:t>…</w:t>
            </w:r>
          </w:p>
        </w:tc>
      </w:tr>
      <w:tr w:rsidR="00CD1024" w:rsidRPr="00CD1024" w:rsidTr="00CD1024">
        <w:tc>
          <w:tcPr>
            <w:cnfStyle w:val="001000000000" w:firstRow="0" w:lastRow="0" w:firstColumn="1" w:lastColumn="0" w:oddVBand="0" w:evenVBand="0" w:oddHBand="0" w:evenHBand="0" w:firstRowFirstColumn="0" w:firstRowLastColumn="0" w:lastRowFirstColumn="0" w:lastRowLastColumn="0"/>
            <w:tcW w:w="2646" w:type="dxa"/>
            <w:shd w:val="clear" w:color="auto" w:fill="F2F2F2" w:themeFill="background1" w:themeFillShade="F2"/>
          </w:tcPr>
          <w:p w:rsidR="00CD1024" w:rsidRPr="007A6825" w:rsidRDefault="00CD1024" w:rsidP="004A3C91">
            <w:pPr>
              <w:rPr>
                <w:lang w:val="en-US"/>
              </w:rPr>
            </w:pPr>
            <w:r w:rsidRPr="00CD1024">
              <w:rPr>
                <w:lang w:val="en-US"/>
              </w:rPr>
              <w:t>cntApiAiLanguage</w:t>
            </w:r>
          </w:p>
        </w:tc>
        <w:tc>
          <w:tcPr>
            <w:tcW w:w="6096" w:type="dxa"/>
            <w:shd w:val="clear" w:color="auto" w:fill="F2F2F2" w:themeFill="background1" w:themeFillShade="F2"/>
          </w:tcPr>
          <w:p w:rsidR="00CD1024" w:rsidRDefault="00CD1024" w:rsidP="004A3C91">
            <w:pPr>
              <w:cnfStyle w:val="000000000000" w:firstRow="0" w:lastRow="0" w:firstColumn="0" w:lastColumn="0" w:oddVBand="0" w:evenVBand="0" w:oddHBand="0" w:evenHBand="0" w:firstRowFirstColumn="0" w:firstRowLastColumn="0" w:lastRowFirstColumn="0" w:lastRowLastColumn="0"/>
              <w:rPr>
                <w:lang w:val="en-US"/>
              </w:rPr>
            </w:pPr>
            <w:r>
              <w:rPr>
                <w:lang w:val="en-US"/>
              </w:rPr>
              <w:t>Language for the Google Api.Ai model.</w:t>
            </w:r>
          </w:p>
        </w:tc>
        <w:tc>
          <w:tcPr>
            <w:tcW w:w="1795" w:type="dxa"/>
            <w:shd w:val="clear" w:color="auto" w:fill="F2F2F2" w:themeFill="background1" w:themeFillShade="F2"/>
          </w:tcPr>
          <w:p w:rsidR="00CD1024" w:rsidRDefault="00CD1024" w:rsidP="004A3C91">
            <w:pPr>
              <w:cnfStyle w:val="000000000000" w:firstRow="0" w:lastRow="0" w:firstColumn="0" w:lastColumn="0" w:oddVBand="0" w:evenVBand="0" w:oddHBand="0" w:evenHBand="0" w:firstRowFirstColumn="0" w:firstRowLastColumn="0" w:lastRowFirstColumn="0" w:lastRowLastColumn="0"/>
              <w:rPr>
                <w:lang w:val="en-US"/>
              </w:rPr>
            </w:pPr>
            <w:r>
              <w:rPr>
                <w:lang w:val="en-US"/>
              </w:rPr>
              <w:t>English</w:t>
            </w:r>
          </w:p>
        </w:tc>
      </w:tr>
      <w:tr w:rsidR="007A6825" w:rsidRPr="007A6825" w:rsidTr="00E37E58">
        <w:tc>
          <w:tcPr>
            <w:cnfStyle w:val="001000000000" w:firstRow="0" w:lastRow="0" w:firstColumn="1" w:lastColumn="0" w:oddVBand="0" w:evenVBand="0" w:oddHBand="0" w:evenHBand="0" w:firstRowFirstColumn="0" w:firstRowLastColumn="0" w:lastRowFirstColumn="0" w:lastRowLastColumn="0"/>
            <w:tcW w:w="2646" w:type="dxa"/>
            <w:shd w:val="clear" w:color="auto" w:fill="DAEFD3" w:themeFill="accent1" w:themeFillTint="33"/>
          </w:tcPr>
          <w:p w:rsidR="007A6825" w:rsidRPr="00502CE9" w:rsidRDefault="007A6825" w:rsidP="004A3C91">
            <w:pPr>
              <w:rPr>
                <w:lang w:val="en-US"/>
              </w:rPr>
            </w:pPr>
            <w:r w:rsidRPr="007A6825">
              <w:rPr>
                <w:lang w:val="en-US"/>
              </w:rPr>
              <w:t>cntSavvyKey</w:t>
            </w:r>
          </w:p>
        </w:tc>
        <w:tc>
          <w:tcPr>
            <w:tcW w:w="6096" w:type="dxa"/>
            <w:shd w:val="clear" w:color="auto" w:fill="DAEFD3" w:themeFill="accent1" w:themeFillTint="33"/>
          </w:tcPr>
          <w:p w:rsidR="007A6825" w:rsidRDefault="007A6825" w:rsidP="004A3C9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Key for Savvy Natural Language Generator, from Yseop. If this </w:t>
            </w:r>
            <w:r w:rsidR="00E37E58">
              <w:rPr>
                <w:lang w:val="en-US"/>
              </w:rPr>
              <w:t xml:space="preserve">and next </w:t>
            </w:r>
            <w:r>
              <w:rPr>
                <w:lang w:val="en-US"/>
              </w:rPr>
              <w:t>field</w:t>
            </w:r>
            <w:r w:rsidR="00E37E58">
              <w:rPr>
                <w:lang w:val="en-US"/>
              </w:rPr>
              <w:t>s</w:t>
            </w:r>
            <w:r>
              <w:rPr>
                <w:lang w:val="en-US"/>
              </w:rPr>
              <w:t xml:space="preserve"> </w:t>
            </w:r>
            <w:r w:rsidR="00E37E58">
              <w:rPr>
                <w:lang w:val="en-US"/>
              </w:rPr>
              <w:t>are</w:t>
            </w:r>
            <w:r>
              <w:rPr>
                <w:lang w:val="en-US"/>
              </w:rPr>
              <w:t xml:space="preserve"> empty</w:t>
            </w:r>
            <w:r w:rsidR="004A1203">
              <w:rPr>
                <w:lang w:val="en-US"/>
              </w:rPr>
              <w:t xml:space="preserve"> or not included</w:t>
            </w:r>
            <w:r>
              <w:rPr>
                <w:lang w:val="en-US"/>
              </w:rPr>
              <w:t>, no narratives will be generated.</w:t>
            </w:r>
          </w:p>
        </w:tc>
        <w:tc>
          <w:tcPr>
            <w:tcW w:w="1795" w:type="dxa"/>
            <w:shd w:val="clear" w:color="auto" w:fill="DAEFD3" w:themeFill="accent1" w:themeFillTint="33"/>
          </w:tcPr>
          <w:p w:rsidR="007A6825" w:rsidRPr="002F4B2B" w:rsidRDefault="007A6825" w:rsidP="004A3C91">
            <w:pPr>
              <w:cnfStyle w:val="000000000000" w:firstRow="0" w:lastRow="0" w:firstColumn="0" w:lastColumn="0" w:oddVBand="0" w:evenVBand="0" w:oddHBand="0" w:evenHBand="0" w:firstRowFirstColumn="0" w:firstRowLastColumn="0" w:lastRowFirstColumn="0" w:lastRowLastColumn="0"/>
              <w:rPr>
                <w:lang w:val="en-US"/>
              </w:rPr>
            </w:pPr>
            <w:r>
              <w:rPr>
                <w:lang w:val="en-US"/>
              </w:rPr>
              <w:t>ZSDcvF…</w:t>
            </w:r>
          </w:p>
        </w:tc>
      </w:tr>
      <w:tr w:rsidR="00E37E58" w:rsidRPr="00E37E58" w:rsidTr="00E37E58">
        <w:tc>
          <w:tcPr>
            <w:cnfStyle w:val="001000000000" w:firstRow="0" w:lastRow="0" w:firstColumn="1" w:lastColumn="0" w:oddVBand="0" w:evenVBand="0" w:oddHBand="0" w:evenHBand="0" w:firstRowFirstColumn="0" w:firstRowLastColumn="0" w:lastRowFirstColumn="0" w:lastRowLastColumn="0"/>
            <w:tcW w:w="2646" w:type="dxa"/>
            <w:shd w:val="clear" w:color="auto" w:fill="E8F3D3" w:themeFill="accent2" w:themeFillTint="33"/>
          </w:tcPr>
          <w:p w:rsidR="00E37E58" w:rsidRPr="008E32E6" w:rsidRDefault="00E37E58" w:rsidP="00E37E58">
            <w:pPr>
              <w:rPr>
                <w:lang w:val="en-US"/>
              </w:rPr>
            </w:pPr>
            <w:r w:rsidRPr="00E37E58">
              <w:rPr>
                <w:lang w:val="en-US"/>
              </w:rPr>
              <w:t>cntNarrativeScienceKey</w:t>
            </w:r>
          </w:p>
        </w:tc>
        <w:tc>
          <w:tcPr>
            <w:tcW w:w="6096" w:type="dxa"/>
            <w:shd w:val="clear" w:color="auto" w:fill="E8F3D3" w:themeFill="accent2" w:themeFillTint="33"/>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Key for Narrative Science Natural Language Generator. If this and previous fields are empty or not included, no narratives will be generated.</w:t>
            </w:r>
          </w:p>
        </w:tc>
        <w:tc>
          <w:tcPr>
            <w:tcW w:w="1795" w:type="dxa"/>
            <w:shd w:val="clear" w:color="auto" w:fill="E8F3D3" w:themeFill="accent2" w:themeFillTint="33"/>
          </w:tcPr>
          <w:p w:rsidR="00E37E58" w:rsidRPr="002F4B2B"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E88bc2…</w:t>
            </w:r>
          </w:p>
        </w:tc>
      </w:tr>
      <w:tr w:rsidR="00E37E58" w:rsidTr="00CD1024">
        <w:tc>
          <w:tcPr>
            <w:cnfStyle w:val="001000000000" w:firstRow="0" w:lastRow="0" w:firstColumn="1" w:lastColumn="0" w:oddVBand="0" w:evenVBand="0" w:oddHBand="0" w:evenHBand="0" w:firstRowFirstColumn="0" w:firstRowLastColumn="0" w:lastRowFirstColumn="0" w:lastRowLastColumn="0"/>
            <w:tcW w:w="2646" w:type="dxa"/>
          </w:tcPr>
          <w:p w:rsidR="00E37E58" w:rsidRDefault="00E37E58" w:rsidP="00E37E58">
            <w:pPr>
              <w:rPr>
                <w:lang w:val="en-US"/>
              </w:rPr>
            </w:pPr>
            <w:r w:rsidRPr="008E32E6">
              <w:rPr>
                <w:lang w:val="en-US"/>
              </w:rPr>
              <w:t>cntBingSearchKey</w:t>
            </w:r>
          </w:p>
        </w:tc>
        <w:tc>
          <w:tcPr>
            <w:tcW w:w="6096" w:type="dxa"/>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Key for Bing News Search. It is obtained when subscribing to this service.</w:t>
            </w:r>
          </w:p>
        </w:tc>
        <w:tc>
          <w:tcPr>
            <w:tcW w:w="1795" w:type="dxa"/>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sidRPr="002F4B2B">
              <w:rPr>
                <w:lang w:val="en-US"/>
              </w:rPr>
              <w:t>64f7564f75</w:t>
            </w:r>
            <w:r>
              <w:rPr>
                <w:lang w:val="en-US"/>
              </w:rPr>
              <w:t>…</w:t>
            </w:r>
          </w:p>
        </w:tc>
      </w:tr>
      <w:tr w:rsidR="00E37E58" w:rsidTr="00E37E58">
        <w:tc>
          <w:tcPr>
            <w:cnfStyle w:val="001000000000" w:firstRow="0" w:lastRow="0" w:firstColumn="1" w:lastColumn="0" w:oddVBand="0" w:evenVBand="0" w:oddHBand="0" w:evenHBand="0" w:firstRowFirstColumn="0" w:firstRowLastColumn="0" w:lastRowFirstColumn="0" w:lastRowLastColumn="0"/>
            <w:tcW w:w="2646" w:type="dxa"/>
            <w:shd w:val="clear" w:color="auto" w:fill="DAEFD3" w:themeFill="accent1" w:themeFillTint="33"/>
          </w:tcPr>
          <w:p w:rsidR="00E37E58" w:rsidRDefault="00E37E58" w:rsidP="00E37E58">
            <w:pPr>
              <w:rPr>
                <w:lang w:val="en-US"/>
              </w:rPr>
            </w:pPr>
            <w:r w:rsidRPr="008E32E6">
              <w:rPr>
                <w:lang w:val="en-US"/>
              </w:rPr>
              <w:t>cntDefaultLanguage</w:t>
            </w:r>
          </w:p>
        </w:tc>
        <w:tc>
          <w:tcPr>
            <w:tcW w:w="6096" w:type="dxa"/>
            <w:shd w:val="clear" w:color="auto" w:fill="DAEFD3" w:themeFill="accent1" w:themeFillTint="33"/>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Default language (from the languages implemented in the Bot software). Later, any user could change the bot language with the command </w:t>
            </w:r>
            <w:r w:rsidRPr="008E32E6">
              <w:rPr>
                <w:rStyle w:val="IntenseEmphasis"/>
                <w:lang w:val="en-US"/>
              </w:rPr>
              <w:t>language</w:t>
            </w:r>
            <w:r>
              <w:rPr>
                <w:lang w:val="en-US"/>
              </w:rPr>
              <w:t>.</w:t>
            </w:r>
          </w:p>
        </w:tc>
        <w:tc>
          <w:tcPr>
            <w:tcW w:w="1795" w:type="dxa"/>
            <w:shd w:val="clear" w:color="auto" w:fill="DAEFD3" w:themeFill="accent1" w:themeFillTint="33"/>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sidRPr="008E32E6">
              <w:rPr>
                <w:lang w:val="en-US"/>
              </w:rPr>
              <w:t>en-US</w:t>
            </w:r>
          </w:p>
        </w:tc>
      </w:tr>
      <w:tr w:rsidR="00E37E58" w:rsidRPr="00DA2552" w:rsidTr="00CD1024">
        <w:tc>
          <w:tcPr>
            <w:cnfStyle w:val="001000000000" w:firstRow="0" w:lastRow="0" w:firstColumn="1" w:lastColumn="0" w:oddVBand="0" w:evenVBand="0" w:oddHBand="0" w:evenHBand="0" w:firstRowFirstColumn="0" w:firstRowLastColumn="0" w:lastRowFirstColumn="0" w:lastRowLastColumn="0"/>
            <w:tcW w:w="2646" w:type="dxa"/>
          </w:tcPr>
          <w:p w:rsidR="00E37E58" w:rsidRPr="008E32E6" w:rsidRDefault="00E37E58" w:rsidP="00E37E58">
            <w:pPr>
              <w:rPr>
                <w:lang w:val="en-US"/>
              </w:rPr>
            </w:pPr>
            <w:r w:rsidRPr="008E32E6">
              <w:rPr>
                <w:lang w:val="en-US"/>
              </w:rPr>
              <w:t>cntQlikUsersCSV</w:t>
            </w:r>
          </w:p>
        </w:tc>
        <w:tc>
          <w:tcPr>
            <w:tcW w:w="6096" w:type="dxa"/>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This file will contain the list of users that have connected any time to the bot. It has some other information, like the last time connected.</w:t>
            </w:r>
          </w:p>
        </w:tc>
        <w:tc>
          <w:tcPr>
            <w:tcW w:w="1795" w:type="dxa"/>
          </w:tcPr>
          <w:p w:rsidR="00E37E58" w:rsidRPr="008E32E6"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C</w:t>
            </w:r>
            <w:r w:rsidRPr="008E32E6">
              <w:rPr>
                <w:lang w:val="en-US"/>
              </w:rPr>
              <w:t>:\</w:t>
            </w:r>
            <w:r>
              <w:rPr>
                <w:lang w:val="en-US"/>
              </w:rPr>
              <w:t>JG Bot</w:t>
            </w:r>
            <w:r w:rsidRPr="008E32E6">
              <w:rPr>
                <w:lang w:val="en-US"/>
              </w:rPr>
              <w:t>\</w:t>
            </w:r>
            <w:r>
              <w:rPr>
                <w:lang w:val="en-US"/>
              </w:rPr>
              <w:t>Context</w:t>
            </w:r>
            <w:r w:rsidRPr="008E32E6">
              <w:rPr>
                <w:lang w:val="en-US"/>
              </w:rPr>
              <w:t>\QlikUsers.csv</w:t>
            </w:r>
          </w:p>
        </w:tc>
      </w:tr>
      <w:tr w:rsidR="00E37E58" w:rsidRPr="00E572B7" w:rsidTr="00CD1024">
        <w:tc>
          <w:tcPr>
            <w:cnfStyle w:val="001000000000" w:firstRow="0" w:lastRow="0" w:firstColumn="1" w:lastColumn="0" w:oddVBand="0" w:evenVBand="0" w:oddHBand="0" w:evenHBand="0" w:firstRowFirstColumn="0" w:firstRowLastColumn="0" w:lastRowFirstColumn="0" w:lastRowLastColumn="0"/>
            <w:tcW w:w="2646" w:type="dxa"/>
          </w:tcPr>
          <w:p w:rsidR="00E37E58" w:rsidRPr="008E32E6" w:rsidRDefault="00E37E58" w:rsidP="00E37E58">
            <w:pPr>
              <w:rPr>
                <w:lang w:val="en-US"/>
              </w:rPr>
            </w:pPr>
            <w:r w:rsidRPr="00E37E58">
              <w:rPr>
                <w:lang w:val="en-US"/>
              </w:rPr>
              <w:t>cntAllowNewUsers</w:t>
            </w:r>
          </w:p>
        </w:tc>
        <w:tc>
          <w:tcPr>
            <w:tcW w:w="6096" w:type="dxa"/>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If </w:t>
            </w:r>
            <w:r w:rsidRPr="00344492">
              <w:rPr>
                <w:rStyle w:val="IntenseEmphasis"/>
                <w:lang w:val="en-US"/>
              </w:rPr>
              <w:t>Y</w:t>
            </w:r>
            <w:r>
              <w:rPr>
                <w:lang w:val="en-US"/>
              </w:rPr>
              <w:t xml:space="preserve">, every new user that starts a conversation with the Bot will be automatically allowed to use the bot and connect to Qlik Sense. If </w:t>
            </w:r>
            <w:r w:rsidRPr="0030036B">
              <w:rPr>
                <w:rStyle w:val="IntenseEmphasis"/>
              </w:rPr>
              <w:t>N</w:t>
            </w:r>
            <w:r>
              <w:rPr>
                <w:lang w:val="en-US"/>
              </w:rPr>
              <w:t>, he will receive a not allowed message.</w:t>
            </w:r>
          </w:p>
        </w:tc>
        <w:tc>
          <w:tcPr>
            <w:tcW w:w="1795" w:type="dxa"/>
          </w:tcPr>
          <w:p w:rsidR="00E37E58" w:rsidRPr="008E32E6"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Y or N</w:t>
            </w:r>
          </w:p>
        </w:tc>
      </w:tr>
      <w:tr w:rsidR="00E37E58" w:rsidTr="00E37E58">
        <w:tc>
          <w:tcPr>
            <w:cnfStyle w:val="001000000000" w:firstRow="0" w:lastRow="0" w:firstColumn="1" w:lastColumn="0" w:oddVBand="0" w:evenVBand="0" w:oddHBand="0" w:evenHBand="0" w:firstRowFirstColumn="0" w:firstRowLastColumn="0" w:lastRowFirstColumn="0" w:lastRowLastColumn="0"/>
            <w:tcW w:w="2646" w:type="dxa"/>
            <w:shd w:val="clear" w:color="auto" w:fill="DAEFD3" w:themeFill="accent1" w:themeFillTint="33"/>
          </w:tcPr>
          <w:p w:rsidR="00E37E58" w:rsidRPr="008E32E6" w:rsidRDefault="00E37E58" w:rsidP="00E37E58">
            <w:pPr>
              <w:rPr>
                <w:lang w:val="en-US"/>
              </w:rPr>
            </w:pPr>
            <w:r w:rsidRPr="008E32E6">
              <w:rPr>
                <w:lang w:val="en-US"/>
              </w:rPr>
              <w:t>cntAlternativeStreams</w:t>
            </w:r>
          </w:p>
        </w:tc>
        <w:tc>
          <w:tcPr>
            <w:tcW w:w="6096" w:type="dxa"/>
            <w:shd w:val="clear" w:color="auto" w:fill="DAEFD3" w:themeFill="accent1" w:themeFillTint="33"/>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Semicolon separated list of Streams where the Bot will look for other Qlik Sense applications when asked by </w:t>
            </w:r>
            <w:r w:rsidRPr="008E32E6">
              <w:rPr>
                <w:rStyle w:val="IntenseEmphasis"/>
                <w:lang w:val="en-US"/>
              </w:rPr>
              <w:t>change app</w:t>
            </w:r>
          </w:p>
        </w:tc>
        <w:tc>
          <w:tcPr>
            <w:tcW w:w="1795" w:type="dxa"/>
            <w:shd w:val="clear" w:color="auto" w:fill="DAEFD3" w:themeFill="accent1" w:themeFillTint="33"/>
          </w:tcPr>
          <w:p w:rsidR="00E37E58" w:rsidRPr="008E32E6"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Everyone;Public</w:t>
            </w:r>
          </w:p>
        </w:tc>
      </w:tr>
      <w:tr w:rsidR="00E37E58" w:rsidRPr="00E37E58" w:rsidTr="00E37E58">
        <w:tc>
          <w:tcPr>
            <w:cnfStyle w:val="001000000000" w:firstRow="0" w:lastRow="0" w:firstColumn="1" w:lastColumn="0" w:oddVBand="0" w:evenVBand="0" w:oddHBand="0" w:evenHBand="0" w:firstRowFirstColumn="0" w:firstRowLastColumn="0" w:lastRowFirstColumn="0" w:lastRowLastColumn="0"/>
            <w:tcW w:w="2646" w:type="dxa"/>
            <w:shd w:val="clear" w:color="auto" w:fill="DAEFD3" w:themeFill="accent1" w:themeFillTint="33"/>
          </w:tcPr>
          <w:p w:rsidR="00E37E58" w:rsidRPr="00E37E58" w:rsidRDefault="00E37E58" w:rsidP="00E37E58">
            <w:pPr>
              <w:rPr>
                <w:sz w:val="20"/>
                <w:lang w:val="en-US"/>
              </w:rPr>
            </w:pPr>
            <w:r w:rsidRPr="00E37E58">
              <w:rPr>
                <w:sz w:val="20"/>
                <w:lang w:val="en-US"/>
              </w:rPr>
              <w:t>cntStreamIdPublishNewApps</w:t>
            </w:r>
          </w:p>
        </w:tc>
        <w:tc>
          <w:tcPr>
            <w:tcW w:w="6096" w:type="dxa"/>
            <w:shd w:val="clear" w:color="auto" w:fill="DAEFD3" w:themeFill="accent1" w:themeFillTint="33"/>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sidRPr="00E37E58">
              <w:rPr>
                <w:lang w:val="en-US"/>
              </w:rPr>
              <w:t>Stream ID where the new created apps (</w:t>
            </w:r>
            <w:r>
              <w:rPr>
                <w:lang w:val="en-US"/>
              </w:rPr>
              <w:t xml:space="preserve">full self-service </w:t>
            </w:r>
            <w:r w:rsidRPr="00E37E58">
              <w:rPr>
                <w:lang w:val="en-US"/>
              </w:rPr>
              <w:t>by uploading a CSV) will be published. If empty, not published</w:t>
            </w:r>
            <w:r>
              <w:rPr>
                <w:lang w:val="en-US"/>
              </w:rPr>
              <w:t>.</w:t>
            </w:r>
          </w:p>
        </w:tc>
        <w:tc>
          <w:tcPr>
            <w:tcW w:w="1795" w:type="dxa"/>
            <w:shd w:val="clear" w:color="auto" w:fill="DAEFD3" w:themeFill="accent1" w:themeFillTint="33"/>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sidRPr="00E37E58">
              <w:rPr>
                <w:lang w:val="en-US"/>
              </w:rPr>
              <w:t>3b2fdf</w:t>
            </w:r>
            <w:r>
              <w:rPr>
                <w:lang w:val="en-US"/>
              </w:rPr>
              <w:t>…</w:t>
            </w:r>
          </w:p>
        </w:tc>
      </w:tr>
      <w:tr w:rsidR="00057330" w:rsidRPr="00E37E58" w:rsidTr="00E37E58">
        <w:tc>
          <w:tcPr>
            <w:cnfStyle w:val="001000000000" w:firstRow="0" w:lastRow="0" w:firstColumn="1" w:lastColumn="0" w:oddVBand="0" w:evenVBand="0" w:oddHBand="0" w:evenHBand="0" w:firstRowFirstColumn="0" w:firstRowLastColumn="0" w:lastRowFirstColumn="0" w:lastRowLastColumn="0"/>
            <w:tcW w:w="2646" w:type="dxa"/>
            <w:shd w:val="clear" w:color="auto" w:fill="DAEFD3" w:themeFill="accent1" w:themeFillTint="33"/>
          </w:tcPr>
          <w:p w:rsidR="00057330" w:rsidRPr="00057330" w:rsidRDefault="00057330" w:rsidP="00E37E58">
            <w:pPr>
              <w:rPr>
                <w:lang w:val="en-US"/>
              </w:rPr>
            </w:pPr>
            <w:r w:rsidRPr="00057330">
              <w:rPr>
                <w:lang w:val="en-US"/>
              </w:rPr>
              <w:t>cntFolderConnection</w:t>
            </w:r>
          </w:p>
        </w:tc>
        <w:tc>
          <w:tcPr>
            <w:tcW w:w="6096" w:type="dxa"/>
            <w:shd w:val="clear" w:color="auto" w:fill="DAEFD3" w:themeFill="accent1" w:themeFillTint="33"/>
          </w:tcPr>
          <w:p w:rsidR="00057330" w:rsidRPr="00E37E58" w:rsidRDefault="00057330"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Qlik Sense folder connection name to create new apps when uploading a CSV. This connection must point to the same folder location as the Reports (</w:t>
            </w:r>
            <w:r w:rsidRPr="00057330">
              <w:rPr>
                <w:lang w:val="en-US"/>
              </w:rPr>
              <w:t>NPrintingImgsPath</w:t>
            </w:r>
            <w:r>
              <w:rPr>
                <w:lang w:val="en-US"/>
              </w:rPr>
              <w:t>). Here is the connection name, not the path.</w:t>
            </w:r>
          </w:p>
        </w:tc>
        <w:tc>
          <w:tcPr>
            <w:tcW w:w="1795" w:type="dxa"/>
            <w:shd w:val="clear" w:color="auto" w:fill="DAEFD3" w:themeFill="accent1" w:themeFillTint="33"/>
          </w:tcPr>
          <w:p w:rsidR="00057330" w:rsidRPr="00E37E58" w:rsidRDefault="00057330" w:rsidP="00E37E58">
            <w:pPr>
              <w:cnfStyle w:val="000000000000" w:firstRow="0" w:lastRow="0" w:firstColumn="0" w:lastColumn="0" w:oddVBand="0" w:evenVBand="0" w:oddHBand="0" w:evenHBand="0" w:firstRowFirstColumn="0" w:firstRowLastColumn="0" w:lastRowFirstColumn="0" w:lastRowLastColumn="0"/>
              <w:rPr>
                <w:lang w:val="en-US"/>
              </w:rPr>
            </w:pPr>
            <w:r w:rsidRPr="00057330">
              <w:rPr>
                <w:lang w:val="en-US"/>
              </w:rPr>
              <w:t>TelegramFiles</w:t>
            </w:r>
          </w:p>
        </w:tc>
      </w:tr>
      <w:tr w:rsidR="00E37E58" w:rsidTr="00CD1024">
        <w:tc>
          <w:tcPr>
            <w:cnfStyle w:val="001000000000" w:firstRow="0" w:lastRow="0" w:firstColumn="1" w:lastColumn="0" w:oddVBand="0" w:evenVBand="0" w:oddHBand="0" w:evenHBand="0" w:firstRowFirstColumn="0" w:firstRowLastColumn="0" w:lastRowFirstColumn="0" w:lastRowLastColumn="0"/>
            <w:tcW w:w="2646" w:type="dxa"/>
          </w:tcPr>
          <w:p w:rsidR="00E37E58" w:rsidRPr="008E32E6" w:rsidRDefault="00E37E58" w:rsidP="00E37E58">
            <w:pPr>
              <w:rPr>
                <w:lang w:val="en-US"/>
              </w:rPr>
            </w:pPr>
            <w:r w:rsidRPr="008E32E6">
              <w:rPr>
                <w:lang w:val="en-US"/>
              </w:rPr>
              <w:t>DemoqsServer</w:t>
            </w:r>
          </w:p>
        </w:tc>
        <w:tc>
          <w:tcPr>
            <w:tcW w:w="6096" w:type="dxa"/>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Qlik Sense server to connect. The user for the connection is the Windows user running the bot software.</w:t>
            </w:r>
          </w:p>
        </w:tc>
        <w:tc>
          <w:tcPr>
            <w:tcW w:w="1795" w:type="dxa"/>
          </w:tcPr>
          <w:p w:rsidR="00E37E58" w:rsidRDefault="009A2D97" w:rsidP="00E37E58">
            <w:pPr>
              <w:cnfStyle w:val="000000000000" w:firstRow="0" w:lastRow="0" w:firstColumn="0" w:lastColumn="0" w:oddVBand="0" w:evenVBand="0" w:oddHBand="0" w:evenHBand="0" w:firstRowFirstColumn="0" w:firstRowLastColumn="0" w:lastRowFirstColumn="0" w:lastRowLastColumn="0"/>
              <w:rPr>
                <w:lang w:val="en-US"/>
              </w:rPr>
            </w:pPr>
            <w:hyperlink r:id="rId45" w:history="1">
              <w:r w:rsidR="00E37E58" w:rsidRPr="00F7407C">
                <w:rPr>
                  <w:rStyle w:val="Hyperlink"/>
                  <w:lang w:val="en-US"/>
                </w:rPr>
                <w:t>http://localhost</w:t>
              </w:r>
            </w:hyperlink>
          </w:p>
        </w:tc>
      </w:tr>
      <w:tr w:rsidR="00E37E58" w:rsidTr="00CD1024">
        <w:tc>
          <w:tcPr>
            <w:cnfStyle w:val="001000000000" w:firstRow="0" w:lastRow="0" w:firstColumn="1" w:lastColumn="0" w:oddVBand="0" w:evenVBand="0" w:oddHBand="0" w:evenHBand="0" w:firstRowFirstColumn="0" w:firstRowLastColumn="0" w:lastRowFirstColumn="0" w:lastRowLastColumn="0"/>
            <w:tcW w:w="2646" w:type="dxa"/>
          </w:tcPr>
          <w:p w:rsidR="00E37E58" w:rsidRPr="008E32E6" w:rsidRDefault="00E37E58" w:rsidP="00E37E58">
            <w:pPr>
              <w:rPr>
                <w:lang w:val="en-US"/>
              </w:rPr>
            </w:pPr>
            <w:r w:rsidRPr="000D108F">
              <w:rPr>
                <w:lang w:val="en-US"/>
              </w:rPr>
              <w:t>DemoqsAppId</w:t>
            </w:r>
          </w:p>
        </w:tc>
        <w:tc>
          <w:tcPr>
            <w:tcW w:w="6096" w:type="dxa"/>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Qlik Sense application id for the application opened by default for every user</w:t>
            </w:r>
          </w:p>
        </w:tc>
        <w:tc>
          <w:tcPr>
            <w:tcW w:w="1795" w:type="dxa"/>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sidRPr="000D108F">
              <w:rPr>
                <w:lang w:val="en-US"/>
              </w:rPr>
              <w:t>d44de225-68b</w:t>
            </w:r>
            <w:r>
              <w:rPr>
                <w:lang w:val="en-US"/>
              </w:rPr>
              <w:t>…</w:t>
            </w:r>
          </w:p>
        </w:tc>
      </w:tr>
      <w:tr w:rsidR="00E37E58" w:rsidTr="00CD1024">
        <w:tc>
          <w:tcPr>
            <w:cnfStyle w:val="001000000000" w:firstRow="0" w:lastRow="0" w:firstColumn="1" w:lastColumn="0" w:oddVBand="0" w:evenVBand="0" w:oddHBand="0" w:evenHBand="0" w:firstRowFirstColumn="0" w:firstRowLastColumn="0" w:lastRowFirstColumn="0" w:lastRowLastColumn="0"/>
            <w:tcW w:w="2646" w:type="dxa"/>
          </w:tcPr>
          <w:p w:rsidR="00E37E58" w:rsidRPr="000D108F" w:rsidRDefault="00E37E58" w:rsidP="00E37E58">
            <w:pPr>
              <w:rPr>
                <w:lang w:val="en-US"/>
              </w:rPr>
            </w:pPr>
            <w:r w:rsidRPr="000D108F">
              <w:rPr>
                <w:lang w:val="en-US"/>
              </w:rPr>
              <w:t>DemoqsAppName</w:t>
            </w:r>
          </w:p>
        </w:tc>
        <w:tc>
          <w:tcPr>
            <w:tcW w:w="6096" w:type="dxa"/>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Alternative key to DemoqsAppId. It that one is empty, this one will be used to open the default app by name instead of by id. </w:t>
            </w:r>
            <w:r w:rsidRPr="00344492">
              <w:rPr>
                <w:rStyle w:val="IntenseEmphasis"/>
                <w:lang w:val="en-US"/>
              </w:rPr>
              <w:t xml:space="preserve">Please, notice various apps could have the same name, but the ID is always unique in every Qlik Sense server </w:t>
            </w:r>
            <w:r w:rsidRPr="00E37E58">
              <w:rPr>
                <w:rStyle w:val="IntenseEmphasis"/>
                <w:lang w:val="en-US"/>
              </w:rPr>
              <w:sym w:font="Wingdings" w:char="F0E0"/>
            </w:r>
            <w:r w:rsidRPr="00344492">
              <w:rPr>
                <w:rStyle w:val="IntenseEmphasis"/>
                <w:lang w:val="en-US"/>
              </w:rPr>
              <w:t xml:space="preserve"> Use DemoqsAppId</w:t>
            </w:r>
            <w:r>
              <w:rPr>
                <w:lang w:val="en-US"/>
              </w:rPr>
              <w:t>.</w:t>
            </w:r>
          </w:p>
        </w:tc>
        <w:tc>
          <w:tcPr>
            <w:tcW w:w="1795" w:type="dxa"/>
          </w:tcPr>
          <w:p w:rsidR="00E37E58" w:rsidRPr="000D108F"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Consumer Goods Sales</w:t>
            </w:r>
          </w:p>
        </w:tc>
      </w:tr>
      <w:tr w:rsidR="00E37E58" w:rsidRPr="00E37E58" w:rsidTr="00CD1024">
        <w:tc>
          <w:tcPr>
            <w:cnfStyle w:val="001000000000" w:firstRow="0" w:lastRow="0" w:firstColumn="1" w:lastColumn="0" w:oddVBand="0" w:evenVBand="0" w:oddHBand="0" w:evenHBand="0" w:firstRowFirstColumn="0" w:firstRowLastColumn="0" w:lastRowFirstColumn="0" w:lastRowLastColumn="0"/>
            <w:tcW w:w="2646" w:type="dxa"/>
          </w:tcPr>
          <w:p w:rsidR="00E37E58" w:rsidRPr="000D108F" w:rsidRDefault="00E37E58" w:rsidP="00E37E58">
            <w:pPr>
              <w:rPr>
                <w:lang w:val="en-US"/>
              </w:rPr>
            </w:pPr>
            <w:r w:rsidRPr="00E37E58">
              <w:rPr>
                <w:lang w:val="en-US"/>
              </w:rPr>
              <w:t>DemoqsServerSSL</w:t>
            </w:r>
          </w:p>
        </w:tc>
        <w:tc>
          <w:tcPr>
            <w:tcW w:w="6096" w:type="dxa"/>
          </w:tcPr>
          <w:p w:rsidR="00E37E58" w:rsidRDefault="0030036B" w:rsidP="00E37E58">
            <w:pPr>
              <w:cnfStyle w:val="000000000000" w:firstRow="0" w:lastRow="0" w:firstColumn="0" w:lastColumn="0" w:oddVBand="0" w:evenVBand="0" w:oddHBand="0" w:evenHBand="0" w:firstRowFirstColumn="0" w:firstRowLastColumn="0" w:lastRowFirstColumn="0" w:lastRowLastColumn="0"/>
              <w:rPr>
                <w:lang w:val="en-US"/>
              </w:rPr>
            </w:pPr>
            <w:r w:rsidRPr="00344492">
              <w:rPr>
                <w:rStyle w:val="IntenseEmphasis"/>
                <w:lang w:val="en-US"/>
              </w:rPr>
              <w:t>Yes</w:t>
            </w:r>
            <w:r>
              <w:rPr>
                <w:lang w:val="en-US"/>
              </w:rPr>
              <w:t xml:space="preserve"> if the connection to Qlik Sense server will be done using SSL (https). </w:t>
            </w:r>
            <w:r w:rsidRPr="0030036B">
              <w:rPr>
                <w:rStyle w:val="IntenseEmphasis"/>
              </w:rPr>
              <w:t>No</w:t>
            </w:r>
            <w:r>
              <w:rPr>
                <w:lang w:val="en-US"/>
              </w:rPr>
              <w:t xml:space="preserve"> in other case.</w:t>
            </w:r>
          </w:p>
        </w:tc>
        <w:tc>
          <w:tcPr>
            <w:tcW w:w="1795" w:type="dxa"/>
          </w:tcPr>
          <w:p w:rsidR="00E37E58" w:rsidRDefault="0030036B"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Yes or No</w:t>
            </w:r>
          </w:p>
        </w:tc>
      </w:tr>
      <w:tr w:rsidR="00E37E58" w:rsidRPr="00E37E58" w:rsidTr="00CD1024">
        <w:tc>
          <w:tcPr>
            <w:cnfStyle w:val="001000000000" w:firstRow="0" w:lastRow="0" w:firstColumn="1" w:lastColumn="0" w:oddVBand="0" w:evenVBand="0" w:oddHBand="0" w:evenHBand="0" w:firstRowFirstColumn="0" w:firstRowLastColumn="0" w:lastRowFirstColumn="0" w:lastRowLastColumn="0"/>
            <w:tcW w:w="2646" w:type="dxa"/>
          </w:tcPr>
          <w:p w:rsidR="00E37E58" w:rsidRPr="0030036B" w:rsidRDefault="00E37E58" w:rsidP="00E37E58">
            <w:pPr>
              <w:rPr>
                <w:sz w:val="20"/>
                <w:lang w:val="en-US"/>
              </w:rPr>
            </w:pPr>
            <w:r w:rsidRPr="0030036B">
              <w:rPr>
                <w:sz w:val="20"/>
                <w:lang w:val="en-US"/>
              </w:rPr>
              <w:t>DemoqsServerVirtualProxy</w:t>
            </w:r>
          </w:p>
        </w:tc>
        <w:tc>
          <w:tcPr>
            <w:tcW w:w="6096" w:type="dxa"/>
          </w:tcPr>
          <w:p w:rsidR="00E37E58" w:rsidRDefault="0030036B"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The Qlik Sense Virtual Proxy name used to access Qlik Sense from the Bot. I recommend to use other virtual proxy different to the Central, to better manage the access, the authentication, etc.</w:t>
            </w:r>
          </w:p>
        </w:tc>
        <w:tc>
          <w:tcPr>
            <w:tcW w:w="1795" w:type="dxa"/>
          </w:tcPr>
          <w:p w:rsidR="00E37E58" w:rsidRDefault="0030036B"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telegram</w:t>
            </w:r>
          </w:p>
        </w:tc>
      </w:tr>
      <w:tr w:rsidR="00E37E58" w:rsidRPr="00DA2552" w:rsidTr="00CD1024">
        <w:tc>
          <w:tcPr>
            <w:cnfStyle w:val="001000000000" w:firstRow="0" w:lastRow="0" w:firstColumn="1" w:lastColumn="0" w:oddVBand="0" w:evenVBand="0" w:oddHBand="0" w:evenHBand="0" w:firstRowFirstColumn="0" w:firstRowLastColumn="0" w:lastRowFirstColumn="0" w:lastRowLastColumn="0"/>
            <w:tcW w:w="2646" w:type="dxa"/>
          </w:tcPr>
          <w:p w:rsidR="00E37E58" w:rsidRPr="000D108F" w:rsidRDefault="003D7C18" w:rsidP="00E37E58">
            <w:pPr>
              <w:rPr>
                <w:lang w:val="en-US"/>
              </w:rPr>
            </w:pPr>
            <w:r w:rsidRPr="003D7C18">
              <w:rPr>
                <w:sz w:val="20"/>
                <w:lang w:val="en-US"/>
              </w:rPr>
              <w:lastRenderedPageBreak/>
              <w:t>DemoqsServerHeaderAuth</w:t>
            </w:r>
          </w:p>
        </w:tc>
        <w:tc>
          <w:tcPr>
            <w:tcW w:w="6096" w:type="dxa"/>
          </w:tcPr>
          <w:p w:rsidR="00E37E58" w:rsidRPr="003D7C18" w:rsidRDefault="003D7C1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Name of the </w:t>
            </w:r>
            <w:r w:rsidRPr="003D7C18">
              <w:rPr>
                <w:rStyle w:val="IntenseEmphasis"/>
                <w:lang w:val="en-US"/>
              </w:rPr>
              <w:t>Header authentication header name</w:t>
            </w:r>
            <w:r>
              <w:rPr>
                <w:lang w:val="en-US"/>
              </w:rPr>
              <w:t xml:space="preserve"> parameter, from the virtual proxy configuration.</w:t>
            </w:r>
          </w:p>
        </w:tc>
        <w:tc>
          <w:tcPr>
            <w:tcW w:w="1795" w:type="dxa"/>
          </w:tcPr>
          <w:p w:rsidR="00E37E58" w:rsidRDefault="00F60FB4"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C:\JG Bots\client.pfx</w:t>
            </w:r>
          </w:p>
        </w:tc>
      </w:tr>
      <w:tr w:rsidR="00E37E58" w:rsidRPr="00DA2552" w:rsidTr="00CD1024">
        <w:tc>
          <w:tcPr>
            <w:cnfStyle w:val="001000000000" w:firstRow="0" w:lastRow="0" w:firstColumn="1" w:lastColumn="0" w:oddVBand="0" w:evenVBand="0" w:oddHBand="0" w:evenHBand="0" w:firstRowFirstColumn="0" w:firstRowLastColumn="0" w:lastRowFirstColumn="0" w:lastRowLastColumn="0"/>
            <w:tcW w:w="2646" w:type="dxa"/>
          </w:tcPr>
          <w:p w:rsidR="00E37E58" w:rsidRPr="000D108F" w:rsidRDefault="00E37E58" w:rsidP="00E37E58">
            <w:pPr>
              <w:rPr>
                <w:lang w:val="en-US"/>
              </w:rPr>
            </w:pPr>
            <w:r w:rsidRPr="000D108F">
              <w:rPr>
                <w:lang w:val="en-US"/>
              </w:rPr>
              <w:t>DemoqsSingleServer</w:t>
            </w:r>
          </w:p>
        </w:tc>
        <w:tc>
          <w:tcPr>
            <w:tcW w:w="6096" w:type="dxa"/>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Qlik Sense server used </w:t>
            </w:r>
            <w:r w:rsidR="008370E2">
              <w:rPr>
                <w:lang w:val="en-US"/>
              </w:rPr>
              <w:t>to build</w:t>
            </w:r>
            <w:r>
              <w:rPr>
                <w:lang w:val="en-US"/>
              </w:rPr>
              <w:t xml:space="preserve"> single object links. It is recommended this server is a public server (public IP), to be accessible from any other user.</w:t>
            </w:r>
          </w:p>
        </w:tc>
        <w:tc>
          <w:tcPr>
            <w:tcW w:w="1795" w:type="dxa"/>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sidRPr="000D108F">
              <w:rPr>
                <w:lang w:val="en-US"/>
              </w:rPr>
              <w:t>https://sense-demo.qlik.com/site</w:t>
            </w:r>
          </w:p>
        </w:tc>
      </w:tr>
      <w:tr w:rsidR="00E37E58" w:rsidRPr="008370E2" w:rsidTr="00CD1024">
        <w:tc>
          <w:tcPr>
            <w:cnfStyle w:val="001000000000" w:firstRow="0" w:lastRow="0" w:firstColumn="1" w:lastColumn="0" w:oddVBand="0" w:evenVBand="0" w:oddHBand="0" w:evenHBand="0" w:firstRowFirstColumn="0" w:firstRowLastColumn="0" w:lastRowFirstColumn="0" w:lastRowLastColumn="0"/>
            <w:tcW w:w="2646" w:type="dxa"/>
          </w:tcPr>
          <w:p w:rsidR="00E37E58" w:rsidRPr="000D108F" w:rsidRDefault="00E37E58" w:rsidP="00E37E58">
            <w:pPr>
              <w:rPr>
                <w:lang w:val="en-US"/>
              </w:rPr>
            </w:pPr>
            <w:r w:rsidRPr="000D108F">
              <w:rPr>
                <w:lang w:val="en-US"/>
              </w:rPr>
              <w:t>DemoqsSingleApp</w:t>
            </w:r>
          </w:p>
        </w:tc>
        <w:tc>
          <w:tcPr>
            <w:tcW w:w="6096" w:type="dxa"/>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App Id for the single object link</w:t>
            </w:r>
            <w:r w:rsidR="008370E2">
              <w:rPr>
                <w:lang w:val="en-US"/>
              </w:rPr>
              <w:t xml:space="preserve">. Usually it has the same value as </w:t>
            </w:r>
            <w:r w:rsidR="008370E2" w:rsidRPr="008370E2">
              <w:rPr>
                <w:lang w:val="en-US"/>
              </w:rPr>
              <w:t>DemoqsAppId</w:t>
            </w:r>
            <w:r w:rsidR="008370E2">
              <w:rPr>
                <w:lang w:val="en-US"/>
              </w:rPr>
              <w:t>, and only changes if using different Qlik Sense servers for opening the app and for building the links.</w:t>
            </w:r>
          </w:p>
        </w:tc>
        <w:tc>
          <w:tcPr>
            <w:tcW w:w="1795" w:type="dxa"/>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sidRPr="000D108F">
              <w:rPr>
                <w:lang w:val="en-US"/>
              </w:rPr>
              <w:t>372cbc85-f7</w:t>
            </w:r>
            <w:r>
              <w:rPr>
                <w:lang w:val="en-US"/>
              </w:rPr>
              <w:t>…</w:t>
            </w:r>
          </w:p>
        </w:tc>
      </w:tr>
      <w:tr w:rsidR="00E37E58" w:rsidTr="00CD1024">
        <w:tc>
          <w:tcPr>
            <w:cnfStyle w:val="001000000000" w:firstRow="0" w:lastRow="0" w:firstColumn="1" w:lastColumn="0" w:oddVBand="0" w:evenVBand="0" w:oddHBand="0" w:evenHBand="0" w:firstRowFirstColumn="0" w:firstRowLastColumn="0" w:lastRowFirstColumn="0" w:lastRowLastColumn="0"/>
            <w:tcW w:w="2646" w:type="dxa"/>
          </w:tcPr>
          <w:p w:rsidR="00E37E58" w:rsidRPr="000D108F" w:rsidRDefault="00E37E58" w:rsidP="00E37E58">
            <w:pPr>
              <w:rPr>
                <w:lang w:val="en-US"/>
              </w:rPr>
            </w:pPr>
            <w:r w:rsidRPr="000D108F">
              <w:rPr>
                <w:lang w:val="en-US"/>
              </w:rPr>
              <w:t>cntQSSheetForAnalysis</w:t>
            </w:r>
          </w:p>
        </w:tc>
        <w:tc>
          <w:tcPr>
            <w:tcW w:w="6096" w:type="dxa"/>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Sheet Id for the open app command from the Bot. When asked for </w:t>
            </w:r>
            <w:r w:rsidRPr="00CB0366">
              <w:rPr>
                <w:rStyle w:val="IntenseEmphasis"/>
                <w:lang w:val="en-US"/>
              </w:rPr>
              <w:t>kpi</w:t>
            </w:r>
            <w:r>
              <w:rPr>
                <w:lang w:val="en-US"/>
              </w:rPr>
              <w:t>, the bot will show some kpis and an option to navigate to the app in the Hub, for self-service.</w:t>
            </w:r>
          </w:p>
        </w:tc>
        <w:tc>
          <w:tcPr>
            <w:tcW w:w="1795" w:type="dxa"/>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sidRPr="000D108F">
              <w:rPr>
                <w:lang w:val="en-US"/>
              </w:rPr>
              <w:t>jDSPJ</w:t>
            </w:r>
          </w:p>
        </w:tc>
      </w:tr>
      <w:tr w:rsidR="00E37E58" w:rsidTr="00E37E58">
        <w:tc>
          <w:tcPr>
            <w:cnfStyle w:val="001000000000" w:firstRow="0" w:lastRow="0" w:firstColumn="1" w:lastColumn="0" w:oddVBand="0" w:evenVBand="0" w:oddHBand="0" w:evenHBand="0" w:firstRowFirstColumn="0" w:firstRowLastColumn="0" w:lastRowFirstColumn="0" w:lastRowLastColumn="0"/>
            <w:tcW w:w="2646" w:type="dxa"/>
            <w:shd w:val="clear" w:color="auto" w:fill="DAEFD3" w:themeFill="accent1" w:themeFillTint="33"/>
          </w:tcPr>
          <w:p w:rsidR="00E37E58" w:rsidRPr="000D108F" w:rsidRDefault="00E37E58" w:rsidP="00E37E58">
            <w:pPr>
              <w:rPr>
                <w:lang w:val="en-US"/>
              </w:rPr>
            </w:pPr>
            <w:r w:rsidRPr="000D108F">
              <w:rPr>
                <w:lang w:val="en-US"/>
              </w:rPr>
              <w:t>NPrintingImgsPath</w:t>
            </w:r>
          </w:p>
        </w:tc>
        <w:tc>
          <w:tcPr>
            <w:tcW w:w="6096" w:type="dxa"/>
            <w:shd w:val="clear" w:color="auto" w:fill="DAEFD3" w:themeFill="accent1" w:themeFillTint="33"/>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Folder that contains the PDF report files to be shown to the user when asking for </w:t>
            </w:r>
            <w:r w:rsidRPr="00CB0366">
              <w:rPr>
                <w:rStyle w:val="IntenseEmphasis"/>
                <w:lang w:val="en-US"/>
              </w:rPr>
              <w:t>reports</w:t>
            </w:r>
            <w:r>
              <w:rPr>
                <w:lang w:val="en-US"/>
              </w:rPr>
              <w:t>.</w:t>
            </w:r>
          </w:p>
        </w:tc>
        <w:tc>
          <w:tcPr>
            <w:tcW w:w="1795" w:type="dxa"/>
            <w:shd w:val="clear" w:color="auto" w:fill="DAEFD3" w:themeFill="accent1" w:themeFillTint="33"/>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sidRPr="000D108F">
              <w:rPr>
                <w:lang w:val="en-US"/>
              </w:rPr>
              <w:t>C:\JG Bots\Reports</w:t>
            </w:r>
          </w:p>
        </w:tc>
      </w:tr>
      <w:tr w:rsidR="000A3115" w:rsidRPr="000A3115" w:rsidTr="00E37E58">
        <w:tc>
          <w:tcPr>
            <w:cnfStyle w:val="001000000000" w:firstRow="0" w:lastRow="0" w:firstColumn="1" w:lastColumn="0" w:oddVBand="0" w:evenVBand="0" w:oddHBand="0" w:evenHBand="0" w:firstRowFirstColumn="0" w:firstRowLastColumn="0" w:lastRowFirstColumn="0" w:lastRowLastColumn="0"/>
            <w:tcW w:w="2646" w:type="dxa"/>
            <w:shd w:val="clear" w:color="auto" w:fill="DAEFD3" w:themeFill="accent1" w:themeFillTint="33"/>
          </w:tcPr>
          <w:p w:rsidR="000A3115" w:rsidRPr="000D108F" w:rsidRDefault="000A3115" w:rsidP="00E37E58">
            <w:pPr>
              <w:rPr>
                <w:lang w:val="en-US"/>
              </w:rPr>
            </w:pPr>
            <w:r w:rsidRPr="000A3115">
              <w:rPr>
                <w:lang w:val="en-US"/>
              </w:rPr>
              <w:t>NPrintingDefaultReport</w:t>
            </w:r>
          </w:p>
        </w:tc>
        <w:tc>
          <w:tcPr>
            <w:tcW w:w="6096" w:type="dxa"/>
            <w:shd w:val="clear" w:color="auto" w:fill="DAEFD3" w:themeFill="accent1" w:themeFillTint="33"/>
          </w:tcPr>
          <w:p w:rsidR="000A3115" w:rsidRDefault="000A3115"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Default report file name from the above folder to be sent when an alert is launched.</w:t>
            </w:r>
          </w:p>
        </w:tc>
        <w:tc>
          <w:tcPr>
            <w:tcW w:w="1795" w:type="dxa"/>
            <w:shd w:val="clear" w:color="auto" w:fill="DAEFD3" w:themeFill="accent1" w:themeFillTint="33"/>
          </w:tcPr>
          <w:p w:rsidR="000A3115" w:rsidRPr="000D108F" w:rsidRDefault="000A3115" w:rsidP="00E37E58">
            <w:pPr>
              <w:cnfStyle w:val="000000000000" w:firstRow="0" w:lastRow="0" w:firstColumn="0" w:lastColumn="0" w:oddVBand="0" w:evenVBand="0" w:oddHBand="0" w:evenHBand="0" w:firstRowFirstColumn="0" w:firstRowLastColumn="0" w:lastRowFirstColumn="0" w:lastRowLastColumn="0"/>
              <w:rPr>
                <w:lang w:val="en-US"/>
              </w:rPr>
            </w:pPr>
            <w:r w:rsidRPr="000A3115">
              <w:rPr>
                <w:lang w:val="en-US"/>
              </w:rPr>
              <w:t>ReportSales.pdf</w:t>
            </w:r>
          </w:p>
        </w:tc>
      </w:tr>
      <w:tr w:rsidR="00E37E58" w:rsidTr="00057330">
        <w:tc>
          <w:tcPr>
            <w:cnfStyle w:val="001000000000" w:firstRow="0" w:lastRow="0" w:firstColumn="1" w:lastColumn="0" w:oddVBand="0" w:evenVBand="0" w:oddHBand="0" w:evenHBand="0" w:firstRowFirstColumn="0" w:firstRowLastColumn="0" w:lastRowFirstColumn="0" w:lastRowLastColumn="0"/>
            <w:tcW w:w="2646" w:type="dxa"/>
            <w:shd w:val="clear" w:color="auto" w:fill="DAEFD3" w:themeFill="accent1" w:themeFillTint="33"/>
          </w:tcPr>
          <w:p w:rsidR="00E37E58" w:rsidRPr="000D108F" w:rsidRDefault="00E37E58" w:rsidP="00E37E58">
            <w:pPr>
              <w:rPr>
                <w:lang w:val="en-US"/>
              </w:rPr>
            </w:pPr>
            <w:r w:rsidRPr="00204C60">
              <w:rPr>
                <w:lang w:val="en-US"/>
              </w:rPr>
              <w:t>AlertSeconds</w:t>
            </w:r>
          </w:p>
        </w:tc>
        <w:tc>
          <w:tcPr>
            <w:tcW w:w="6096" w:type="dxa"/>
            <w:shd w:val="clear" w:color="auto" w:fill="DAEFD3" w:themeFill="accent1" w:themeFillTint="33"/>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seconds when the alerts will be checked periodically. Consider all the alert conditions will be true when this timer run, to simulate what will happen in a real scenario.</w:t>
            </w:r>
          </w:p>
        </w:tc>
        <w:tc>
          <w:tcPr>
            <w:tcW w:w="1795" w:type="dxa"/>
            <w:shd w:val="clear" w:color="auto" w:fill="DAEFD3" w:themeFill="accent1" w:themeFillTint="33"/>
          </w:tcPr>
          <w:p w:rsidR="00E37E58" w:rsidRPr="000D108F"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60</w:t>
            </w:r>
          </w:p>
        </w:tc>
      </w:tr>
      <w:tr w:rsidR="00057330" w:rsidRPr="00057330" w:rsidTr="00057330">
        <w:tc>
          <w:tcPr>
            <w:cnfStyle w:val="001000000000" w:firstRow="0" w:lastRow="0" w:firstColumn="1" w:lastColumn="0" w:oddVBand="0" w:evenVBand="0" w:oddHBand="0" w:evenHBand="0" w:firstRowFirstColumn="0" w:firstRowLastColumn="0" w:lastRowFirstColumn="0" w:lastRowLastColumn="0"/>
            <w:tcW w:w="2646" w:type="dxa"/>
            <w:shd w:val="clear" w:color="auto" w:fill="auto"/>
          </w:tcPr>
          <w:p w:rsidR="00057330" w:rsidRPr="00204C60" w:rsidRDefault="00057330" w:rsidP="00E37E58">
            <w:pPr>
              <w:rPr>
                <w:lang w:val="en-US"/>
              </w:rPr>
            </w:pPr>
            <w:r w:rsidRPr="00057330">
              <w:rPr>
                <w:lang w:val="en-US"/>
              </w:rPr>
              <w:t>LogFilePath</w:t>
            </w:r>
          </w:p>
        </w:tc>
        <w:tc>
          <w:tcPr>
            <w:tcW w:w="6096" w:type="dxa"/>
            <w:shd w:val="clear" w:color="auto" w:fill="auto"/>
          </w:tcPr>
          <w:p w:rsidR="00057330" w:rsidRPr="00057330" w:rsidRDefault="00057330" w:rsidP="00E37E58">
            <w:pPr>
              <w:cnfStyle w:val="000000000000" w:firstRow="0" w:lastRow="0" w:firstColumn="0" w:lastColumn="0" w:oddVBand="0" w:evenVBand="0" w:oddHBand="0" w:evenHBand="0" w:firstRowFirstColumn="0" w:firstRowLastColumn="0" w:lastRowFirstColumn="0" w:lastRowLastColumn="0"/>
              <w:rPr>
                <w:lang w:val="en-US"/>
              </w:rPr>
            </w:pPr>
            <w:r w:rsidRPr="00057330">
              <w:rPr>
                <w:lang w:val="en-US"/>
              </w:rPr>
              <w:t>Log file</w:t>
            </w:r>
            <w:r>
              <w:rPr>
                <w:lang w:val="en-US"/>
              </w:rPr>
              <w:t>s folder</w:t>
            </w:r>
            <w:r w:rsidRPr="00057330">
              <w:rPr>
                <w:lang w:val="en-US"/>
              </w:rPr>
              <w:t xml:space="preserve">, if you want </w:t>
            </w:r>
            <w:r>
              <w:rPr>
                <w:lang w:val="en-US"/>
              </w:rPr>
              <w:t xml:space="preserve">them </w:t>
            </w:r>
            <w:r w:rsidRPr="00057330">
              <w:rPr>
                <w:lang w:val="en-US"/>
              </w:rPr>
              <w:t>in a different folder than the application</w:t>
            </w:r>
            <w:r>
              <w:rPr>
                <w:lang w:val="en-US"/>
              </w:rPr>
              <w:t>.</w:t>
            </w:r>
          </w:p>
        </w:tc>
        <w:tc>
          <w:tcPr>
            <w:tcW w:w="1795" w:type="dxa"/>
            <w:shd w:val="clear" w:color="auto" w:fill="auto"/>
          </w:tcPr>
          <w:p w:rsidR="00057330" w:rsidRDefault="00057330"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C:\Logs</w:t>
            </w:r>
          </w:p>
        </w:tc>
      </w:tr>
      <w:tr w:rsidR="00057330" w:rsidRPr="00DA2552" w:rsidTr="00E5097F">
        <w:tc>
          <w:tcPr>
            <w:cnfStyle w:val="001000000000" w:firstRow="0" w:lastRow="0" w:firstColumn="1" w:lastColumn="0" w:oddVBand="0" w:evenVBand="0" w:oddHBand="0" w:evenHBand="0" w:firstRowFirstColumn="0" w:firstRowLastColumn="0" w:lastRowFirstColumn="0" w:lastRowLastColumn="0"/>
            <w:tcW w:w="2646" w:type="dxa"/>
            <w:shd w:val="clear" w:color="auto" w:fill="DAEFD3" w:themeFill="accent1" w:themeFillTint="33"/>
          </w:tcPr>
          <w:p w:rsidR="00057330" w:rsidRPr="00204C60" w:rsidRDefault="00E5097F" w:rsidP="00E37E58">
            <w:pPr>
              <w:rPr>
                <w:lang w:val="en-US"/>
              </w:rPr>
            </w:pPr>
            <w:r w:rsidRPr="00E5097F">
              <w:rPr>
                <w:lang w:val="en-US"/>
              </w:rPr>
              <w:t>cntCaptureImageApp</w:t>
            </w:r>
          </w:p>
        </w:tc>
        <w:tc>
          <w:tcPr>
            <w:tcW w:w="6096" w:type="dxa"/>
            <w:shd w:val="clear" w:color="auto" w:fill="DAEFD3" w:themeFill="accent1" w:themeFillTint="33"/>
          </w:tcPr>
          <w:p w:rsidR="00057330" w:rsidRDefault="00E5097F"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Capture image application path</w:t>
            </w:r>
          </w:p>
        </w:tc>
        <w:tc>
          <w:tcPr>
            <w:tcW w:w="1795" w:type="dxa"/>
            <w:shd w:val="clear" w:color="auto" w:fill="DAEFD3" w:themeFill="accent1" w:themeFillTint="33"/>
          </w:tcPr>
          <w:p w:rsidR="00057330" w:rsidRPr="00E5097F" w:rsidRDefault="00E5097F" w:rsidP="00E37E58">
            <w:pPr>
              <w:cnfStyle w:val="000000000000" w:firstRow="0" w:lastRow="0" w:firstColumn="0" w:lastColumn="0" w:oddVBand="0" w:evenVBand="0" w:oddHBand="0" w:evenHBand="0" w:firstRowFirstColumn="0" w:firstRowLastColumn="0" w:lastRowFirstColumn="0" w:lastRowLastColumn="0"/>
              <w:rPr>
                <w:sz w:val="18"/>
                <w:lang w:val="en-US"/>
              </w:rPr>
            </w:pPr>
            <w:r w:rsidRPr="00E5097F">
              <w:rPr>
                <w:sz w:val="18"/>
                <w:lang w:val="en-US"/>
              </w:rPr>
              <w:t>C:\JG Bots\Bot Software\CaptureHTML\ CaptureHTML.exe</w:t>
            </w:r>
          </w:p>
        </w:tc>
      </w:tr>
      <w:tr w:rsidR="00057330" w:rsidRPr="00057330" w:rsidTr="00E5097F">
        <w:tc>
          <w:tcPr>
            <w:cnfStyle w:val="001000000000" w:firstRow="0" w:lastRow="0" w:firstColumn="1" w:lastColumn="0" w:oddVBand="0" w:evenVBand="0" w:oddHBand="0" w:evenHBand="0" w:firstRowFirstColumn="0" w:firstRowLastColumn="0" w:lastRowFirstColumn="0" w:lastRowLastColumn="0"/>
            <w:tcW w:w="2646" w:type="dxa"/>
            <w:shd w:val="clear" w:color="auto" w:fill="DAEFD3" w:themeFill="accent1" w:themeFillTint="33"/>
          </w:tcPr>
          <w:p w:rsidR="00057330" w:rsidRPr="00204C60" w:rsidRDefault="00E5097F" w:rsidP="00E37E58">
            <w:pPr>
              <w:rPr>
                <w:lang w:val="en-US"/>
              </w:rPr>
            </w:pPr>
            <w:r w:rsidRPr="00E5097F">
              <w:rPr>
                <w:lang w:val="en-US"/>
              </w:rPr>
              <w:t>cntCaptureWeb</w:t>
            </w:r>
          </w:p>
        </w:tc>
        <w:tc>
          <w:tcPr>
            <w:tcW w:w="6096" w:type="dxa"/>
            <w:shd w:val="clear" w:color="auto" w:fill="DAEFD3" w:themeFill="accent1" w:themeFillTint="33"/>
          </w:tcPr>
          <w:p w:rsidR="00057330" w:rsidRDefault="00E5097F"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Qlik Sense single object address to navigate for a chart image. This is in case the internal server name is different from the external name.</w:t>
            </w:r>
          </w:p>
        </w:tc>
        <w:tc>
          <w:tcPr>
            <w:tcW w:w="1795" w:type="dxa"/>
            <w:shd w:val="clear" w:color="auto" w:fill="DAEFD3" w:themeFill="accent1" w:themeFillTint="33"/>
          </w:tcPr>
          <w:p w:rsidR="00057330" w:rsidRDefault="00E5097F"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http://myserver</w:t>
            </w:r>
          </w:p>
        </w:tc>
      </w:tr>
      <w:tr w:rsidR="00057330" w:rsidRPr="00057330" w:rsidTr="00E5097F">
        <w:tc>
          <w:tcPr>
            <w:cnfStyle w:val="001000000000" w:firstRow="0" w:lastRow="0" w:firstColumn="1" w:lastColumn="0" w:oddVBand="0" w:evenVBand="0" w:oddHBand="0" w:evenHBand="0" w:firstRowFirstColumn="0" w:firstRowLastColumn="0" w:lastRowFirstColumn="0" w:lastRowLastColumn="0"/>
            <w:tcW w:w="2646" w:type="dxa"/>
            <w:shd w:val="clear" w:color="auto" w:fill="DAEFD3" w:themeFill="accent1" w:themeFillTint="33"/>
          </w:tcPr>
          <w:p w:rsidR="00057330" w:rsidRPr="00204C60" w:rsidRDefault="00E5097F" w:rsidP="00E37E58">
            <w:pPr>
              <w:rPr>
                <w:lang w:val="en-US"/>
              </w:rPr>
            </w:pPr>
            <w:r w:rsidRPr="00E5097F">
              <w:rPr>
                <w:lang w:val="en-US"/>
              </w:rPr>
              <w:t>cntCaptureTimeout</w:t>
            </w:r>
          </w:p>
        </w:tc>
        <w:tc>
          <w:tcPr>
            <w:tcW w:w="6096" w:type="dxa"/>
            <w:shd w:val="clear" w:color="auto" w:fill="DAEFD3" w:themeFill="accent1" w:themeFillTint="33"/>
          </w:tcPr>
          <w:p w:rsidR="00057330" w:rsidRDefault="00E5097F"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seconds to wait for a chart to render and capture.</w:t>
            </w:r>
          </w:p>
        </w:tc>
        <w:tc>
          <w:tcPr>
            <w:tcW w:w="1795" w:type="dxa"/>
            <w:shd w:val="clear" w:color="auto" w:fill="DAEFD3" w:themeFill="accent1" w:themeFillTint="33"/>
          </w:tcPr>
          <w:p w:rsidR="00057330" w:rsidRDefault="00E5097F"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E37E58" w:rsidRPr="00CB0366" w:rsidTr="00CD1024">
        <w:tc>
          <w:tcPr>
            <w:cnfStyle w:val="001000000000" w:firstRow="0" w:lastRow="0" w:firstColumn="1" w:lastColumn="0" w:oddVBand="0" w:evenVBand="0" w:oddHBand="0" w:evenHBand="0" w:firstRowFirstColumn="0" w:firstRowLastColumn="0" w:lastRowFirstColumn="0" w:lastRowLastColumn="0"/>
            <w:tcW w:w="2646" w:type="dxa"/>
          </w:tcPr>
          <w:p w:rsidR="00E37E58" w:rsidRPr="00204C60" w:rsidRDefault="00E37E58" w:rsidP="00E37E58">
            <w:pPr>
              <w:rPr>
                <w:lang w:val="en-US"/>
              </w:rPr>
            </w:pPr>
            <w:r w:rsidRPr="00CB0366">
              <w:rPr>
                <w:lang w:val="en-US"/>
              </w:rPr>
              <w:t>cntCheckSDKVersion</w:t>
            </w:r>
          </w:p>
        </w:tc>
        <w:tc>
          <w:tcPr>
            <w:tcW w:w="6096" w:type="dxa"/>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Option used to avoid Qlik Sense Engine for checking the SDK version used by the Bot software. I will avoid version mismatch problems. It can be N or Y.</w:t>
            </w:r>
          </w:p>
        </w:tc>
        <w:tc>
          <w:tcPr>
            <w:tcW w:w="1795" w:type="dxa"/>
          </w:tcPr>
          <w:p w:rsidR="00E37E58" w:rsidRDefault="00E37E58" w:rsidP="00E37E58">
            <w:pPr>
              <w:cnfStyle w:val="000000000000" w:firstRow="0" w:lastRow="0" w:firstColumn="0" w:lastColumn="0" w:oddVBand="0" w:evenVBand="0" w:oddHBand="0" w:evenHBand="0" w:firstRowFirstColumn="0" w:firstRowLastColumn="0" w:lastRowFirstColumn="0" w:lastRowLastColumn="0"/>
              <w:rPr>
                <w:lang w:val="en-US"/>
              </w:rPr>
            </w:pPr>
            <w:r>
              <w:rPr>
                <w:lang w:val="en-US"/>
              </w:rPr>
              <w:t>N</w:t>
            </w:r>
          </w:p>
        </w:tc>
      </w:tr>
    </w:tbl>
    <w:p w:rsidR="002F4B2B" w:rsidRDefault="002F4B2B" w:rsidP="004A3C91">
      <w:pPr>
        <w:rPr>
          <w:lang w:val="en-US"/>
        </w:rPr>
      </w:pPr>
    </w:p>
    <w:p w:rsidR="007F585D" w:rsidRDefault="007F585D" w:rsidP="007F585D">
      <w:pPr>
        <w:keepNext/>
        <w:rPr>
          <w:lang w:val="en-US"/>
        </w:rPr>
      </w:pPr>
      <w:r>
        <w:rPr>
          <w:lang w:val="en-US"/>
        </w:rPr>
        <w:t>If you want to use a template for this file, here you have one based on the default settings described in this document, where you can fill the gaps (specially the Bot token and the qsserver name):</w:t>
      </w:r>
    </w:p>
    <w:p w:rsidR="007F585D" w:rsidRDefault="00E667C4" w:rsidP="007F585D">
      <w:pPr>
        <w:jc w:val="center"/>
        <w:rPr>
          <w:lang w:val="en-US"/>
        </w:rPr>
      </w:pPr>
      <w:r>
        <w:rPr>
          <w:lang w:val="en-US"/>
        </w:rPr>
        <w:object w:dxaOrig="1538"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9.8pt" o:ole="">
            <v:imagedata r:id="rId46" o:title=""/>
          </v:shape>
          <o:OLEObject Type="Embed" ProgID="Package" ShapeID="_x0000_i1025" DrawAspect="Icon" ObjectID="_1572100797" r:id="rId47"/>
        </w:object>
      </w:r>
    </w:p>
    <w:p w:rsidR="002F4B2B" w:rsidRDefault="003C3302" w:rsidP="003C3302">
      <w:pPr>
        <w:rPr>
          <w:lang w:val="en-US"/>
        </w:rPr>
      </w:pPr>
      <w:r>
        <w:rPr>
          <w:lang w:val="en-US"/>
        </w:rPr>
        <w:t xml:space="preserve">Now that everything is configured, go to the </w:t>
      </w:r>
      <w:r>
        <w:rPr>
          <w:rStyle w:val="IntenseEmphasis"/>
          <w:lang w:val="en-US"/>
        </w:rPr>
        <w:t xml:space="preserve">C:\JG Bot\Bot Software </w:t>
      </w:r>
      <w:r w:rsidRPr="003C3302">
        <w:rPr>
          <w:lang w:val="en-US"/>
        </w:rPr>
        <w:t xml:space="preserve">folder, and run the program </w:t>
      </w:r>
      <w:r w:rsidRPr="003C3302">
        <w:rPr>
          <w:rStyle w:val="IntenseEmphasis"/>
          <w:lang w:val="en-US"/>
        </w:rPr>
        <w:t>QlikSenseBot.exe</w:t>
      </w:r>
      <w:r>
        <w:rPr>
          <w:lang w:val="en-US"/>
        </w:rPr>
        <w:t>.</w:t>
      </w:r>
    </w:p>
    <w:p w:rsidR="003C3302" w:rsidRDefault="003C3302" w:rsidP="00903CA2">
      <w:pPr>
        <w:keepNext/>
        <w:rPr>
          <w:lang w:val="en-US"/>
        </w:rPr>
      </w:pPr>
      <w:r>
        <w:rPr>
          <w:lang w:val="en-US"/>
        </w:rPr>
        <w:lastRenderedPageBreak/>
        <w:t>A Windows Console application will run, and every</w:t>
      </w:r>
      <w:r w:rsidR="00B928F0">
        <w:rPr>
          <w:lang w:val="en-US"/>
        </w:rPr>
        <w:t xml:space="preserve"> start step</w:t>
      </w:r>
      <w:r>
        <w:rPr>
          <w:lang w:val="en-US"/>
        </w:rPr>
        <w:t xml:space="preserve"> will</w:t>
      </w:r>
      <w:r w:rsidR="00B928F0">
        <w:rPr>
          <w:lang w:val="en-US"/>
        </w:rPr>
        <w:t xml:space="preserve"> be shown in the console window. Check there are no error messages</w:t>
      </w:r>
      <w:r w:rsidR="000C71C2">
        <w:rPr>
          <w:lang w:val="en-US"/>
        </w:rPr>
        <w:t>, like in the following image:</w:t>
      </w:r>
    </w:p>
    <w:p w:rsidR="000C71C2" w:rsidRDefault="00903CA2" w:rsidP="003C3302">
      <w:pPr>
        <w:rPr>
          <w:lang w:val="en-US"/>
        </w:rPr>
      </w:pPr>
      <w:r>
        <w:rPr>
          <w:noProof/>
          <w:lang w:eastAsia="es-ES"/>
        </w:rPr>
        <w:drawing>
          <wp:inline distT="0" distB="0" distL="0" distR="0" wp14:anchorId="5156EFD9" wp14:editId="416CAF49">
            <wp:extent cx="5400040" cy="2823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2823845"/>
                    </a:xfrm>
                    <a:prstGeom prst="rect">
                      <a:avLst/>
                    </a:prstGeom>
                  </pic:spPr>
                </pic:pic>
              </a:graphicData>
            </a:graphic>
          </wp:inline>
        </w:drawing>
      </w:r>
    </w:p>
    <w:p w:rsidR="003C3302" w:rsidRPr="003C3302" w:rsidRDefault="003C3302" w:rsidP="003C3302">
      <w:pPr>
        <w:rPr>
          <w:lang w:val="en-US"/>
        </w:rPr>
      </w:pPr>
    </w:p>
    <w:p w:rsidR="004A3C91" w:rsidRPr="004A3C91" w:rsidRDefault="004A3C91" w:rsidP="004A3C91">
      <w:pPr>
        <w:rPr>
          <w:lang w:val="en-US"/>
        </w:rPr>
      </w:pPr>
    </w:p>
    <w:p w:rsidR="000539FA" w:rsidRPr="000539FA" w:rsidRDefault="000539FA" w:rsidP="000539FA">
      <w:pPr>
        <w:rPr>
          <w:lang w:val="en-US"/>
        </w:rPr>
      </w:pPr>
    </w:p>
    <w:p w:rsidR="005B3648" w:rsidRPr="00FF7EF2" w:rsidRDefault="005B3648" w:rsidP="00FF7EF2">
      <w:pPr>
        <w:rPr>
          <w:lang w:val="en-US"/>
        </w:rPr>
      </w:pPr>
    </w:p>
    <w:p w:rsidR="00FF7EF2" w:rsidRDefault="00FF7EF2" w:rsidP="00AD356B">
      <w:pPr>
        <w:rPr>
          <w:lang w:val="en-US"/>
        </w:rPr>
      </w:pPr>
    </w:p>
    <w:p w:rsidR="00FF7EF2" w:rsidRPr="00AD356B" w:rsidRDefault="00FF7EF2" w:rsidP="00AD356B">
      <w:pPr>
        <w:rPr>
          <w:lang w:val="en-US"/>
        </w:rPr>
      </w:pPr>
    </w:p>
    <w:p w:rsidR="00D61D80" w:rsidRDefault="00D61D80" w:rsidP="002C7CD1">
      <w:pPr>
        <w:pStyle w:val="Heading1"/>
      </w:pPr>
      <w:bookmarkStart w:id="36" w:name="_Ref475384436"/>
      <w:bookmarkStart w:id="37" w:name="_Toc498342250"/>
      <w:bookmarkStart w:id="38" w:name="_Ref474480694"/>
      <w:r>
        <w:lastRenderedPageBreak/>
        <w:t>Appendix – Troubleshooting</w:t>
      </w:r>
      <w:bookmarkEnd w:id="36"/>
      <w:bookmarkEnd w:id="37"/>
    </w:p>
    <w:p w:rsidR="00255735" w:rsidRDefault="00255735" w:rsidP="002C7CD1">
      <w:pPr>
        <w:pStyle w:val="Heading2"/>
      </w:pPr>
      <w:bookmarkStart w:id="39" w:name="_Toc498342251"/>
      <w:r w:rsidRPr="00255735">
        <w:t>No connection could be made because the target machine actively refused it</w:t>
      </w:r>
      <w:bookmarkEnd w:id="39"/>
    </w:p>
    <w:p w:rsidR="00255735" w:rsidRDefault="00255735" w:rsidP="00255735">
      <w:pPr>
        <w:rPr>
          <w:lang w:val="en-US"/>
        </w:rPr>
      </w:pPr>
      <w:r>
        <w:rPr>
          <w:lang w:val="en-US"/>
        </w:rPr>
        <w:t>¿Have you assigned a token to the user running the bot software? ¿Does he have access to the stream and app configured for the Bot?</w:t>
      </w:r>
    </w:p>
    <w:p w:rsidR="00255735" w:rsidRDefault="00255735" w:rsidP="00255735">
      <w:pPr>
        <w:rPr>
          <w:lang w:val="en-US"/>
        </w:rPr>
      </w:pPr>
      <w:r>
        <w:rPr>
          <w:lang w:val="en-US"/>
        </w:rPr>
        <w:t>Try to access the hub from this user.</w:t>
      </w:r>
    </w:p>
    <w:p w:rsidR="00255735" w:rsidRDefault="00255735" w:rsidP="00255735">
      <w:pPr>
        <w:rPr>
          <w:lang w:val="en-US"/>
        </w:rPr>
      </w:pPr>
      <w:r>
        <w:rPr>
          <w:lang w:val="en-US"/>
        </w:rPr>
        <w:t>¿Is HTTP enabled?</w:t>
      </w:r>
    </w:p>
    <w:p w:rsidR="00255735" w:rsidRDefault="00255735" w:rsidP="002C7CD1">
      <w:pPr>
        <w:pStyle w:val="Heading2"/>
      </w:pPr>
      <w:bookmarkStart w:id="40" w:name="_Ref486887120"/>
      <w:bookmarkStart w:id="41" w:name="_Toc498342252"/>
      <w:r w:rsidRPr="00255735">
        <w:t>SDK target system version mismatch. SDK target system version (v10.0.3) should match server version(v3.2.0)</w:t>
      </w:r>
      <w:bookmarkEnd w:id="40"/>
      <w:bookmarkEnd w:id="41"/>
    </w:p>
    <w:p w:rsidR="00D61D80" w:rsidRDefault="00D61D80" w:rsidP="00D61D80">
      <w:pPr>
        <w:rPr>
          <w:lang w:val="en-US"/>
        </w:rPr>
      </w:pPr>
      <w:r>
        <w:rPr>
          <w:lang w:val="en-US"/>
        </w:rPr>
        <w:t>If you get th</w:t>
      </w:r>
      <w:r w:rsidR="00255735">
        <w:rPr>
          <w:lang w:val="en-US"/>
        </w:rPr>
        <w:t>is</w:t>
      </w:r>
      <w:r>
        <w:rPr>
          <w:lang w:val="en-US"/>
        </w:rPr>
        <w:t xml:space="preserve"> error, it is caused because the Qlik Sense Engine version and the .Net SDK version in the Bot software are not the same, and by default Qlik Sense gives an error.</w:t>
      </w:r>
    </w:p>
    <w:p w:rsidR="00D61D80" w:rsidRDefault="00D61D80" w:rsidP="00D61D80">
      <w:pPr>
        <w:rPr>
          <w:lang w:val="en-US"/>
        </w:rPr>
      </w:pPr>
      <w:r>
        <w:rPr>
          <w:lang w:val="en-US"/>
        </w:rPr>
        <w:t xml:space="preserve">We can tell Qlik Sense to avoid this version checking by setting the parameter </w:t>
      </w:r>
      <w:r w:rsidRPr="00D61D80">
        <w:rPr>
          <w:rStyle w:val="IntenseEmphasis"/>
          <w:lang w:val="en-US"/>
        </w:rPr>
        <w:t>cntCheckSDKVersion</w:t>
      </w:r>
      <w:r>
        <w:rPr>
          <w:lang w:val="en-US"/>
        </w:rPr>
        <w:t xml:space="preserve"> to </w:t>
      </w:r>
      <w:r w:rsidRPr="00903CA2">
        <w:rPr>
          <w:rStyle w:val="IntenseEmphasis"/>
          <w:lang w:val="en-US"/>
        </w:rPr>
        <w:t>N</w:t>
      </w:r>
      <w:r>
        <w:rPr>
          <w:lang w:val="en-US"/>
        </w:rPr>
        <w:t>, in the config file.</w:t>
      </w:r>
    </w:p>
    <w:p w:rsidR="0072182A" w:rsidRDefault="0072182A" w:rsidP="0072182A">
      <w:pPr>
        <w:pStyle w:val="Heading2"/>
      </w:pPr>
      <w:bookmarkStart w:id="42" w:name="_Toc498342253"/>
      <w:r>
        <w:t>Error opening the Qlik Sense app</w:t>
      </w:r>
      <w:bookmarkEnd w:id="42"/>
    </w:p>
    <w:p w:rsidR="0072182A" w:rsidRDefault="0072182A" w:rsidP="0072182A">
      <w:pPr>
        <w:rPr>
          <w:lang w:val="en-US"/>
        </w:rPr>
      </w:pPr>
      <w:r>
        <w:rPr>
          <w:lang w:val="en-US"/>
        </w:rPr>
        <w:t>If you get an error like:</w:t>
      </w:r>
    </w:p>
    <w:p w:rsidR="0072182A" w:rsidRPr="007A6825" w:rsidRDefault="0072182A" w:rsidP="0072182A">
      <w:pPr>
        <w:rPr>
          <w:rStyle w:val="SubtleEmphasis"/>
          <w:lang w:val="en-US"/>
        </w:rPr>
      </w:pPr>
      <w:r w:rsidRPr="0072182A">
        <w:rPr>
          <w:rStyle w:val="SubtleEmphasis"/>
          <w:lang w:val="en-US"/>
        </w:rPr>
        <w:t>Error opening the Qlik Sense app : System.NullReferenceException: Object reference not set to an instance of an object.</w:t>
      </w:r>
      <w:r w:rsidRPr="007A6825">
        <w:rPr>
          <w:rStyle w:val="SubtleEmphasis"/>
          <w:lang w:val="en-US"/>
        </w:rPr>
        <w:t xml:space="preserve"> </w:t>
      </w:r>
      <w:r w:rsidRPr="0072182A">
        <w:rPr>
          <w:rStyle w:val="SubtleEmphasis"/>
          <w:lang w:val="en-US"/>
        </w:rPr>
        <w:t>at Qlik.Engine.Session.WithApp(IAppIdentifier appIdentifier, String sessionToken)</w:t>
      </w:r>
      <w:r w:rsidRPr="007A6825">
        <w:rPr>
          <w:rStyle w:val="SubtleEmphasis"/>
          <w:lang w:val="en-US"/>
        </w:rPr>
        <w:t xml:space="preserve"> </w:t>
      </w:r>
      <w:r w:rsidRPr="0072182A">
        <w:rPr>
          <w:rStyle w:val="SubtleEmphasis"/>
          <w:lang w:val="en-US"/>
        </w:rPr>
        <w:t>at Qlik.Engine.LocationExtensions.App(ILocation location, IAppIdentifier appIdentifier, ISession session, Nullable`1 noVersionCheck, Boolean noData)</w:t>
      </w:r>
    </w:p>
    <w:p w:rsidR="0072182A" w:rsidRDefault="0072182A" w:rsidP="0072182A">
      <w:pPr>
        <w:keepNext/>
        <w:rPr>
          <w:lang w:val="en-US"/>
        </w:rPr>
      </w:pPr>
      <w:r>
        <w:rPr>
          <w:lang w:val="en-US"/>
        </w:rPr>
        <w:t xml:space="preserve">This could be happening because the virtual proxy the Bot is connecting to the local Qlik Sense server is configured to allow </w:t>
      </w:r>
      <w:r w:rsidRPr="007A6825">
        <w:rPr>
          <w:rStyle w:val="IntenseEmphasis"/>
          <w:lang w:val="en-US"/>
        </w:rPr>
        <w:t>Anonymous user</w:t>
      </w:r>
      <w:r>
        <w:rPr>
          <w:lang w:val="en-US"/>
        </w:rPr>
        <w:t xml:space="preserve">. Change this setting to </w:t>
      </w:r>
      <w:r w:rsidRPr="0072182A">
        <w:rPr>
          <w:rStyle w:val="IntenseEmphasis"/>
        </w:rPr>
        <w:t>No anonymous user</w:t>
      </w:r>
      <w:r>
        <w:rPr>
          <w:lang w:val="en-US"/>
        </w:rPr>
        <w:t>:</w:t>
      </w:r>
    </w:p>
    <w:p w:rsidR="0072182A" w:rsidRPr="0072182A" w:rsidRDefault="0072182A" w:rsidP="0072182A">
      <w:pPr>
        <w:rPr>
          <w:lang w:val="en-US"/>
        </w:rPr>
      </w:pPr>
      <w:r>
        <w:rPr>
          <w:noProof/>
          <w:lang w:eastAsia="es-ES"/>
        </w:rPr>
        <w:drawing>
          <wp:inline distT="0" distB="0" distL="0" distR="0" wp14:anchorId="28EB56A7" wp14:editId="54213787">
            <wp:extent cx="4819650" cy="1876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19650" cy="1876425"/>
                    </a:xfrm>
                    <a:prstGeom prst="rect">
                      <a:avLst/>
                    </a:prstGeom>
                  </pic:spPr>
                </pic:pic>
              </a:graphicData>
            </a:graphic>
          </wp:inline>
        </w:drawing>
      </w:r>
    </w:p>
    <w:p w:rsidR="00255735" w:rsidRDefault="005F6405" w:rsidP="002C7CD1">
      <w:pPr>
        <w:pStyle w:val="Heading2"/>
      </w:pPr>
      <w:bookmarkStart w:id="43" w:name="_Toc498342254"/>
      <w:r w:rsidRPr="005F6405">
        <w:t>Error in QSUsers with file "...": System.IO.FileNotFoundException: Could not find file '...'</w:t>
      </w:r>
      <w:bookmarkEnd w:id="43"/>
    </w:p>
    <w:p w:rsidR="005F6405" w:rsidRPr="005F6405" w:rsidRDefault="005F6405" w:rsidP="005F6405">
      <w:pPr>
        <w:rPr>
          <w:lang w:val="en-US"/>
        </w:rPr>
      </w:pPr>
      <w:r>
        <w:rPr>
          <w:lang w:val="en-US"/>
        </w:rPr>
        <w:t>The QlikUsers.csv file does not exist or the path in the config file is not correct.</w:t>
      </w:r>
    </w:p>
    <w:p w:rsidR="005F6405" w:rsidRDefault="005F6405" w:rsidP="002C7CD1">
      <w:pPr>
        <w:pStyle w:val="Heading2"/>
      </w:pPr>
      <w:bookmarkStart w:id="44" w:name="_Toc498342255"/>
      <w:r w:rsidRPr="005F6405">
        <w:lastRenderedPageBreak/>
        <w:t>System.Xml.XmlException</w:t>
      </w:r>
      <w:bookmarkEnd w:id="44"/>
    </w:p>
    <w:p w:rsidR="005F6405" w:rsidRPr="005F6405" w:rsidRDefault="005F6405" w:rsidP="005F6405">
      <w:pPr>
        <w:rPr>
          <w:lang w:val="en-US"/>
        </w:rPr>
      </w:pPr>
      <w:r w:rsidRPr="005F6405">
        <w:rPr>
          <w:lang w:val="en-US"/>
        </w:rPr>
        <w:t>And probably the program will stop working and Windows will propose to close it.</w:t>
      </w:r>
    </w:p>
    <w:p w:rsidR="00D61D80" w:rsidRPr="005F6405" w:rsidRDefault="005F6405" w:rsidP="005F6405">
      <w:pPr>
        <w:rPr>
          <w:lang w:val="en-US"/>
        </w:rPr>
      </w:pPr>
      <w:r>
        <w:rPr>
          <w:lang w:val="en-US"/>
        </w:rPr>
        <w:t xml:space="preserve">This could be due to </w:t>
      </w:r>
      <w:r w:rsidR="00D61D80" w:rsidRPr="005F6405">
        <w:rPr>
          <w:lang w:val="en-US"/>
        </w:rPr>
        <w:t>format error in the config file</w:t>
      </w:r>
      <w:r>
        <w:rPr>
          <w:lang w:val="en-US"/>
        </w:rPr>
        <w:t>. For example, you have changed something but have delete an end symbol “&gt;”, or not closing a string value with quotes, check the config file has a valid XML format.</w:t>
      </w:r>
    </w:p>
    <w:p w:rsidR="00255735" w:rsidRDefault="0070427D" w:rsidP="002C7CD1">
      <w:pPr>
        <w:pStyle w:val="Heading2"/>
      </w:pPr>
      <w:bookmarkStart w:id="45" w:name="_Toc498342256"/>
      <w:r>
        <w:t>Chart link does not appear as a link, just as plain text</w:t>
      </w:r>
      <w:bookmarkEnd w:id="45"/>
    </w:p>
    <w:p w:rsidR="0070427D" w:rsidRDefault="0070427D" w:rsidP="0070427D">
      <w:pPr>
        <w:rPr>
          <w:lang w:val="en-US"/>
        </w:rPr>
      </w:pPr>
      <w:r>
        <w:rPr>
          <w:lang w:val="en-US"/>
        </w:rPr>
        <w:t xml:space="preserve">If you use </w:t>
      </w:r>
      <w:hyperlink r:id="rId50" w:history="1">
        <w:r w:rsidRPr="00E244F2">
          <w:rPr>
            <w:rStyle w:val="Hyperlink"/>
            <w:lang w:val="en-US"/>
          </w:rPr>
          <w:t>http://localhost</w:t>
        </w:r>
      </w:hyperlink>
      <w:r>
        <w:rPr>
          <w:lang w:val="en-US"/>
        </w:rPr>
        <w:t xml:space="preserve"> for the Qlik Sense server for single objects, Telegram will remove the links to localhost (I think it is for security).</w:t>
      </w:r>
    </w:p>
    <w:p w:rsidR="0070427D" w:rsidRDefault="0070427D" w:rsidP="0070427D">
      <w:pPr>
        <w:rPr>
          <w:lang w:val="en-US"/>
        </w:rPr>
      </w:pPr>
      <w:r>
        <w:rPr>
          <w:lang w:val="en-US"/>
        </w:rPr>
        <w:t>Use a link with a valid IP or name.</w:t>
      </w:r>
    </w:p>
    <w:p w:rsidR="00CF15FF" w:rsidRDefault="00CF15FF" w:rsidP="002C7CD1">
      <w:pPr>
        <w:pStyle w:val="Heading2"/>
      </w:pPr>
      <w:bookmarkStart w:id="46" w:name="_Toc498342257"/>
      <w:r>
        <w:t>Chart link appear empty or like “-----“</w:t>
      </w:r>
      <w:bookmarkEnd w:id="46"/>
    </w:p>
    <w:p w:rsidR="00CF15FF" w:rsidRDefault="00CF15FF" w:rsidP="00CF15FF">
      <w:pPr>
        <w:rPr>
          <w:lang w:val="en-US"/>
        </w:rPr>
      </w:pPr>
      <w:r>
        <w:rPr>
          <w:lang w:val="en-US"/>
        </w:rPr>
        <w:t>The proposed chart has no title.</w:t>
      </w:r>
    </w:p>
    <w:p w:rsidR="00CF15FF" w:rsidRPr="00CF15FF" w:rsidRDefault="00CF15FF" w:rsidP="00CF15FF">
      <w:pPr>
        <w:rPr>
          <w:lang w:val="en-US"/>
        </w:rPr>
      </w:pPr>
      <w:r>
        <w:rPr>
          <w:lang w:val="en-US"/>
        </w:rPr>
        <w:t>The Bot uses the Chart title,</w:t>
      </w:r>
      <w:r w:rsidR="000458A0">
        <w:rPr>
          <w:lang w:val="en-US"/>
        </w:rPr>
        <w:t xml:space="preserve"> thus</w:t>
      </w:r>
      <w:r>
        <w:rPr>
          <w:lang w:val="en-US"/>
        </w:rPr>
        <w:t xml:space="preserve"> the recommendation is to fill titles in the app charts.</w:t>
      </w:r>
    </w:p>
    <w:p w:rsidR="00CF15FF" w:rsidRDefault="00CF15FF" w:rsidP="002C7CD1">
      <w:pPr>
        <w:pStyle w:val="Heading2"/>
      </w:pPr>
      <w:bookmarkStart w:id="47" w:name="_Toc498342258"/>
      <w:r>
        <w:t>Error about licensing</w:t>
      </w:r>
      <w:bookmarkEnd w:id="47"/>
    </w:p>
    <w:p w:rsidR="00CF15FF" w:rsidRDefault="00CF15FF" w:rsidP="00CF15FF">
      <w:pPr>
        <w:rPr>
          <w:lang w:val="en-US"/>
        </w:rPr>
      </w:pPr>
      <w:r>
        <w:rPr>
          <w:lang w:val="en-US"/>
        </w:rPr>
        <w:t xml:space="preserve">Not sure yet, but it could be due to the limitation to a maximum of 5 simultaneous sessions for one user. And as the bot software is using only one user </w:t>
      </w:r>
      <w:r w:rsidR="000458A0">
        <w:rPr>
          <w:lang w:val="en-US"/>
        </w:rPr>
        <w:t>now</w:t>
      </w:r>
      <w:r>
        <w:rPr>
          <w:lang w:val="en-US"/>
        </w:rPr>
        <w:t xml:space="preserve"> (until authentication is solved), it could happen</w:t>
      </w:r>
      <w:r w:rsidR="000458A0">
        <w:rPr>
          <w:lang w:val="en-US"/>
        </w:rPr>
        <w:t xml:space="preserve"> with high concurrency</w:t>
      </w:r>
      <w:r>
        <w:rPr>
          <w:lang w:val="en-US"/>
        </w:rPr>
        <w:t>.</w:t>
      </w:r>
    </w:p>
    <w:p w:rsidR="00D61D80" w:rsidRDefault="00CF15FF" w:rsidP="00D61D80">
      <w:pPr>
        <w:rPr>
          <w:lang w:val="en-US"/>
        </w:rPr>
      </w:pPr>
      <w:r>
        <w:rPr>
          <w:lang w:val="en-US"/>
        </w:rPr>
        <w:t>Try waiting for a couple of minutes and start the bot again, and review the licenses for the Bot user.</w:t>
      </w:r>
    </w:p>
    <w:p w:rsidR="004F4E10" w:rsidRDefault="004F4E10" w:rsidP="004F4E10">
      <w:pPr>
        <w:pStyle w:val="Heading2"/>
      </w:pPr>
      <w:bookmarkStart w:id="48" w:name="_Toc498342259"/>
      <w:r>
        <w:t>Error “</w:t>
      </w:r>
      <w:r w:rsidRPr="004F4E10">
        <w:t>Version string portion was too short or too long</w:t>
      </w:r>
      <w:r>
        <w:t>”</w:t>
      </w:r>
      <w:bookmarkEnd w:id="48"/>
    </w:p>
    <w:p w:rsidR="004F4E10" w:rsidRDefault="004F4E10" w:rsidP="004F4E10">
      <w:pPr>
        <w:rPr>
          <w:lang w:val="en-US"/>
        </w:rPr>
      </w:pPr>
      <w:r>
        <w:rPr>
          <w:lang w:val="en-US"/>
        </w:rPr>
        <w:t xml:space="preserve">First detected with June 2017 version, this error has the same origin as </w:t>
      </w:r>
      <w:r w:rsidRPr="004F4E10">
        <w:rPr>
          <w:rStyle w:val="IntenseEmphasis"/>
        </w:rPr>
        <w:fldChar w:fldCharType="begin"/>
      </w:r>
      <w:r w:rsidRPr="004F4E10">
        <w:rPr>
          <w:rStyle w:val="IntenseEmphasis"/>
          <w:lang w:val="en-US"/>
        </w:rPr>
        <w:instrText xml:space="preserve"> REF _Ref486887120 \h  \* MERGEFORMAT </w:instrText>
      </w:r>
      <w:r w:rsidRPr="004F4E10">
        <w:rPr>
          <w:rStyle w:val="IntenseEmphasis"/>
        </w:rPr>
      </w:r>
      <w:r w:rsidRPr="004F4E10">
        <w:rPr>
          <w:rStyle w:val="IntenseEmphasis"/>
        </w:rPr>
        <w:fldChar w:fldCharType="separate"/>
      </w:r>
      <w:r w:rsidR="00C651C1" w:rsidRPr="00C651C1">
        <w:rPr>
          <w:rStyle w:val="IntenseEmphasis"/>
          <w:lang w:val="en-US"/>
        </w:rPr>
        <w:t>SDK target system version mismatch. SDK target system version (v10.0.3) should match server version(v3.2.0)</w:t>
      </w:r>
      <w:r w:rsidRPr="004F4E10">
        <w:rPr>
          <w:rStyle w:val="IntenseEmphasis"/>
        </w:rPr>
        <w:fldChar w:fldCharType="end"/>
      </w:r>
      <w:r>
        <w:rPr>
          <w:lang w:val="en-US"/>
        </w:rPr>
        <w:t xml:space="preserve">. So you should set the parameter </w:t>
      </w:r>
      <w:r w:rsidRPr="00D61D80">
        <w:rPr>
          <w:rStyle w:val="IntenseEmphasis"/>
          <w:lang w:val="en-US"/>
        </w:rPr>
        <w:t>cntCheckSDKVersion</w:t>
      </w:r>
      <w:r>
        <w:rPr>
          <w:lang w:val="en-US"/>
        </w:rPr>
        <w:t xml:space="preserve"> to </w:t>
      </w:r>
      <w:r w:rsidRPr="00903CA2">
        <w:rPr>
          <w:rStyle w:val="IntenseEmphasis"/>
          <w:lang w:val="en-US"/>
        </w:rPr>
        <w:t>N</w:t>
      </w:r>
      <w:r>
        <w:rPr>
          <w:lang w:val="en-US"/>
        </w:rPr>
        <w:t>, in the config file.</w:t>
      </w:r>
    </w:p>
    <w:p w:rsidR="0029008B" w:rsidRDefault="0029008B" w:rsidP="0029008B">
      <w:pPr>
        <w:pStyle w:val="Heading2"/>
      </w:pPr>
      <w:bookmarkStart w:id="49" w:name="_Toc498342260"/>
      <w:r>
        <w:t>The chart snapshots appear empty or a white square</w:t>
      </w:r>
      <w:bookmarkEnd w:id="49"/>
    </w:p>
    <w:p w:rsidR="0029008B" w:rsidRDefault="0029008B" w:rsidP="0029008B">
      <w:pPr>
        <w:rPr>
          <w:lang w:val="en-US"/>
        </w:rPr>
      </w:pPr>
      <w:r>
        <w:rPr>
          <w:lang w:val="en-US"/>
        </w:rPr>
        <w:t xml:space="preserve">Add the address used by the capture app to the intranet or trusted sites in the Internet configuration. These addresses will be the ones set in the config file parameters </w:t>
      </w:r>
      <w:r w:rsidRPr="00672927">
        <w:rPr>
          <w:rStyle w:val="IntenseEmphasis"/>
          <w:lang w:val="en-US"/>
        </w:rPr>
        <w:t>DemoqsServer</w:t>
      </w:r>
      <w:r>
        <w:rPr>
          <w:lang w:val="en-US"/>
        </w:rPr>
        <w:t xml:space="preserve">, </w:t>
      </w:r>
      <w:r w:rsidRPr="00672927">
        <w:rPr>
          <w:rStyle w:val="IntenseEmphasis"/>
          <w:lang w:val="en-US"/>
        </w:rPr>
        <w:t>DemoqsSingleServer</w:t>
      </w:r>
      <w:r>
        <w:rPr>
          <w:lang w:val="en-US"/>
        </w:rPr>
        <w:t xml:space="preserve"> and </w:t>
      </w:r>
      <w:r w:rsidRPr="00672927">
        <w:rPr>
          <w:rStyle w:val="IntenseEmphasis"/>
          <w:lang w:val="en-US"/>
        </w:rPr>
        <w:t>cntCaptureWeb</w:t>
      </w:r>
      <w:r>
        <w:rPr>
          <w:lang w:val="en-US"/>
        </w:rPr>
        <w:t>.</w:t>
      </w:r>
    </w:p>
    <w:p w:rsidR="0029008B" w:rsidRPr="0029008B" w:rsidRDefault="0029008B" w:rsidP="0029008B">
      <w:pPr>
        <w:rPr>
          <w:lang w:val="en-US"/>
        </w:rPr>
      </w:pPr>
      <w:r>
        <w:rPr>
          <w:lang w:val="en-US"/>
        </w:rPr>
        <w:t xml:space="preserve">Also, be sure </w:t>
      </w:r>
      <w:r w:rsidRPr="00DA2552">
        <w:rPr>
          <w:rStyle w:val="IntenseEmphasis"/>
          <w:lang w:val="en-US"/>
        </w:rPr>
        <w:t>Enable Integrated Windows Authentication</w:t>
      </w:r>
      <w:r>
        <w:rPr>
          <w:lang w:val="en-US"/>
        </w:rPr>
        <w:t xml:space="preserve"> is enabled in the Internet Options, so the user running the bot program will be able to access the single object link.</w:t>
      </w:r>
    </w:p>
    <w:p w:rsidR="00D92222" w:rsidRDefault="00D92222" w:rsidP="002C7CD1">
      <w:pPr>
        <w:pStyle w:val="Heading1"/>
      </w:pPr>
      <w:bookmarkStart w:id="50" w:name="_Ref475171501"/>
      <w:bookmarkStart w:id="51" w:name="_Toc498342261"/>
      <w:r w:rsidRPr="00C269BC">
        <w:lastRenderedPageBreak/>
        <w:t>Appendix – How to create a new Natural Language model in other language</w:t>
      </w:r>
      <w:bookmarkEnd w:id="38"/>
      <w:r w:rsidR="00CC07DD">
        <w:t xml:space="preserve"> for Google Api.Ai</w:t>
      </w:r>
      <w:bookmarkEnd w:id="50"/>
      <w:bookmarkEnd w:id="51"/>
    </w:p>
    <w:p w:rsidR="009F7644" w:rsidRDefault="009F7644" w:rsidP="009F7644">
      <w:pPr>
        <w:rPr>
          <w:lang w:val="en-US"/>
        </w:rPr>
      </w:pPr>
      <w:r>
        <w:rPr>
          <w:lang w:val="en-US"/>
        </w:rPr>
        <w:t xml:space="preserve">This process will create a new Natural Language model that could be configured in the bot config file to understand sentences in other languages different from English. </w:t>
      </w:r>
      <w:r w:rsidR="00297666">
        <w:rPr>
          <w:lang w:val="en-US"/>
        </w:rPr>
        <w:t>There are some considerations when using another language:</w:t>
      </w:r>
    </w:p>
    <w:p w:rsidR="00297666" w:rsidRDefault="00297666" w:rsidP="00297666">
      <w:pPr>
        <w:pStyle w:val="ListParagraph"/>
        <w:numPr>
          <w:ilvl w:val="0"/>
          <w:numId w:val="26"/>
        </w:numPr>
        <w:rPr>
          <w:lang w:val="en-US"/>
        </w:rPr>
      </w:pPr>
      <w:r>
        <w:rPr>
          <w:lang w:val="en-US"/>
        </w:rPr>
        <w:t>It is advisable to use a Qlik Sense app with the master items in this language, to avoid mixing languages in the same sentence and confusing the NL engine.</w:t>
      </w:r>
    </w:p>
    <w:p w:rsidR="00297666" w:rsidRPr="00297666" w:rsidRDefault="00297666" w:rsidP="00297666">
      <w:pPr>
        <w:pStyle w:val="ListParagraph"/>
        <w:numPr>
          <w:ilvl w:val="0"/>
          <w:numId w:val="26"/>
        </w:numPr>
        <w:rPr>
          <w:lang w:val="en-US"/>
        </w:rPr>
      </w:pPr>
      <w:r>
        <w:rPr>
          <w:lang w:val="en-US"/>
        </w:rPr>
        <w:t>If you also want to have the bot messages translated, contact me (</w:t>
      </w:r>
      <w:hyperlink r:id="rId51" w:history="1">
        <w:r w:rsidRPr="00F7407C">
          <w:rPr>
            <w:rStyle w:val="Hyperlink"/>
            <w:lang w:val="en-US"/>
          </w:rPr>
          <w:t>juan.cabeza@qlik.com</w:t>
        </w:r>
      </w:hyperlink>
      <w:r>
        <w:rPr>
          <w:lang w:val="en-US"/>
        </w:rPr>
        <w:t>) to include a resources translation for your language in the bot software.</w:t>
      </w:r>
    </w:p>
    <w:p w:rsidR="00297666" w:rsidRPr="009F7644" w:rsidRDefault="00297666" w:rsidP="009F7644">
      <w:pPr>
        <w:rPr>
          <w:lang w:val="en-US"/>
        </w:rPr>
      </w:pPr>
      <w:r>
        <w:rPr>
          <w:lang w:val="en-US"/>
        </w:rPr>
        <w:t>To create a new model with a new language, follow the instructions:</w:t>
      </w:r>
    </w:p>
    <w:p w:rsidR="00CC07DD" w:rsidRPr="00CC07DD" w:rsidRDefault="00CC07DD" w:rsidP="005A71F1">
      <w:pPr>
        <w:pStyle w:val="ListParagraph"/>
        <w:numPr>
          <w:ilvl w:val="0"/>
          <w:numId w:val="18"/>
        </w:numPr>
        <w:rPr>
          <w:lang w:val="en-US"/>
        </w:rPr>
      </w:pPr>
      <w:r w:rsidRPr="00CC07DD">
        <w:rPr>
          <w:lang w:val="en-US"/>
        </w:rPr>
        <w:t>Create a new agent in your Google Api.Ai console (</w:t>
      </w:r>
      <w:hyperlink r:id="rId52" w:history="1">
        <w:r w:rsidRPr="00CC07DD">
          <w:rPr>
            <w:rStyle w:val="Hyperlink"/>
            <w:lang w:val="en-US"/>
          </w:rPr>
          <w:t>https://console.api.ai</w:t>
        </w:r>
      </w:hyperlink>
      <w:r w:rsidRPr="00CC07DD">
        <w:rPr>
          <w:lang w:val="en-US"/>
        </w:rPr>
        <w:t>)</w:t>
      </w:r>
    </w:p>
    <w:p w:rsidR="00CC07DD" w:rsidRDefault="00CC07DD" w:rsidP="00CC07DD">
      <w:pPr>
        <w:pStyle w:val="ListParagraph"/>
        <w:numPr>
          <w:ilvl w:val="0"/>
          <w:numId w:val="18"/>
        </w:numPr>
        <w:rPr>
          <w:lang w:val="en-US"/>
        </w:rPr>
      </w:pPr>
      <w:r>
        <w:rPr>
          <w:lang w:val="en-US"/>
        </w:rPr>
        <w:t>Create the Entities:</w:t>
      </w:r>
    </w:p>
    <w:p w:rsidR="00CC07DD" w:rsidRDefault="00CC07DD" w:rsidP="00CC07DD">
      <w:pPr>
        <w:pStyle w:val="ListParagraph"/>
        <w:numPr>
          <w:ilvl w:val="1"/>
          <w:numId w:val="18"/>
        </w:numPr>
        <w:rPr>
          <w:lang w:val="en-US"/>
        </w:rPr>
      </w:pPr>
      <w:r>
        <w:rPr>
          <w:lang w:val="en-US"/>
        </w:rPr>
        <w:t>@Dimension</w:t>
      </w:r>
    </w:p>
    <w:p w:rsidR="00CC07DD" w:rsidRDefault="00CC07DD" w:rsidP="00CC07DD">
      <w:pPr>
        <w:pStyle w:val="ListParagraph"/>
        <w:numPr>
          <w:ilvl w:val="1"/>
          <w:numId w:val="18"/>
        </w:numPr>
        <w:rPr>
          <w:lang w:val="en-US"/>
        </w:rPr>
      </w:pPr>
      <w:r>
        <w:rPr>
          <w:lang w:val="en-US"/>
        </w:rPr>
        <w:t>@Element</w:t>
      </w:r>
    </w:p>
    <w:p w:rsidR="00CC07DD" w:rsidRDefault="00CC07DD" w:rsidP="00CC07DD">
      <w:pPr>
        <w:pStyle w:val="ListParagraph"/>
        <w:numPr>
          <w:ilvl w:val="1"/>
          <w:numId w:val="18"/>
        </w:numPr>
        <w:rPr>
          <w:lang w:val="en-US"/>
        </w:rPr>
      </w:pPr>
      <w:r>
        <w:rPr>
          <w:lang w:val="en-US"/>
        </w:rPr>
        <w:t>@Measure</w:t>
      </w:r>
    </w:p>
    <w:p w:rsidR="00CC07DD" w:rsidRPr="00DB1D32" w:rsidRDefault="00DB1D32" w:rsidP="005A71F1">
      <w:pPr>
        <w:pStyle w:val="ListParagraph"/>
        <w:numPr>
          <w:ilvl w:val="1"/>
          <w:numId w:val="18"/>
        </w:numPr>
        <w:rPr>
          <w:lang w:val="en-US"/>
        </w:rPr>
      </w:pPr>
      <w:r>
        <w:rPr>
          <w:lang w:val="en-US"/>
        </w:rPr>
        <w:t xml:space="preserve">Create the Intents, as defined in the following table. The sample sentences that are shown here are in English, but they </w:t>
      </w:r>
      <w:r w:rsidR="00FC6D1A">
        <w:rPr>
          <w:lang w:val="en-US"/>
        </w:rPr>
        <w:t>must</w:t>
      </w:r>
      <w:r>
        <w:rPr>
          <w:lang w:val="en-US"/>
        </w:rPr>
        <w:t xml:space="preserve"> be introduced in the new language. The names for Intents, Actions and Parameter </w:t>
      </w:r>
      <w:r w:rsidR="00FC6D1A">
        <w:rPr>
          <w:lang w:val="en-US"/>
        </w:rPr>
        <w:t>must</w:t>
      </w:r>
      <w:r>
        <w:rPr>
          <w:lang w:val="en-US"/>
        </w:rPr>
        <w:t xml:space="preserve"> be as defined in the table (not translated).</w:t>
      </w:r>
    </w:p>
    <w:tbl>
      <w:tblPr>
        <w:tblStyle w:val="GridTable4-Accent1"/>
        <w:tblW w:w="10206" w:type="dxa"/>
        <w:tblInd w:w="-856" w:type="dxa"/>
        <w:tblLayout w:type="fixed"/>
        <w:tblLook w:val="0420" w:firstRow="1" w:lastRow="0" w:firstColumn="0" w:lastColumn="0" w:noHBand="0" w:noVBand="1"/>
      </w:tblPr>
      <w:tblGrid>
        <w:gridCol w:w="1702"/>
        <w:gridCol w:w="1417"/>
        <w:gridCol w:w="3686"/>
        <w:gridCol w:w="3401"/>
      </w:tblGrid>
      <w:tr w:rsidR="000A081A" w:rsidRPr="00DA2552" w:rsidTr="00344492">
        <w:trPr>
          <w:cnfStyle w:val="100000000000" w:firstRow="1" w:lastRow="0" w:firstColumn="0" w:lastColumn="0" w:oddVBand="0" w:evenVBand="0" w:oddHBand="0" w:evenHBand="0" w:firstRowFirstColumn="0" w:firstRowLastColumn="0" w:lastRowFirstColumn="0" w:lastRowLastColumn="0"/>
          <w:cantSplit/>
          <w:tblHeader/>
        </w:trPr>
        <w:tc>
          <w:tcPr>
            <w:tcW w:w="1702" w:type="dxa"/>
          </w:tcPr>
          <w:p w:rsidR="00CD0A95" w:rsidRPr="009A2169" w:rsidRDefault="00CD0A95" w:rsidP="00CD0A95">
            <w:pPr>
              <w:rPr>
                <w:sz w:val="18"/>
                <w:lang w:val="en-US"/>
              </w:rPr>
            </w:pPr>
            <w:r w:rsidRPr="009A2169">
              <w:rPr>
                <w:sz w:val="18"/>
                <w:lang w:val="en-US"/>
              </w:rPr>
              <w:t>Intent</w:t>
            </w:r>
          </w:p>
        </w:tc>
        <w:tc>
          <w:tcPr>
            <w:tcW w:w="1417" w:type="dxa"/>
          </w:tcPr>
          <w:p w:rsidR="00CD0A95" w:rsidRPr="009A2169" w:rsidRDefault="00CD0A95" w:rsidP="00CD0A95">
            <w:pPr>
              <w:rPr>
                <w:sz w:val="18"/>
                <w:lang w:val="en-US"/>
              </w:rPr>
            </w:pPr>
            <w:r w:rsidRPr="009A2169">
              <w:rPr>
                <w:sz w:val="18"/>
                <w:lang w:val="en-US"/>
              </w:rPr>
              <w:t>Action</w:t>
            </w:r>
          </w:p>
        </w:tc>
        <w:tc>
          <w:tcPr>
            <w:tcW w:w="3686" w:type="dxa"/>
          </w:tcPr>
          <w:p w:rsidR="00CD0A95" w:rsidRPr="009A2169" w:rsidRDefault="00CD0A95" w:rsidP="00CD0A95">
            <w:pPr>
              <w:rPr>
                <w:sz w:val="18"/>
                <w:lang w:val="en-US"/>
              </w:rPr>
            </w:pPr>
            <w:r w:rsidRPr="009A2169">
              <w:rPr>
                <w:sz w:val="18"/>
                <w:lang w:val="en-US"/>
              </w:rPr>
              <w:t>Parameters</w:t>
            </w:r>
          </w:p>
        </w:tc>
        <w:tc>
          <w:tcPr>
            <w:tcW w:w="3401" w:type="dxa"/>
          </w:tcPr>
          <w:p w:rsidR="00CD0A95" w:rsidRPr="009A2169" w:rsidRDefault="00DB1D32" w:rsidP="00CD0A95">
            <w:pPr>
              <w:rPr>
                <w:sz w:val="18"/>
                <w:lang w:val="en-US"/>
              </w:rPr>
            </w:pPr>
            <w:r>
              <w:rPr>
                <w:sz w:val="18"/>
                <w:lang w:val="en-US"/>
              </w:rPr>
              <w:t>Examples in English</w:t>
            </w:r>
            <w:r w:rsidR="00FC6D1A">
              <w:rPr>
                <w:sz w:val="18"/>
                <w:lang w:val="en-US"/>
              </w:rPr>
              <w:t xml:space="preserve"> (use in your language)</w:t>
            </w:r>
          </w:p>
        </w:tc>
      </w:tr>
      <w:tr w:rsidR="008643D5" w:rsidRPr="00E572B7" w:rsidTr="00344492">
        <w:trPr>
          <w:cnfStyle w:val="000000100000" w:firstRow="0" w:lastRow="0" w:firstColumn="0" w:lastColumn="0" w:oddVBand="0" w:evenVBand="0" w:oddHBand="1" w:evenHBand="0" w:firstRowFirstColumn="0" w:firstRowLastColumn="0" w:lastRowFirstColumn="0" w:lastRowLastColumn="0"/>
          <w:cantSplit/>
        </w:trPr>
        <w:tc>
          <w:tcPr>
            <w:tcW w:w="1702" w:type="dxa"/>
          </w:tcPr>
          <w:p w:rsidR="008643D5" w:rsidRPr="009A2169" w:rsidRDefault="008643D5" w:rsidP="00CD0A95">
            <w:pPr>
              <w:rPr>
                <w:sz w:val="18"/>
                <w:lang w:val="en-US"/>
              </w:rPr>
            </w:pPr>
            <w:r w:rsidRPr="008643D5">
              <w:rPr>
                <w:sz w:val="18"/>
                <w:lang w:val="en-US"/>
              </w:rPr>
              <w:t>Apologize</w:t>
            </w:r>
          </w:p>
        </w:tc>
        <w:tc>
          <w:tcPr>
            <w:tcW w:w="1417" w:type="dxa"/>
          </w:tcPr>
          <w:p w:rsidR="008643D5" w:rsidRPr="009A2169" w:rsidRDefault="008643D5" w:rsidP="00CD0A95">
            <w:pPr>
              <w:rPr>
                <w:sz w:val="18"/>
                <w:lang w:val="en-US"/>
              </w:rPr>
            </w:pPr>
            <w:r w:rsidRPr="008643D5">
              <w:rPr>
                <w:sz w:val="18"/>
                <w:lang w:val="en-US"/>
              </w:rPr>
              <w:t>Apologize</w:t>
            </w:r>
          </w:p>
        </w:tc>
        <w:tc>
          <w:tcPr>
            <w:tcW w:w="3686" w:type="dxa"/>
          </w:tcPr>
          <w:p w:rsidR="008643D5" w:rsidRPr="009A2169" w:rsidRDefault="00C96467" w:rsidP="00CD0A95">
            <w:pPr>
              <w:rPr>
                <w:sz w:val="18"/>
                <w:lang w:val="en-US"/>
              </w:rPr>
            </w:pPr>
            <w:r>
              <w:rPr>
                <w:sz w:val="18"/>
                <w:lang w:val="en-US"/>
              </w:rPr>
              <w:t>None</w:t>
            </w:r>
          </w:p>
        </w:tc>
        <w:tc>
          <w:tcPr>
            <w:tcW w:w="3401" w:type="dxa"/>
          </w:tcPr>
          <w:p w:rsidR="008643D5" w:rsidRPr="008643D5" w:rsidRDefault="008643D5" w:rsidP="00CD0A95">
            <w:pPr>
              <w:rPr>
                <w:rFonts w:ascii="Arial" w:hAnsi="Arial" w:cs="Arial"/>
                <w:color w:val="555555"/>
                <w:sz w:val="18"/>
                <w:szCs w:val="21"/>
                <w:shd w:val="clear" w:color="auto" w:fill="FFFFFF"/>
              </w:rPr>
            </w:pPr>
            <w:r w:rsidRPr="008643D5">
              <w:rPr>
                <w:rFonts w:ascii="Arial" w:hAnsi="Arial" w:cs="Arial"/>
                <w:color w:val="555555"/>
                <w:sz w:val="18"/>
                <w:szCs w:val="21"/>
                <w:shd w:val="clear" w:color="auto" w:fill="FFFFFF"/>
              </w:rPr>
              <w:t>I'm sorry</w:t>
            </w:r>
          </w:p>
          <w:p w:rsidR="008643D5" w:rsidRPr="008643D5" w:rsidRDefault="008643D5" w:rsidP="00CD0A95">
            <w:pPr>
              <w:rPr>
                <w:sz w:val="18"/>
                <w:lang w:val="en-US"/>
              </w:rPr>
            </w:pPr>
            <w:r w:rsidRPr="008643D5">
              <w:rPr>
                <w:rFonts w:ascii="Arial" w:hAnsi="Arial" w:cs="Arial"/>
                <w:color w:val="555555"/>
                <w:sz w:val="18"/>
                <w:szCs w:val="21"/>
                <w:shd w:val="clear" w:color="auto" w:fill="FFFFFF"/>
              </w:rPr>
              <w:t>forgive </w:t>
            </w:r>
            <w:r w:rsidRPr="008643D5">
              <w:rPr>
                <w:rStyle w:val="selection"/>
                <w:rFonts w:ascii="Arial" w:hAnsi="Arial" w:cs="Arial"/>
                <w:color w:val="555555"/>
                <w:sz w:val="18"/>
                <w:szCs w:val="21"/>
                <w:shd w:val="clear" w:color="auto" w:fill="FFFDA6"/>
              </w:rPr>
              <w:t>me</w:t>
            </w:r>
          </w:p>
        </w:tc>
      </w:tr>
      <w:tr w:rsidR="008643D5" w:rsidRPr="00DA2552" w:rsidTr="00344492">
        <w:trPr>
          <w:cantSplit/>
        </w:trPr>
        <w:tc>
          <w:tcPr>
            <w:tcW w:w="1702" w:type="dxa"/>
          </w:tcPr>
          <w:p w:rsidR="008643D5" w:rsidRPr="008643D5" w:rsidRDefault="008643D5" w:rsidP="00CD0A95">
            <w:pPr>
              <w:rPr>
                <w:sz w:val="18"/>
                <w:lang w:val="en-US"/>
              </w:rPr>
            </w:pPr>
            <w:r w:rsidRPr="008643D5">
              <w:rPr>
                <w:sz w:val="18"/>
                <w:lang w:val="en-US"/>
              </w:rPr>
              <w:t>BadWords</w:t>
            </w:r>
          </w:p>
        </w:tc>
        <w:tc>
          <w:tcPr>
            <w:tcW w:w="1417" w:type="dxa"/>
          </w:tcPr>
          <w:p w:rsidR="008643D5" w:rsidRPr="008643D5" w:rsidRDefault="008643D5" w:rsidP="00CD0A95">
            <w:pPr>
              <w:rPr>
                <w:sz w:val="18"/>
                <w:lang w:val="en-US"/>
              </w:rPr>
            </w:pPr>
            <w:r w:rsidRPr="008643D5">
              <w:rPr>
                <w:sz w:val="18"/>
                <w:lang w:val="en-US"/>
              </w:rPr>
              <w:t>BadWords</w:t>
            </w:r>
          </w:p>
        </w:tc>
        <w:tc>
          <w:tcPr>
            <w:tcW w:w="3686" w:type="dxa"/>
          </w:tcPr>
          <w:p w:rsidR="008643D5" w:rsidRPr="009A2169" w:rsidRDefault="00C96467" w:rsidP="00CD0A95">
            <w:pPr>
              <w:rPr>
                <w:sz w:val="18"/>
                <w:lang w:val="en-US"/>
              </w:rPr>
            </w:pPr>
            <w:r>
              <w:rPr>
                <w:sz w:val="18"/>
                <w:lang w:val="en-US"/>
              </w:rPr>
              <w:t>None</w:t>
            </w:r>
          </w:p>
        </w:tc>
        <w:tc>
          <w:tcPr>
            <w:tcW w:w="3401" w:type="dxa"/>
          </w:tcPr>
          <w:p w:rsidR="008643D5" w:rsidRPr="00344492" w:rsidRDefault="008643D5" w:rsidP="00CD0A95">
            <w:pPr>
              <w:rPr>
                <w:rFonts w:ascii="Arial" w:hAnsi="Arial" w:cs="Arial"/>
                <w:color w:val="555555"/>
                <w:sz w:val="18"/>
                <w:szCs w:val="21"/>
                <w:shd w:val="clear" w:color="auto" w:fill="FFFFFF"/>
                <w:lang w:val="en-US"/>
              </w:rPr>
            </w:pPr>
            <w:r w:rsidRPr="00344492">
              <w:rPr>
                <w:rFonts w:ascii="Arial" w:hAnsi="Arial" w:cs="Arial"/>
                <w:color w:val="555555"/>
                <w:sz w:val="18"/>
                <w:szCs w:val="21"/>
                <w:shd w:val="clear" w:color="auto" w:fill="FFFFFF"/>
                <w:lang w:val="en-US"/>
              </w:rPr>
              <w:t>You are stupid</w:t>
            </w:r>
          </w:p>
          <w:p w:rsidR="008643D5" w:rsidRPr="00344492" w:rsidRDefault="008643D5" w:rsidP="00CD0A95">
            <w:pPr>
              <w:rPr>
                <w:rFonts w:ascii="Arial" w:hAnsi="Arial" w:cs="Arial"/>
                <w:color w:val="555555"/>
                <w:sz w:val="18"/>
                <w:szCs w:val="21"/>
                <w:shd w:val="clear" w:color="auto" w:fill="FFFFFF"/>
                <w:lang w:val="en-US"/>
              </w:rPr>
            </w:pPr>
            <w:r w:rsidRPr="00344492">
              <w:rPr>
                <w:rFonts w:ascii="Arial" w:hAnsi="Arial" w:cs="Arial"/>
                <w:color w:val="555555"/>
                <w:sz w:val="18"/>
                <w:szCs w:val="21"/>
                <w:shd w:val="clear" w:color="auto" w:fill="FFFFFF"/>
                <w:lang w:val="en-US"/>
              </w:rPr>
              <w:t>i hate you</w:t>
            </w:r>
          </w:p>
        </w:tc>
      </w:tr>
      <w:tr w:rsidR="008643D5" w:rsidRPr="00DA2552" w:rsidTr="00344492">
        <w:trPr>
          <w:cnfStyle w:val="000000100000" w:firstRow="0" w:lastRow="0" w:firstColumn="0" w:lastColumn="0" w:oddVBand="0" w:evenVBand="0" w:oddHBand="1" w:evenHBand="0" w:firstRowFirstColumn="0" w:firstRowLastColumn="0" w:lastRowFirstColumn="0" w:lastRowLastColumn="0"/>
          <w:cantSplit/>
        </w:trPr>
        <w:tc>
          <w:tcPr>
            <w:tcW w:w="1702" w:type="dxa"/>
          </w:tcPr>
          <w:p w:rsidR="008643D5" w:rsidRPr="008643D5" w:rsidRDefault="008643D5" w:rsidP="00CD0A95">
            <w:pPr>
              <w:rPr>
                <w:sz w:val="18"/>
                <w:lang w:val="en-US"/>
              </w:rPr>
            </w:pPr>
            <w:r w:rsidRPr="008643D5">
              <w:rPr>
                <w:sz w:val="18"/>
                <w:lang w:val="en-US"/>
              </w:rPr>
              <w:t>ChangeLanguage</w:t>
            </w:r>
          </w:p>
        </w:tc>
        <w:tc>
          <w:tcPr>
            <w:tcW w:w="1417" w:type="dxa"/>
          </w:tcPr>
          <w:p w:rsidR="008643D5" w:rsidRPr="008643D5" w:rsidRDefault="008643D5" w:rsidP="00CD0A95">
            <w:pPr>
              <w:rPr>
                <w:sz w:val="18"/>
                <w:lang w:val="en-US"/>
              </w:rPr>
            </w:pPr>
            <w:r w:rsidRPr="008643D5">
              <w:rPr>
                <w:sz w:val="18"/>
                <w:lang w:val="en-US"/>
              </w:rPr>
              <w:t>ChangeLanguage</w:t>
            </w:r>
          </w:p>
        </w:tc>
        <w:tc>
          <w:tcPr>
            <w:tcW w:w="3686" w:type="dxa"/>
          </w:tcPr>
          <w:p w:rsidR="008643D5" w:rsidRPr="009A2169" w:rsidRDefault="00C96467" w:rsidP="00CD0A95">
            <w:pPr>
              <w:rPr>
                <w:sz w:val="18"/>
                <w:lang w:val="en-US"/>
              </w:rPr>
            </w:pPr>
            <w:r>
              <w:rPr>
                <w:sz w:val="18"/>
                <w:lang w:val="en-US"/>
              </w:rPr>
              <w:t>None</w:t>
            </w:r>
          </w:p>
        </w:tc>
        <w:tc>
          <w:tcPr>
            <w:tcW w:w="3401" w:type="dxa"/>
          </w:tcPr>
          <w:p w:rsidR="008643D5" w:rsidRPr="00344492" w:rsidRDefault="008643D5" w:rsidP="00CD0A95">
            <w:pPr>
              <w:rPr>
                <w:rFonts w:ascii="Arial" w:hAnsi="Arial" w:cs="Arial"/>
                <w:color w:val="555555"/>
                <w:sz w:val="18"/>
                <w:szCs w:val="21"/>
                <w:shd w:val="clear" w:color="auto" w:fill="FFFFFF"/>
                <w:lang w:val="en-US"/>
              </w:rPr>
            </w:pPr>
            <w:r w:rsidRPr="00344492">
              <w:rPr>
                <w:rFonts w:ascii="Arial" w:hAnsi="Arial" w:cs="Arial"/>
                <w:color w:val="555555"/>
                <w:sz w:val="18"/>
                <w:szCs w:val="21"/>
                <w:shd w:val="clear" w:color="auto" w:fill="FFFFFF"/>
                <w:lang w:val="en-US"/>
              </w:rPr>
              <w:t>Speak in </w:t>
            </w:r>
            <w:r w:rsidRPr="00344492">
              <w:rPr>
                <w:rStyle w:val="selection"/>
                <w:rFonts w:ascii="Arial" w:hAnsi="Arial" w:cs="Arial"/>
                <w:color w:val="555555"/>
                <w:sz w:val="18"/>
                <w:szCs w:val="21"/>
                <w:shd w:val="clear" w:color="auto" w:fill="FFFDA6"/>
                <w:lang w:val="en-US"/>
              </w:rPr>
              <w:t>Englis</w:t>
            </w:r>
            <w:r w:rsidRPr="00344492">
              <w:rPr>
                <w:rFonts w:ascii="Arial" w:hAnsi="Arial" w:cs="Arial"/>
                <w:color w:val="555555"/>
                <w:sz w:val="18"/>
                <w:szCs w:val="21"/>
                <w:shd w:val="clear" w:color="auto" w:fill="FFFFFF"/>
                <w:lang w:val="en-US"/>
              </w:rPr>
              <w:t>h</w:t>
            </w:r>
          </w:p>
          <w:p w:rsidR="008643D5" w:rsidRPr="00344492" w:rsidRDefault="008643D5" w:rsidP="00CD0A95">
            <w:pPr>
              <w:rPr>
                <w:rFonts w:ascii="Arial" w:hAnsi="Arial" w:cs="Arial"/>
                <w:color w:val="555555"/>
                <w:sz w:val="18"/>
                <w:szCs w:val="21"/>
                <w:shd w:val="clear" w:color="auto" w:fill="FFFFFF"/>
                <w:lang w:val="en-US"/>
              </w:rPr>
            </w:pPr>
            <w:r w:rsidRPr="00344492">
              <w:rPr>
                <w:rFonts w:ascii="Arial" w:hAnsi="Arial" w:cs="Arial"/>
                <w:color w:val="555555"/>
                <w:sz w:val="18"/>
                <w:szCs w:val="21"/>
                <w:shd w:val="clear" w:color="auto" w:fill="FFFFFF"/>
                <w:lang w:val="en-US"/>
              </w:rPr>
              <w:t>talk in </w:t>
            </w:r>
            <w:r w:rsidRPr="00344492">
              <w:rPr>
                <w:rStyle w:val="selection"/>
                <w:rFonts w:ascii="Arial" w:hAnsi="Arial" w:cs="Arial"/>
                <w:color w:val="555555"/>
                <w:sz w:val="18"/>
                <w:szCs w:val="21"/>
                <w:shd w:val="clear" w:color="auto" w:fill="FFFDA6"/>
                <w:lang w:val="en-US"/>
              </w:rPr>
              <w:t>french</w:t>
            </w:r>
          </w:p>
        </w:tc>
      </w:tr>
      <w:tr w:rsidR="008643D5" w:rsidRPr="00E572B7" w:rsidTr="00344492">
        <w:trPr>
          <w:cantSplit/>
        </w:trPr>
        <w:tc>
          <w:tcPr>
            <w:tcW w:w="1702" w:type="dxa"/>
          </w:tcPr>
          <w:p w:rsidR="008643D5" w:rsidRPr="008643D5" w:rsidRDefault="008643D5" w:rsidP="00CD0A95">
            <w:pPr>
              <w:rPr>
                <w:sz w:val="18"/>
                <w:lang w:val="en-US"/>
              </w:rPr>
            </w:pPr>
            <w:r w:rsidRPr="008643D5">
              <w:rPr>
                <w:sz w:val="18"/>
                <w:lang w:val="en-US"/>
              </w:rPr>
              <w:t>ContactQlik</w:t>
            </w:r>
          </w:p>
        </w:tc>
        <w:tc>
          <w:tcPr>
            <w:tcW w:w="1417" w:type="dxa"/>
          </w:tcPr>
          <w:p w:rsidR="008643D5" w:rsidRPr="008643D5" w:rsidRDefault="008643D5" w:rsidP="00CD0A95">
            <w:pPr>
              <w:rPr>
                <w:sz w:val="18"/>
                <w:lang w:val="en-US"/>
              </w:rPr>
            </w:pPr>
            <w:r w:rsidRPr="008643D5">
              <w:rPr>
                <w:sz w:val="18"/>
                <w:lang w:val="en-US"/>
              </w:rPr>
              <w:t>ContactQlik</w:t>
            </w:r>
          </w:p>
        </w:tc>
        <w:tc>
          <w:tcPr>
            <w:tcW w:w="3686" w:type="dxa"/>
          </w:tcPr>
          <w:p w:rsidR="008643D5" w:rsidRPr="009A2169" w:rsidRDefault="00C96467" w:rsidP="00CD0A95">
            <w:pPr>
              <w:rPr>
                <w:sz w:val="18"/>
                <w:lang w:val="en-US"/>
              </w:rPr>
            </w:pPr>
            <w:r>
              <w:rPr>
                <w:sz w:val="18"/>
                <w:lang w:val="en-US"/>
              </w:rPr>
              <w:t>None</w:t>
            </w:r>
          </w:p>
        </w:tc>
        <w:tc>
          <w:tcPr>
            <w:tcW w:w="3401" w:type="dxa"/>
          </w:tcPr>
          <w:p w:rsidR="008643D5" w:rsidRPr="008643D5" w:rsidRDefault="008643D5" w:rsidP="00CD0A95">
            <w:pPr>
              <w:rPr>
                <w:rFonts w:ascii="Arial" w:hAnsi="Arial" w:cs="Arial"/>
                <w:color w:val="555555"/>
                <w:sz w:val="18"/>
                <w:szCs w:val="21"/>
                <w:shd w:val="clear" w:color="auto" w:fill="FFFFFF"/>
                <w:lang w:val="en-US"/>
              </w:rPr>
            </w:pPr>
            <w:r w:rsidRPr="008643D5">
              <w:rPr>
                <w:rFonts w:ascii="Arial" w:hAnsi="Arial" w:cs="Arial"/>
                <w:color w:val="555555"/>
                <w:sz w:val="18"/>
                <w:szCs w:val="21"/>
                <w:shd w:val="clear" w:color="auto" w:fill="FFFFFF"/>
                <w:lang w:val="en-US"/>
              </w:rPr>
              <w:t>how to </w:t>
            </w:r>
            <w:r w:rsidRPr="008643D5">
              <w:rPr>
                <w:rStyle w:val="selection"/>
                <w:rFonts w:ascii="Arial" w:hAnsi="Arial" w:cs="Arial"/>
                <w:color w:val="555555"/>
                <w:sz w:val="18"/>
                <w:szCs w:val="21"/>
                <w:lang w:val="en-US"/>
              </w:rPr>
              <w:t>contact</w:t>
            </w:r>
            <w:r w:rsidRPr="008643D5">
              <w:rPr>
                <w:rFonts w:ascii="Arial" w:hAnsi="Arial" w:cs="Arial"/>
                <w:color w:val="555555"/>
                <w:sz w:val="18"/>
                <w:szCs w:val="21"/>
                <w:shd w:val="clear" w:color="auto" w:fill="FFFFFF"/>
                <w:lang w:val="en-US"/>
              </w:rPr>
              <w:t> with Qlik?</w:t>
            </w:r>
          </w:p>
          <w:p w:rsidR="008643D5" w:rsidRPr="008643D5" w:rsidRDefault="008643D5" w:rsidP="00CD0A95">
            <w:pPr>
              <w:rPr>
                <w:rFonts w:ascii="Arial" w:hAnsi="Arial" w:cs="Arial"/>
                <w:color w:val="555555"/>
                <w:sz w:val="18"/>
                <w:szCs w:val="21"/>
                <w:shd w:val="clear" w:color="auto" w:fill="FFFFFF"/>
                <w:lang w:val="en-US"/>
              </w:rPr>
            </w:pPr>
            <w:r w:rsidRPr="008643D5">
              <w:rPr>
                <w:rFonts w:ascii="Arial" w:hAnsi="Arial" w:cs="Arial"/>
                <w:color w:val="555555"/>
                <w:sz w:val="18"/>
                <w:szCs w:val="21"/>
                <w:shd w:val="clear" w:color="auto" w:fill="FFFFFF"/>
              </w:rPr>
              <w:t>What is Qliksense?</w:t>
            </w:r>
          </w:p>
        </w:tc>
      </w:tr>
      <w:tr w:rsidR="008643D5" w:rsidRPr="00DA2552" w:rsidTr="00344492">
        <w:trPr>
          <w:cnfStyle w:val="000000100000" w:firstRow="0" w:lastRow="0" w:firstColumn="0" w:lastColumn="0" w:oddVBand="0" w:evenVBand="0" w:oddHBand="1" w:evenHBand="0" w:firstRowFirstColumn="0" w:firstRowLastColumn="0" w:lastRowFirstColumn="0" w:lastRowLastColumn="0"/>
          <w:cantSplit/>
        </w:trPr>
        <w:tc>
          <w:tcPr>
            <w:tcW w:w="1702" w:type="dxa"/>
          </w:tcPr>
          <w:p w:rsidR="008643D5" w:rsidRPr="008643D5" w:rsidRDefault="008643D5" w:rsidP="00CD0A95">
            <w:pPr>
              <w:rPr>
                <w:sz w:val="18"/>
                <w:lang w:val="en-US"/>
              </w:rPr>
            </w:pPr>
            <w:r w:rsidRPr="008643D5">
              <w:rPr>
                <w:sz w:val="18"/>
                <w:lang w:val="en-US"/>
              </w:rPr>
              <w:t>CreateCollaborationGroup</w:t>
            </w:r>
          </w:p>
        </w:tc>
        <w:tc>
          <w:tcPr>
            <w:tcW w:w="1417" w:type="dxa"/>
          </w:tcPr>
          <w:p w:rsidR="008643D5" w:rsidRPr="008643D5" w:rsidRDefault="008643D5" w:rsidP="00CD0A95">
            <w:pPr>
              <w:rPr>
                <w:sz w:val="18"/>
                <w:lang w:val="en-US"/>
              </w:rPr>
            </w:pPr>
            <w:r w:rsidRPr="008643D5">
              <w:rPr>
                <w:sz w:val="18"/>
                <w:lang w:val="en-US"/>
              </w:rPr>
              <w:t>CreateCollaborationGroup</w:t>
            </w:r>
          </w:p>
        </w:tc>
        <w:tc>
          <w:tcPr>
            <w:tcW w:w="3686" w:type="dxa"/>
          </w:tcPr>
          <w:p w:rsidR="008643D5" w:rsidRPr="009A2169" w:rsidRDefault="00C96467" w:rsidP="00CD0A95">
            <w:pPr>
              <w:rPr>
                <w:sz w:val="18"/>
                <w:lang w:val="en-US"/>
              </w:rPr>
            </w:pPr>
            <w:r>
              <w:rPr>
                <w:sz w:val="18"/>
                <w:lang w:val="en-US"/>
              </w:rPr>
              <w:t>None</w:t>
            </w:r>
          </w:p>
        </w:tc>
        <w:tc>
          <w:tcPr>
            <w:tcW w:w="3401" w:type="dxa"/>
          </w:tcPr>
          <w:p w:rsidR="008643D5" w:rsidRPr="008643D5" w:rsidRDefault="008643D5" w:rsidP="00CD0A95">
            <w:pPr>
              <w:rPr>
                <w:rFonts w:ascii="Arial" w:hAnsi="Arial" w:cs="Arial"/>
                <w:color w:val="555555"/>
                <w:sz w:val="18"/>
                <w:szCs w:val="21"/>
                <w:shd w:val="clear" w:color="auto" w:fill="FFFFFF"/>
                <w:lang w:val="en-US"/>
              </w:rPr>
            </w:pPr>
            <w:r w:rsidRPr="008643D5">
              <w:rPr>
                <w:rFonts w:ascii="Arial" w:hAnsi="Arial" w:cs="Arial"/>
                <w:color w:val="555555"/>
                <w:sz w:val="18"/>
                <w:szCs w:val="21"/>
                <w:shd w:val="clear" w:color="auto" w:fill="FFFFFF"/>
                <w:lang w:val="en-US"/>
              </w:rPr>
              <w:t>I want to share this</w:t>
            </w:r>
          </w:p>
          <w:p w:rsidR="008643D5" w:rsidRPr="008643D5" w:rsidRDefault="008643D5" w:rsidP="00CD0A95">
            <w:pPr>
              <w:rPr>
                <w:rFonts w:ascii="Arial" w:hAnsi="Arial" w:cs="Arial"/>
                <w:color w:val="555555"/>
                <w:sz w:val="18"/>
                <w:szCs w:val="21"/>
                <w:shd w:val="clear" w:color="auto" w:fill="FFFFFF"/>
                <w:lang w:val="en-US"/>
              </w:rPr>
            </w:pPr>
            <w:r w:rsidRPr="00344492">
              <w:rPr>
                <w:rFonts w:ascii="Arial" w:hAnsi="Arial" w:cs="Arial"/>
                <w:color w:val="555555"/>
                <w:sz w:val="18"/>
                <w:szCs w:val="21"/>
                <w:shd w:val="clear" w:color="auto" w:fill="FFFFFF"/>
                <w:lang w:val="en-US"/>
              </w:rPr>
              <w:t>share this information</w:t>
            </w:r>
          </w:p>
        </w:tc>
      </w:tr>
      <w:tr w:rsidR="00063658" w:rsidRPr="009A2169" w:rsidTr="00344492">
        <w:trPr>
          <w:cantSplit/>
        </w:trPr>
        <w:tc>
          <w:tcPr>
            <w:tcW w:w="1702" w:type="dxa"/>
          </w:tcPr>
          <w:p w:rsidR="00063658" w:rsidRPr="009A2169" w:rsidRDefault="00063658" w:rsidP="00F86566">
            <w:pPr>
              <w:rPr>
                <w:sz w:val="18"/>
                <w:lang w:val="en-US"/>
              </w:rPr>
            </w:pPr>
            <w:r w:rsidRPr="000A081A">
              <w:rPr>
                <w:sz w:val="18"/>
                <w:lang w:val="en-US"/>
              </w:rPr>
              <w:t>GoodAnswer</w:t>
            </w:r>
          </w:p>
        </w:tc>
        <w:tc>
          <w:tcPr>
            <w:tcW w:w="1417" w:type="dxa"/>
          </w:tcPr>
          <w:p w:rsidR="00063658" w:rsidRPr="009A2169" w:rsidRDefault="00063658" w:rsidP="00F86566">
            <w:pPr>
              <w:rPr>
                <w:sz w:val="18"/>
                <w:lang w:val="en-US"/>
              </w:rPr>
            </w:pPr>
            <w:r w:rsidRPr="000A081A">
              <w:rPr>
                <w:sz w:val="18"/>
                <w:lang w:val="en-US"/>
              </w:rPr>
              <w:t>GoodAnswer</w:t>
            </w:r>
          </w:p>
        </w:tc>
        <w:tc>
          <w:tcPr>
            <w:tcW w:w="3686" w:type="dxa"/>
          </w:tcPr>
          <w:p w:rsidR="00063658" w:rsidRPr="009A2169" w:rsidRDefault="00063658" w:rsidP="00F86566">
            <w:pPr>
              <w:rPr>
                <w:sz w:val="18"/>
                <w:lang w:val="en-US"/>
              </w:rPr>
            </w:pPr>
            <w:r>
              <w:rPr>
                <w:sz w:val="18"/>
                <w:lang w:val="en-US"/>
              </w:rPr>
              <w:t>None</w:t>
            </w:r>
          </w:p>
        </w:tc>
        <w:tc>
          <w:tcPr>
            <w:tcW w:w="3401" w:type="dxa"/>
          </w:tcPr>
          <w:p w:rsidR="00063658" w:rsidRPr="00FC6D1A" w:rsidRDefault="00063658" w:rsidP="00F86566">
            <w:pPr>
              <w:rPr>
                <w:sz w:val="18"/>
                <w:szCs w:val="18"/>
                <w:lang w:val="en-US"/>
              </w:rPr>
            </w:pPr>
            <w:r w:rsidRPr="00FC6D1A">
              <w:rPr>
                <w:rFonts w:ascii="Arial" w:hAnsi="Arial" w:cs="Arial"/>
                <w:color w:val="555555"/>
                <w:sz w:val="18"/>
                <w:szCs w:val="18"/>
                <w:shd w:val="clear" w:color="auto" w:fill="FFFFFF"/>
              </w:rPr>
              <w:t>Cool!</w:t>
            </w:r>
          </w:p>
          <w:p w:rsidR="00063658" w:rsidRPr="00FC6D1A" w:rsidRDefault="00063658" w:rsidP="00F86566">
            <w:pPr>
              <w:rPr>
                <w:sz w:val="18"/>
                <w:szCs w:val="18"/>
                <w:lang w:val="en-US"/>
              </w:rPr>
            </w:pPr>
            <w:r w:rsidRPr="00FC6D1A">
              <w:rPr>
                <w:rFonts w:ascii="Arial" w:hAnsi="Arial" w:cs="Arial"/>
                <w:color w:val="555555"/>
                <w:sz w:val="18"/>
                <w:szCs w:val="18"/>
                <w:shd w:val="clear" w:color="auto" w:fill="FFFFFF"/>
              </w:rPr>
              <w:t>Great!</w:t>
            </w:r>
          </w:p>
        </w:tc>
      </w:tr>
      <w:tr w:rsidR="008643D5" w:rsidRPr="00DA2552" w:rsidTr="00344492">
        <w:trPr>
          <w:cnfStyle w:val="000000100000" w:firstRow="0" w:lastRow="0" w:firstColumn="0" w:lastColumn="0" w:oddVBand="0" w:evenVBand="0" w:oddHBand="1" w:evenHBand="0" w:firstRowFirstColumn="0" w:firstRowLastColumn="0" w:lastRowFirstColumn="0" w:lastRowLastColumn="0"/>
          <w:cantSplit/>
        </w:trPr>
        <w:tc>
          <w:tcPr>
            <w:tcW w:w="1702" w:type="dxa"/>
          </w:tcPr>
          <w:p w:rsidR="008643D5" w:rsidRPr="008643D5" w:rsidRDefault="008643D5" w:rsidP="00CD0A95">
            <w:pPr>
              <w:rPr>
                <w:sz w:val="18"/>
                <w:lang w:val="en-US"/>
              </w:rPr>
            </w:pPr>
            <w:r w:rsidRPr="008643D5">
              <w:rPr>
                <w:sz w:val="18"/>
                <w:lang w:val="en-US"/>
              </w:rPr>
              <w:t>Help</w:t>
            </w:r>
          </w:p>
        </w:tc>
        <w:tc>
          <w:tcPr>
            <w:tcW w:w="1417" w:type="dxa"/>
          </w:tcPr>
          <w:p w:rsidR="008643D5" w:rsidRPr="008643D5" w:rsidRDefault="008643D5" w:rsidP="00CD0A95">
            <w:pPr>
              <w:rPr>
                <w:sz w:val="18"/>
                <w:lang w:val="en-US"/>
              </w:rPr>
            </w:pPr>
            <w:r w:rsidRPr="008643D5">
              <w:rPr>
                <w:sz w:val="18"/>
                <w:lang w:val="en-US"/>
              </w:rPr>
              <w:t>Help</w:t>
            </w:r>
          </w:p>
        </w:tc>
        <w:tc>
          <w:tcPr>
            <w:tcW w:w="3686" w:type="dxa"/>
          </w:tcPr>
          <w:p w:rsidR="008643D5" w:rsidRPr="009A2169" w:rsidRDefault="00C96467" w:rsidP="00CD0A95">
            <w:pPr>
              <w:rPr>
                <w:sz w:val="18"/>
                <w:lang w:val="en-US"/>
              </w:rPr>
            </w:pPr>
            <w:r>
              <w:rPr>
                <w:sz w:val="18"/>
                <w:lang w:val="en-US"/>
              </w:rPr>
              <w:t>None</w:t>
            </w:r>
          </w:p>
        </w:tc>
        <w:tc>
          <w:tcPr>
            <w:tcW w:w="3401" w:type="dxa"/>
          </w:tcPr>
          <w:p w:rsidR="008643D5" w:rsidRDefault="008643D5" w:rsidP="00CD0A95">
            <w:pPr>
              <w:rPr>
                <w:rFonts w:ascii="Arial" w:hAnsi="Arial" w:cs="Arial"/>
                <w:color w:val="555555"/>
                <w:sz w:val="18"/>
                <w:szCs w:val="21"/>
                <w:shd w:val="clear" w:color="auto" w:fill="FFFFFF"/>
                <w:lang w:val="en-US"/>
              </w:rPr>
            </w:pPr>
            <w:r>
              <w:rPr>
                <w:rFonts w:ascii="Arial" w:hAnsi="Arial" w:cs="Arial"/>
                <w:color w:val="555555"/>
                <w:sz w:val="18"/>
                <w:szCs w:val="21"/>
                <w:shd w:val="clear" w:color="auto" w:fill="FFFFFF"/>
                <w:lang w:val="en-US"/>
              </w:rPr>
              <w:t>Help</w:t>
            </w:r>
          </w:p>
          <w:p w:rsidR="008643D5" w:rsidRDefault="008643D5" w:rsidP="00CD0A95">
            <w:pPr>
              <w:rPr>
                <w:rFonts w:ascii="Arial" w:hAnsi="Arial" w:cs="Arial"/>
                <w:color w:val="555555"/>
                <w:sz w:val="18"/>
                <w:szCs w:val="21"/>
                <w:shd w:val="clear" w:color="auto" w:fill="FFFFFF"/>
                <w:lang w:val="en-US"/>
              </w:rPr>
            </w:pPr>
            <w:r>
              <w:rPr>
                <w:rFonts w:ascii="Arial" w:hAnsi="Arial" w:cs="Arial"/>
                <w:color w:val="555555"/>
                <w:sz w:val="18"/>
                <w:szCs w:val="21"/>
                <w:shd w:val="clear" w:color="auto" w:fill="FFFFFF"/>
                <w:lang w:val="en-US"/>
              </w:rPr>
              <w:t>Demo</w:t>
            </w:r>
          </w:p>
          <w:p w:rsidR="008643D5" w:rsidRPr="008643D5" w:rsidRDefault="008643D5" w:rsidP="00CD0A95">
            <w:pPr>
              <w:rPr>
                <w:rFonts w:ascii="Arial" w:hAnsi="Arial" w:cs="Arial"/>
                <w:color w:val="555555"/>
                <w:sz w:val="18"/>
                <w:szCs w:val="21"/>
                <w:shd w:val="clear" w:color="auto" w:fill="FFFFFF"/>
                <w:lang w:val="en-US"/>
              </w:rPr>
            </w:pPr>
            <w:r>
              <w:rPr>
                <w:rFonts w:ascii="Arial" w:hAnsi="Arial" w:cs="Arial"/>
                <w:color w:val="555555"/>
                <w:sz w:val="18"/>
                <w:szCs w:val="21"/>
                <w:shd w:val="clear" w:color="auto" w:fill="FFFFFF"/>
                <w:lang w:val="en-US"/>
              </w:rPr>
              <w:t>How can you help me?</w:t>
            </w:r>
          </w:p>
        </w:tc>
      </w:tr>
      <w:tr w:rsidR="000A081A" w:rsidRPr="00DA2552" w:rsidTr="00344492">
        <w:trPr>
          <w:cantSplit/>
        </w:trPr>
        <w:tc>
          <w:tcPr>
            <w:tcW w:w="1702" w:type="dxa"/>
          </w:tcPr>
          <w:p w:rsidR="00CD0A95" w:rsidRPr="009A2169" w:rsidRDefault="00CD0A95" w:rsidP="00CD0A95">
            <w:pPr>
              <w:rPr>
                <w:sz w:val="18"/>
                <w:lang w:val="en-US"/>
              </w:rPr>
            </w:pPr>
            <w:r w:rsidRPr="009A2169">
              <w:rPr>
                <w:sz w:val="18"/>
                <w:lang w:val="en-US"/>
              </w:rPr>
              <w:t>qs-Alert</w:t>
            </w:r>
          </w:p>
        </w:tc>
        <w:tc>
          <w:tcPr>
            <w:tcW w:w="1417" w:type="dxa"/>
          </w:tcPr>
          <w:p w:rsidR="00CD0A95" w:rsidRPr="009A2169" w:rsidRDefault="00CD0A95" w:rsidP="00CD0A95">
            <w:pPr>
              <w:rPr>
                <w:sz w:val="18"/>
                <w:lang w:val="en-US"/>
              </w:rPr>
            </w:pPr>
            <w:r w:rsidRPr="009A2169">
              <w:rPr>
                <w:sz w:val="18"/>
                <w:lang w:val="en-US"/>
              </w:rPr>
              <w:t>Alert</w:t>
            </w:r>
          </w:p>
        </w:tc>
        <w:tc>
          <w:tcPr>
            <w:tcW w:w="3686" w:type="dxa"/>
          </w:tcPr>
          <w:tbl>
            <w:tblPr>
              <w:tblStyle w:val="GridTable4-Accent6"/>
              <w:tblW w:w="3626" w:type="dxa"/>
              <w:tblLayout w:type="fixed"/>
              <w:tblLook w:val="0420" w:firstRow="1" w:lastRow="0" w:firstColumn="0" w:lastColumn="0" w:noHBand="0" w:noVBand="1"/>
            </w:tblPr>
            <w:tblGrid>
              <w:gridCol w:w="433"/>
              <w:gridCol w:w="929"/>
              <w:gridCol w:w="1264"/>
              <w:gridCol w:w="1000"/>
            </w:tblGrid>
            <w:tr w:rsidR="00CD0A95" w:rsidRPr="009A2169" w:rsidTr="009A2169">
              <w:trPr>
                <w:cnfStyle w:val="100000000000" w:firstRow="1" w:lastRow="0" w:firstColumn="0" w:lastColumn="0" w:oddVBand="0" w:evenVBand="0" w:oddHBand="0" w:evenHBand="0" w:firstRowFirstColumn="0" w:firstRowLastColumn="0" w:lastRowFirstColumn="0" w:lastRowLastColumn="0"/>
              </w:trPr>
              <w:tc>
                <w:tcPr>
                  <w:tcW w:w="433" w:type="dxa"/>
                </w:tcPr>
                <w:p w:rsidR="00CD0A95" w:rsidRPr="009A2169" w:rsidRDefault="00E605D4" w:rsidP="00CD0A95">
                  <w:pPr>
                    <w:rPr>
                      <w:sz w:val="14"/>
                      <w:lang w:val="en-US"/>
                    </w:rPr>
                  </w:pPr>
                  <w:r>
                    <w:rPr>
                      <w:sz w:val="14"/>
                      <w:lang w:val="en-US"/>
                    </w:rPr>
                    <w:t>R</w:t>
                  </w:r>
                </w:p>
              </w:tc>
              <w:tc>
                <w:tcPr>
                  <w:tcW w:w="929" w:type="dxa"/>
                </w:tcPr>
                <w:p w:rsidR="00CD0A95" w:rsidRPr="009A2169" w:rsidRDefault="00CD0A95" w:rsidP="00CD0A95">
                  <w:pPr>
                    <w:rPr>
                      <w:sz w:val="14"/>
                      <w:lang w:val="en-US"/>
                    </w:rPr>
                  </w:pPr>
                  <w:r w:rsidRPr="009A2169">
                    <w:rPr>
                      <w:sz w:val="14"/>
                      <w:lang w:val="en-US"/>
                    </w:rPr>
                    <w:t>Par</w:t>
                  </w:r>
                  <w:r w:rsidR="00E605D4">
                    <w:rPr>
                      <w:sz w:val="14"/>
                      <w:lang w:val="en-US"/>
                    </w:rPr>
                    <w:t>am</w:t>
                  </w:r>
                </w:p>
              </w:tc>
              <w:tc>
                <w:tcPr>
                  <w:tcW w:w="1264" w:type="dxa"/>
                </w:tcPr>
                <w:p w:rsidR="00CD0A95" w:rsidRPr="009A2169" w:rsidRDefault="00CD0A95" w:rsidP="00CD0A95">
                  <w:pPr>
                    <w:rPr>
                      <w:sz w:val="14"/>
                      <w:lang w:val="en-US"/>
                    </w:rPr>
                  </w:pPr>
                  <w:r w:rsidRPr="009A2169">
                    <w:rPr>
                      <w:sz w:val="14"/>
                      <w:lang w:val="en-US"/>
                    </w:rPr>
                    <w:t>Ent</w:t>
                  </w:r>
                  <w:r w:rsidR="00E605D4">
                    <w:rPr>
                      <w:sz w:val="14"/>
                      <w:lang w:val="en-US"/>
                    </w:rPr>
                    <w:t>ity</w:t>
                  </w:r>
                </w:p>
              </w:tc>
              <w:tc>
                <w:tcPr>
                  <w:tcW w:w="1000" w:type="dxa"/>
                </w:tcPr>
                <w:p w:rsidR="00CD0A95" w:rsidRPr="009A2169" w:rsidRDefault="00CD0A95" w:rsidP="00CD0A95">
                  <w:pPr>
                    <w:rPr>
                      <w:sz w:val="14"/>
                      <w:lang w:val="en-US"/>
                    </w:rPr>
                  </w:pPr>
                  <w:r w:rsidRPr="009A2169">
                    <w:rPr>
                      <w:sz w:val="14"/>
                      <w:lang w:val="en-US"/>
                    </w:rPr>
                    <w:t>Val</w:t>
                  </w:r>
                  <w:r w:rsidR="00E605D4">
                    <w:rPr>
                      <w:sz w:val="14"/>
                      <w:lang w:val="en-US"/>
                    </w:rPr>
                    <w:t>ue</w:t>
                  </w:r>
                </w:p>
              </w:tc>
            </w:tr>
            <w:tr w:rsidR="00CD0A95" w:rsidRPr="009A2169" w:rsidTr="009A2169">
              <w:trPr>
                <w:cnfStyle w:val="000000100000" w:firstRow="0" w:lastRow="0" w:firstColumn="0" w:lastColumn="0" w:oddVBand="0" w:evenVBand="0" w:oddHBand="1" w:evenHBand="0" w:firstRowFirstColumn="0" w:firstRowLastColumn="0" w:lastRowFirstColumn="0" w:lastRowLastColumn="0"/>
              </w:trPr>
              <w:tc>
                <w:tcPr>
                  <w:tcW w:w="433" w:type="dxa"/>
                </w:tcPr>
                <w:p w:rsidR="00CD0A95" w:rsidRPr="009A2169" w:rsidRDefault="00CD0A95" w:rsidP="00CD0A95">
                  <w:pPr>
                    <w:rPr>
                      <w:sz w:val="14"/>
                      <w:lang w:val="en-US"/>
                    </w:rPr>
                  </w:pPr>
                  <w:r w:rsidRPr="009A2169">
                    <w:rPr>
                      <w:sz w:val="14"/>
                      <w:lang w:val="en-US"/>
                    </w:rPr>
                    <w:t>Yes</w:t>
                  </w:r>
                </w:p>
              </w:tc>
              <w:tc>
                <w:tcPr>
                  <w:tcW w:w="929" w:type="dxa"/>
                </w:tcPr>
                <w:p w:rsidR="00CD0A95" w:rsidRPr="009A2169" w:rsidRDefault="00CD0A95" w:rsidP="00CD0A95">
                  <w:pPr>
                    <w:rPr>
                      <w:sz w:val="14"/>
                      <w:lang w:val="en-US"/>
                    </w:rPr>
                  </w:pPr>
                  <w:r w:rsidRPr="009A2169">
                    <w:rPr>
                      <w:sz w:val="14"/>
                      <w:lang w:val="en-US"/>
                    </w:rPr>
                    <w:t>Measure</w:t>
                  </w:r>
                </w:p>
              </w:tc>
              <w:tc>
                <w:tcPr>
                  <w:tcW w:w="1264" w:type="dxa"/>
                </w:tcPr>
                <w:p w:rsidR="00CD0A95" w:rsidRPr="009A2169" w:rsidRDefault="00CD0A95" w:rsidP="00CD0A95">
                  <w:pPr>
                    <w:rPr>
                      <w:sz w:val="14"/>
                      <w:lang w:val="en-US"/>
                    </w:rPr>
                  </w:pPr>
                  <w:r w:rsidRPr="009A2169">
                    <w:rPr>
                      <w:sz w:val="14"/>
                      <w:lang w:val="en-US"/>
                    </w:rPr>
                    <w:t>@Measure</w:t>
                  </w:r>
                </w:p>
              </w:tc>
              <w:tc>
                <w:tcPr>
                  <w:tcW w:w="1000" w:type="dxa"/>
                </w:tcPr>
                <w:p w:rsidR="00CD0A95" w:rsidRPr="009A2169" w:rsidRDefault="00CD0A95" w:rsidP="00CD0A95">
                  <w:pPr>
                    <w:rPr>
                      <w:sz w:val="14"/>
                      <w:lang w:val="en-US"/>
                    </w:rPr>
                  </w:pPr>
                  <w:r w:rsidRPr="009A2169">
                    <w:rPr>
                      <w:sz w:val="14"/>
                      <w:lang w:val="en-US"/>
                    </w:rPr>
                    <w:t>$Measure</w:t>
                  </w:r>
                </w:p>
              </w:tc>
            </w:tr>
            <w:tr w:rsidR="00CD0A95" w:rsidRPr="009A2169" w:rsidTr="009A2169">
              <w:tc>
                <w:tcPr>
                  <w:tcW w:w="433" w:type="dxa"/>
                </w:tcPr>
                <w:p w:rsidR="00CD0A95" w:rsidRPr="009A2169" w:rsidRDefault="00CD0A95" w:rsidP="00CD0A95">
                  <w:pPr>
                    <w:rPr>
                      <w:sz w:val="14"/>
                      <w:lang w:val="en-US"/>
                    </w:rPr>
                  </w:pPr>
                  <w:r w:rsidRPr="009A2169">
                    <w:rPr>
                      <w:sz w:val="14"/>
                      <w:lang w:val="en-US"/>
                    </w:rPr>
                    <w:t>Yes</w:t>
                  </w:r>
                </w:p>
              </w:tc>
              <w:tc>
                <w:tcPr>
                  <w:tcW w:w="929" w:type="dxa"/>
                </w:tcPr>
                <w:p w:rsidR="00CD0A95" w:rsidRPr="009A2169" w:rsidRDefault="00CD0A95" w:rsidP="00CD0A95">
                  <w:pPr>
                    <w:rPr>
                      <w:sz w:val="14"/>
                      <w:lang w:val="en-US"/>
                    </w:rPr>
                  </w:pPr>
                  <w:r w:rsidRPr="009A2169">
                    <w:rPr>
                      <w:sz w:val="14"/>
                      <w:lang w:val="en-US"/>
                    </w:rPr>
                    <w:t>Percentage</w:t>
                  </w:r>
                </w:p>
              </w:tc>
              <w:tc>
                <w:tcPr>
                  <w:tcW w:w="1264" w:type="dxa"/>
                </w:tcPr>
                <w:p w:rsidR="00CD0A95" w:rsidRPr="009A2169" w:rsidRDefault="00CD0A95" w:rsidP="00CD0A95">
                  <w:pPr>
                    <w:rPr>
                      <w:sz w:val="14"/>
                      <w:lang w:val="en-US"/>
                    </w:rPr>
                  </w:pPr>
                  <w:r w:rsidRPr="009A2169">
                    <w:rPr>
                      <w:sz w:val="14"/>
                      <w:lang w:val="en-US"/>
                    </w:rPr>
                    <w:t>@sys.percentage</w:t>
                  </w:r>
                </w:p>
              </w:tc>
              <w:tc>
                <w:tcPr>
                  <w:tcW w:w="1000" w:type="dxa"/>
                </w:tcPr>
                <w:p w:rsidR="00CD0A95" w:rsidRPr="009A2169" w:rsidRDefault="00CD0A95" w:rsidP="00CD0A95">
                  <w:pPr>
                    <w:rPr>
                      <w:sz w:val="14"/>
                      <w:lang w:val="en-US"/>
                    </w:rPr>
                  </w:pPr>
                  <w:r w:rsidRPr="009A2169">
                    <w:rPr>
                      <w:sz w:val="14"/>
                      <w:lang w:val="en-US"/>
                    </w:rPr>
                    <w:t>$Percentage</w:t>
                  </w:r>
                </w:p>
              </w:tc>
            </w:tr>
          </w:tbl>
          <w:p w:rsidR="00CD0A95" w:rsidRPr="009A2169" w:rsidRDefault="00CD0A95" w:rsidP="00CD0A95">
            <w:pPr>
              <w:rPr>
                <w:sz w:val="18"/>
                <w:lang w:val="en-US"/>
              </w:rPr>
            </w:pPr>
          </w:p>
        </w:tc>
        <w:tc>
          <w:tcPr>
            <w:tcW w:w="3401" w:type="dxa"/>
          </w:tcPr>
          <w:p w:rsidR="00CD0A95" w:rsidRPr="00FC6D1A" w:rsidRDefault="00CD0A95" w:rsidP="00FC6D1A">
            <w:pPr>
              <w:rPr>
                <w:rStyle w:val="selection"/>
                <w:sz w:val="18"/>
                <w:lang w:val="en-US"/>
              </w:rPr>
            </w:pPr>
            <w:r w:rsidRPr="00FC6D1A">
              <w:rPr>
                <w:rFonts w:ascii="Arial" w:hAnsi="Arial" w:cs="Arial"/>
                <w:color w:val="555555"/>
                <w:sz w:val="18"/>
                <w:szCs w:val="21"/>
                <w:shd w:val="clear" w:color="auto" w:fill="FFFFFF"/>
                <w:lang w:val="en-US"/>
              </w:rPr>
              <w:t>alert me if </w:t>
            </w:r>
            <w:r w:rsidRPr="00FC6D1A">
              <w:rPr>
                <w:rStyle w:val="selection"/>
                <w:rFonts w:ascii="Arial" w:hAnsi="Arial" w:cs="Arial"/>
                <w:color w:val="555555"/>
                <w:sz w:val="18"/>
                <w:szCs w:val="21"/>
                <w:shd w:val="clear" w:color="auto" w:fill="FFFDA6"/>
                <w:lang w:val="en-US"/>
              </w:rPr>
              <w:t>sales</w:t>
            </w:r>
            <w:r w:rsidRPr="00FC6D1A">
              <w:rPr>
                <w:rFonts w:ascii="Arial" w:hAnsi="Arial" w:cs="Arial"/>
                <w:color w:val="555555"/>
                <w:sz w:val="18"/>
                <w:szCs w:val="21"/>
                <w:shd w:val="clear" w:color="auto" w:fill="FFFFFF"/>
                <w:lang w:val="en-US"/>
              </w:rPr>
              <w:t> go down by </w:t>
            </w:r>
            <w:r w:rsidRPr="00FC6D1A">
              <w:rPr>
                <w:rStyle w:val="selection"/>
                <w:rFonts w:ascii="Arial" w:hAnsi="Arial" w:cs="Arial"/>
                <w:color w:val="555555"/>
                <w:sz w:val="18"/>
                <w:szCs w:val="21"/>
                <w:shd w:val="clear" w:color="auto" w:fill="FFD1AF"/>
                <w:lang w:val="en-US"/>
              </w:rPr>
              <w:t>6%</w:t>
            </w:r>
          </w:p>
          <w:p w:rsidR="00CD0A95" w:rsidRPr="00FC6D1A" w:rsidRDefault="00CD0A95" w:rsidP="00FC6D1A">
            <w:pPr>
              <w:rPr>
                <w:rStyle w:val="selection"/>
                <w:sz w:val="18"/>
                <w:lang w:val="en-US"/>
              </w:rPr>
            </w:pPr>
            <w:r w:rsidRPr="00FC6D1A">
              <w:rPr>
                <w:rFonts w:ascii="Arial" w:hAnsi="Arial" w:cs="Arial"/>
                <w:color w:val="555555"/>
                <w:sz w:val="18"/>
                <w:szCs w:val="21"/>
                <w:shd w:val="clear" w:color="auto" w:fill="FFFFFF"/>
                <w:lang w:val="en-US"/>
              </w:rPr>
              <w:t>warn me if </w:t>
            </w:r>
            <w:r w:rsidRPr="00FC6D1A">
              <w:rPr>
                <w:rStyle w:val="selection"/>
                <w:rFonts w:ascii="Arial" w:hAnsi="Arial" w:cs="Arial"/>
                <w:color w:val="555555"/>
                <w:sz w:val="18"/>
                <w:szCs w:val="21"/>
                <w:shd w:val="clear" w:color="auto" w:fill="FFFDA6"/>
                <w:lang w:val="en-US"/>
              </w:rPr>
              <w:t>sales</w:t>
            </w:r>
            <w:r w:rsidRPr="00FC6D1A">
              <w:rPr>
                <w:rFonts w:ascii="Arial" w:hAnsi="Arial" w:cs="Arial"/>
                <w:color w:val="555555"/>
                <w:sz w:val="18"/>
                <w:szCs w:val="21"/>
                <w:shd w:val="clear" w:color="auto" w:fill="FFFFFF"/>
                <w:lang w:val="en-US"/>
              </w:rPr>
              <w:t> increase </w:t>
            </w:r>
            <w:r w:rsidRPr="00FC6D1A">
              <w:rPr>
                <w:rStyle w:val="selection"/>
                <w:rFonts w:ascii="Arial" w:hAnsi="Arial" w:cs="Arial"/>
                <w:color w:val="555555"/>
                <w:sz w:val="18"/>
                <w:szCs w:val="21"/>
                <w:shd w:val="clear" w:color="auto" w:fill="FFD1AF"/>
                <w:lang w:val="en-US"/>
              </w:rPr>
              <w:t>5%</w:t>
            </w:r>
          </w:p>
          <w:p w:rsidR="00CD0A95" w:rsidRPr="00FC6D1A" w:rsidRDefault="00CD0A95" w:rsidP="00FC6D1A">
            <w:pPr>
              <w:rPr>
                <w:sz w:val="18"/>
                <w:lang w:val="en-US"/>
              </w:rPr>
            </w:pPr>
            <w:r w:rsidRPr="00FC6D1A">
              <w:rPr>
                <w:rFonts w:ascii="Arial" w:hAnsi="Arial" w:cs="Arial"/>
                <w:color w:val="555555"/>
                <w:sz w:val="18"/>
                <w:szCs w:val="21"/>
                <w:shd w:val="clear" w:color="auto" w:fill="FFFFFF"/>
                <w:lang w:val="en-US"/>
              </w:rPr>
              <w:t>give me a shout if </w:t>
            </w:r>
            <w:r w:rsidRPr="00FC6D1A">
              <w:rPr>
                <w:rStyle w:val="selection"/>
                <w:rFonts w:ascii="Arial" w:hAnsi="Arial" w:cs="Arial"/>
                <w:color w:val="555555"/>
                <w:sz w:val="18"/>
                <w:szCs w:val="21"/>
                <w:shd w:val="clear" w:color="auto" w:fill="FFFDA6"/>
                <w:lang w:val="en-US"/>
              </w:rPr>
              <w:t>sales</w:t>
            </w:r>
            <w:r w:rsidRPr="00FC6D1A">
              <w:rPr>
                <w:rFonts w:ascii="Arial" w:hAnsi="Arial" w:cs="Arial"/>
                <w:color w:val="555555"/>
                <w:sz w:val="18"/>
                <w:szCs w:val="21"/>
                <w:shd w:val="clear" w:color="auto" w:fill="FFFFFF"/>
                <w:lang w:val="en-US"/>
              </w:rPr>
              <w:t> change by </w:t>
            </w:r>
            <w:r w:rsidRPr="00FC6D1A">
              <w:rPr>
                <w:rStyle w:val="selection"/>
                <w:rFonts w:ascii="Arial" w:hAnsi="Arial" w:cs="Arial"/>
                <w:color w:val="555555"/>
                <w:sz w:val="18"/>
                <w:szCs w:val="21"/>
                <w:shd w:val="clear" w:color="auto" w:fill="FFD1AF"/>
                <w:lang w:val="en-US"/>
              </w:rPr>
              <w:t>5%</w:t>
            </w:r>
          </w:p>
        </w:tc>
      </w:tr>
      <w:tr w:rsidR="00B90FFA" w:rsidRPr="00B90FFA" w:rsidTr="00344492">
        <w:trPr>
          <w:cnfStyle w:val="000000100000" w:firstRow="0" w:lastRow="0" w:firstColumn="0" w:lastColumn="0" w:oddVBand="0" w:evenVBand="0" w:oddHBand="1" w:evenHBand="0" w:firstRowFirstColumn="0" w:firstRowLastColumn="0" w:lastRowFirstColumn="0" w:lastRowLastColumn="0"/>
          <w:cantSplit/>
        </w:trPr>
        <w:tc>
          <w:tcPr>
            <w:tcW w:w="1702" w:type="dxa"/>
          </w:tcPr>
          <w:p w:rsidR="00B90FFA" w:rsidRPr="000A081A" w:rsidRDefault="00B90FFA" w:rsidP="00CD0A95">
            <w:pPr>
              <w:rPr>
                <w:sz w:val="18"/>
                <w:lang w:val="en-US"/>
              </w:rPr>
            </w:pPr>
            <w:r w:rsidRPr="00B90FFA">
              <w:rPr>
                <w:sz w:val="18"/>
                <w:lang w:val="en-US"/>
              </w:rPr>
              <w:t>qs-ClearAllFilters</w:t>
            </w:r>
          </w:p>
        </w:tc>
        <w:tc>
          <w:tcPr>
            <w:tcW w:w="1417" w:type="dxa"/>
          </w:tcPr>
          <w:p w:rsidR="00B90FFA" w:rsidRPr="000A081A" w:rsidRDefault="00B90FFA" w:rsidP="00CD0A95">
            <w:pPr>
              <w:rPr>
                <w:sz w:val="18"/>
                <w:lang w:val="en-US"/>
              </w:rPr>
            </w:pPr>
            <w:r w:rsidRPr="00B90FFA">
              <w:rPr>
                <w:sz w:val="18"/>
                <w:lang w:val="en-US"/>
              </w:rPr>
              <w:t>ClearAllFilters</w:t>
            </w:r>
          </w:p>
        </w:tc>
        <w:tc>
          <w:tcPr>
            <w:tcW w:w="3686" w:type="dxa"/>
          </w:tcPr>
          <w:p w:rsidR="00B90FFA" w:rsidRDefault="00B90FFA" w:rsidP="00CD0A95">
            <w:pPr>
              <w:rPr>
                <w:sz w:val="18"/>
                <w:lang w:val="en-US"/>
              </w:rPr>
            </w:pPr>
            <w:r>
              <w:rPr>
                <w:sz w:val="18"/>
                <w:lang w:val="en-US"/>
              </w:rPr>
              <w:t>None</w:t>
            </w:r>
          </w:p>
        </w:tc>
        <w:tc>
          <w:tcPr>
            <w:tcW w:w="3401" w:type="dxa"/>
          </w:tcPr>
          <w:p w:rsidR="00B90FFA" w:rsidRPr="00B90FFA" w:rsidRDefault="00B90FFA" w:rsidP="00FC6D1A">
            <w:pPr>
              <w:rPr>
                <w:rFonts w:ascii="Arial" w:hAnsi="Arial" w:cs="Arial"/>
                <w:color w:val="555555"/>
                <w:sz w:val="18"/>
                <w:szCs w:val="18"/>
                <w:shd w:val="clear" w:color="auto" w:fill="FFFFFF"/>
                <w:lang w:val="en-US"/>
              </w:rPr>
            </w:pPr>
            <w:r w:rsidRPr="00B90FFA">
              <w:rPr>
                <w:rFonts w:ascii="Arial" w:hAnsi="Arial" w:cs="Arial"/>
                <w:color w:val="555555"/>
                <w:sz w:val="18"/>
                <w:szCs w:val="18"/>
                <w:shd w:val="clear" w:color="auto" w:fill="FFFFFF"/>
                <w:lang w:val="en-US"/>
              </w:rPr>
              <w:t>Clear all filters</w:t>
            </w:r>
          </w:p>
          <w:p w:rsidR="00B90FFA" w:rsidRPr="00B90FFA" w:rsidRDefault="00B90FFA" w:rsidP="00FC6D1A">
            <w:pPr>
              <w:rPr>
                <w:rFonts w:ascii="Arial" w:hAnsi="Arial" w:cs="Arial"/>
                <w:color w:val="555555"/>
                <w:sz w:val="18"/>
                <w:szCs w:val="18"/>
                <w:shd w:val="clear" w:color="auto" w:fill="FFFFFF"/>
                <w:lang w:val="en-US"/>
              </w:rPr>
            </w:pPr>
            <w:r w:rsidRPr="00B90FFA">
              <w:rPr>
                <w:rFonts w:ascii="Arial" w:hAnsi="Arial" w:cs="Arial"/>
                <w:color w:val="555555"/>
                <w:sz w:val="18"/>
                <w:szCs w:val="18"/>
                <w:shd w:val="clear" w:color="auto" w:fill="FFFFFF"/>
                <w:lang w:val="en-US"/>
              </w:rPr>
              <w:t>Remove all filters</w:t>
            </w:r>
          </w:p>
          <w:p w:rsidR="00B90FFA" w:rsidRPr="00B90FFA" w:rsidRDefault="00B90FFA" w:rsidP="00FC6D1A">
            <w:pPr>
              <w:rPr>
                <w:rFonts w:ascii="Arial" w:hAnsi="Arial" w:cs="Arial"/>
                <w:color w:val="555555"/>
                <w:sz w:val="18"/>
                <w:szCs w:val="18"/>
                <w:shd w:val="clear" w:color="auto" w:fill="FFFFFF"/>
                <w:lang w:val="en-US"/>
              </w:rPr>
            </w:pPr>
            <w:r>
              <w:rPr>
                <w:rFonts w:ascii="Arial" w:hAnsi="Arial" w:cs="Arial"/>
                <w:color w:val="555555"/>
                <w:sz w:val="18"/>
                <w:szCs w:val="18"/>
                <w:shd w:val="clear" w:color="auto" w:fill="FFFFFF"/>
                <w:lang w:val="en-US"/>
              </w:rPr>
              <w:t>Clear all</w:t>
            </w:r>
          </w:p>
        </w:tc>
      </w:tr>
      <w:tr w:rsidR="00B90FFA" w:rsidRPr="00B90FFA" w:rsidTr="00344492">
        <w:trPr>
          <w:cantSplit/>
        </w:trPr>
        <w:tc>
          <w:tcPr>
            <w:tcW w:w="1702" w:type="dxa"/>
          </w:tcPr>
          <w:p w:rsidR="00B90FFA" w:rsidRPr="000A081A" w:rsidRDefault="00B90FFA" w:rsidP="00B90FFA">
            <w:pPr>
              <w:rPr>
                <w:sz w:val="18"/>
                <w:lang w:val="en-US"/>
              </w:rPr>
            </w:pPr>
            <w:r w:rsidRPr="00B90FFA">
              <w:rPr>
                <w:sz w:val="18"/>
                <w:lang w:val="en-US"/>
              </w:rPr>
              <w:t>qs-ClearDimensionFilter</w:t>
            </w:r>
          </w:p>
        </w:tc>
        <w:tc>
          <w:tcPr>
            <w:tcW w:w="1417" w:type="dxa"/>
          </w:tcPr>
          <w:p w:rsidR="00B90FFA" w:rsidRPr="000A081A" w:rsidRDefault="00B90FFA" w:rsidP="00B90FFA">
            <w:pPr>
              <w:rPr>
                <w:sz w:val="18"/>
                <w:lang w:val="en-US"/>
              </w:rPr>
            </w:pPr>
            <w:r w:rsidRPr="00B90FFA">
              <w:rPr>
                <w:sz w:val="18"/>
                <w:lang w:val="en-US"/>
              </w:rPr>
              <w:t>ClearDimensionFilter</w:t>
            </w:r>
          </w:p>
        </w:tc>
        <w:tc>
          <w:tcPr>
            <w:tcW w:w="3686" w:type="dxa"/>
          </w:tcPr>
          <w:tbl>
            <w:tblPr>
              <w:tblStyle w:val="GridTable4-Accent6"/>
              <w:tblW w:w="3626" w:type="dxa"/>
              <w:tblLayout w:type="fixed"/>
              <w:tblLook w:val="0420" w:firstRow="1" w:lastRow="0" w:firstColumn="0" w:lastColumn="0" w:noHBand="0" w:noVBand="1"/>
            </w:tblPr>
            <w:tblGrid>
              <w:gridCol w:w="433"/>
              <w:gridCol w:w="929"/>
              <w:gridCol w:w="1264"/>
              <w:gridCol w:w="1000"/>
            </w:tblGrid>
            <w:tr w:rsidR="00B90FFA" w:rsidRPr="009A2169" w:rsidTr="00B90FFA">
              <w:trPr>
                <w:cnfStyle w:val="100000000000" w:firstRow="1" w:lastRow="0" w:firstColumn="0" w:lastColumn="0" w:oddVBand="0" w:evenVBand="0" w:oddHBand="0" w:evenHBand="0" w:firstRowFirstColumn="0" w:firstRowLastColumn="0" w:lastRowFirstColumn="0" w:lastRowLastColumn="0"/>
              </w:trPr>
              <w:tc>
                <w:tcPr>
                  <w:tcW w:w="433" w:type="dxa"/>
                </w:tcPr>
                <w:p w:rsidR="00B90FFA" w:rsidRPr="009A2169" w:rsidRDefault="00B90FFA" w:rsidP="00B90FFA">
                  <w:pPr>
                    <w:rPr>
                      <w:sz w:val="14"/>
                      <w:lang w:val="en-US"/>
                    </w:rPr>
                  </w:pPr>
                  <w:r>
                    <w:rPr>
                      <w:sz w:val="14"/>
                      <w:lang w:val="en-US"/>
                    </w:rPr>
                    <w:t>R</w:t>
                  </w:r>
                </w:p>
              </w:tc>
              <w:tc>
                <w:tcPr>
                  <w:tcW w:w="929" w:type="dxa"/>
                </w:tcPr>
                <w:p w:rsidR="00B90FFA" w:rsidRPr="009A2169" w:rsidRDefault="00B90FFA" w:rsidP="00B90FFA">
                  <w:pPr>
                    <w:rPr>
                      <w:sz w:val="14"/>
                      <w:lang w:val="en-US"/>
                    </w:rPr>
                  </w:pPr>
                  <w:r w:rsidRPr="009A2169">
                    <w:rPr>
                      <w:sz w:val="14"/>
                      <w:lang w:val="en-US"/>
                    </w:rPr>
                    <w:t>Par</w:t>
                  </w:r>
                  <w:r>
                    <w:rPr>
                      <w:sz w:val="14"/>
                      <w:lang w:val="en-US"/>
                    </w:rPr>
                    <w:t>am</w:t>
                  </w:r>
                </w:p>
              </w:tc>
              <w:tc>
                <w:tcPr>
                  <w:tcW w:w="1264" w:type="dxa"/>
                </w:tcPr>
                <w:p w:rsidR="00B90FFA" w:rsidRPr="009A2169" w:rsidRDefault="00B90FFA" w:rsidP="00B90FFA">
                  <w:pPr>
                    <w:rPr>
                      <w:sz w:val="14"/>
                      <w:lang w:val="en-US"/>
                    </w:rPr>
                  </w:pPr>
                  <w:r w:rsidRPr="009A2169">
                    <w:rPr>
                      <w:sz w:val="14"/>
                      <w:lang w:val="en-US"/>
                    </w:rPr>
                    <w:t>Ent</w:t>
                  </w:r>
                  <w:r>
                    <w:rPr>
                      <w:sz w:val="14"/>
                      <w:lang w:val="en-US"/>
                    </w:rPr>
                    <w:t>ity</w:t>
                  </w:r>
                </w:p>
              </w:tc>
              <w:tc>
                <w:tcPr>
                  <w:tcW w:w="1000" w:type="dxa"/>
                </w:tcPr>
                <w:p w:rsidR="00B90FFA" w:rsidRPr="009A2169" w:rsidRDefault="00B90FFA" w:rsidP="00B90FFA">
                  <w:pPr>
                    <w:rPr>
                      <w:sz w:val="14"/>
                      <w:lang w:val="en-US"/>
                    </w:rPr>
                  </w:pPr>
                  <w:r w:rsidRPr="009A2169">
                    <w:rPr>
                      <w:sz w:val="14"/>
                      <w:lang w:val="en-US"/>
                    </w:rPr>
                    <w:t>Val</w:t>
                  </w:r>
                  <w:r>
                    <w:rPr>
                      <w:sz w:val="14"/>
                      <w:lang w:val="en-US"/>
                    </w:rPr>
                    <w:t>ue</w:t>
                  </w:r>
                </w:p>
              </w:tc>
            </w:tr>
            <w:tr w:rsidR="00B90FFA" w:rsidRPr="009A2169" w:rsidTr="00B90FFA">
              <w:trPr>
                <w:cnfStyle w:val="000000100000" w:firstRow="0" w:lastRow="0" w:firstColumn="0" w:lastColumn="0" w:oddVBand="0" w:evenVBand="0" w:oddHBand="1" w:evenHBand="0" w:firstRowFirstColumn="0" w:firstRowLastColumn="0" w:lastRowFirstColumn="0" w:lastRowLastColumn="0"/>
              </w:trPr>
              <w:tc>
                <w:tcPr>
                  <w:tcW w:w="433" w:type="dxa"/>
                </w:tcPr>
                <w:p w:rsidR="00B90FFA" w:rsidRPr="009A2169" w:rsidRDefault="003059CF" w:rsidP="00B90FFA">
                  <w:pPr>
                    <w:rPr>
                      <w:sz w:val="14"/>
                      <w:lang w:val="en-US"/>
                    </w:rPr>
                  </w:pPr>
                  <w:r>
                    <w:rPr>
                      <w:sz w:val="14"/>
                      <w:lang w:val="en-US"/>
                    </w:rPr>
                    <w:t>Yes</w:t>
                  </w:r>
                </w:p>
              </w:tc>
              <w:tc>
                <w:tcPr>
                  <w:tcW w:w="929" w:type="dxa"/>
                </w:tcPr>
                <w:p w:rsidR="00B90FFA" w:rsidRPr="009A2169" w:rsidRDefault="00B90FFA" w:rsidP="00B90FFA">
                  <w:pPr>
                    <w:rPr>
                      <w:sz w:val="14"/>
                      <w:lang w:val="en-US"/>
                    </w:rPr>
                  </w:pPr>
                  <w:r>
                    <w:rPr>
                      <w:sz w:val="14"/>
                      <w:lang w:val="en-US"/>
                    </w:rPr>
                    <w:t>Dimension</w:t>
                  </w:r>
                </w:p>
              </w:tc>
              <w:tc>
                <w:tcPr>
                  <w:tcW w:w="1264" w:type="dxa"/>
                </w:tcPr>
                <w:p w:rsidR="00B90FFA" w:rsidRPr="009A2169" w:rsidRDefault="00B90FFA" w:rsidP="00B90FFA">
                  <w:pPr>
                    <w:rPr>
                      <w:sz w:val="14"/>
                      <w:lang w:val="en-US"/>
                    </w:rPr>
                  </w:pPr>
                  <w:r w:rsidRPr="009A2169">
                    <w:rPr>
                      <w:sz w:val="14"/>
                      <w:lang w:val="en-US"/>
                    </w:rPr>
                    <w:t>@</w:t>
                  </w:r>
                  <w:r>
                    <w:rPr>
                      <w:sz w:val="14"/>
                      <w:lang w:val="en-US"/>
                    </w:rPr>
                    <w:t>Dimension</w:t>
                  </w:r>
                </w:p>
              </w:tc>
              <w:tc>
                <w:tcPr>
                  <w:tcW w:w="1000" w:type="dxa"/>
                </w:tcPr>
                <w:p w:rsidR="00B90FFA" w:rsidRPr="009A2169" w:rsidRDefault="00B90FFA" w:rsidP="00B90FFA">
                  <w:pPr>
                    <w:rPr>
                      <w:sz w:val="14"/>
                      <w:lang w:val="en-US"/>
                    </w:rPr>
                  </w:pPr>
                  <w:r w:rsidRPr="009A2169">
                    <w:rPr>
                      <w:sz w:val="14"/>
                      <w:lang w:val="en-US"/>
                    </w:rPr>
                    <w:t>$</w:t>
                  </w:r>
                  <w:r>
                    <w:rPr>
                      <w:sz w:val="14"/>
                      <w:lang w:val="en-US"/>
                    </w:rPr>
                    <w:t>Dimension</w:t>
                  </w:r>
                </w:p>
              </w:tc>
            </w:tr>
          </w:tbl>
          <w:p w:rsidR="00B90FFA" w:rsidRPr="009A2169" w:rsidRDefault="00B90FFA" w:rsidP="00B90FFA">
            <w:pPr>
              <w:rPr>
                <w:sz w:val="18"/>
                <w:lang w:val="en-US"/>
              </w:rPr>
            </w:pPr>
          </w:p>
        </w:tc>
        <w:tc>
          <w:tcPr>
            <w:tcW w:w="3401" w:type="dxa"/>
          </w:tcPr>
          <w:p w:rsidR="00B90FFA" w:rsidRDefault="003059CF" w:rsidP="00B90FFA">
            <w:pPr>
              <w:rPr>
                <w:rFonts w:ascii="Arial" w:hAnsi="Arial" w:cs="Arial"/>
                <w:color w:val="555555"/>
                <w:sz w:val="18"/>
                <w:szCs w:val="18"/>
                <w:shd w:val="clear" w:color="auto" w:fill="FFFFFF"/>
                <w:lang w:val="en-US"/>
              </w:rPr>
            </w:pPr>
            <w:r>
              <w:rPr>
                <w:rFonts w:ascii="Arial" w:hAnsi="Arial" w:cs="Arial"/>
                <w:color w:val="555555"/>
                <w:sz w:val="18"/>
                <w:szCs w:val="18"/>
                <w:shd w:val="clear" w:color="auto" w:fill="FFFFFF"/>
                <w:lang w:val="en-US"/>
              </w:rPr>
              <w:t>Clear the filter of product</w:t>
            </w:r>
          </w:p>
          <w:p w:rsidR="003059CF" w:rsidRDefault="003059CF" w:rsidP="00B90FFA">
            <w:pPr>
              <w:rPr>
                <w:rFonts w:ascii="Arial" w:hAnsi="Arial" w:cs="Arial"/>
                <w:color w:val="555555"/>
                <w:sz w:val="18"/>
                <w:szCs w:val="18"/>
                <w:shd w:val="clear" w:color="auto" w:fill="FFFFFF"/>
                <w:lang w:val="en-US"/>
              </w:rPr>
            </w:pPr>
            <w:r>
              <w:rPr>
                <w:rFonts w:ascii="Arial" w:hAnsi="Arial" w:cs="Arial"/>
                <w:color w:val="555555"/>
                <w:sz w:val="18"/>
                <w:szCs w:val="18"/>
                <w:shd w:val="clear" w:color="auto" w:fill="FFFFFF"/>
                <w:lang w:val="en-US"/>
              </w:rPr>
              <w:t>Remove category</w:t>
            </w:r>
          </w:p>
          <w:p w:rsidR="003059CF" w:rsidRPr="00B90FFA" w:rsidRDefault="003059CF" w:rsidP="00B90FFA">
            <w:pPr>
              <w:rPr>
                <w:rFonts w:ascii="Arial" w:hAnsi="Arial" w:cs="Arial"/>
                <w:color w:val="555555"/>
                <w:sz w:val="18"/>
                <w:szCs w:val="18"/>
                <w:shd w:val="clear" w:color="auto" w:fill="FFFFFF"/>
                <w:lang w:val="en-US"/>
              </w:rPr>
            </w:pPr>
            <w:r>
              <w:rPr>
                <w:rFonts w:ascii="Arial" w:hAnsi="Arial" w:cs="Arial"/>
                <w:color w:val="555555"/>
                <w:sz w:val="18"/>
                <w:szCs w:val="18"/>
                <w:shd w:val="clear" w:color="auto" w:fill="FFFFFF"/>
                <w:lang w:val="en-US"/>
              </w:rPr>
              <w:t>Clear family</w:t>
            </w:r>
          </w:p>
        </w:tc>
      </w:tr>
      <w:tr w:rsidR="00B90FFA" w:rsidRPr="00DA2552" w:rsidTr="00344492">
        <w:trPr>
          <w:cnfStyle w:val="000000100000" w:firstRow="0" w:lastRow="0" w:firstColumn="0" w:lastColumn="0" w:oddVBand="0" w:evenVBand="0" w:oddHBand="1" w:evenHBand="0" w:firstRowFirstColumn="0" w:firstRowLastColumn="0" w:lastRowFirstColumn="0" w:lastRowLastColumn="0"/>
          <w:cantSplit/>
        </w:trPr>
        <w:tc>
          <w:tcPr>
            <w:tcW w:w="1702" w:type="dxa"/>
          </w:tcPr>
          <w:p w:rsidR="00B90FFA" w:rsidRPr="000A081A" w:rsidRDefault="003059CF" w:rsidP="00B90FFA">
            <w:pPr>
              <w:rPr>
                <w:sz w:val="18"/>
                <w:lang w:val="en-US"/>
              </w:rPr>
            </w:pPr>
            <w:r w:rsidRPr="003059CF">
              <w:rPr>
                <w:sz w:val="18"/>
                <w:lang w:val="en-US"/>
              </w:rPr>
              <w:lastRenderedPageBreak/>
              <w:t>qs-CreateChart</w:t>
            </w:r>
          </w:p>
        </w:tc>
        <w:tc>
          <w:tcPr>
            <w:tcW w:w="1417" w:type="dxa"/>
          </w:tcPr>
          <w:p w:rsidR="00B90FFA" w:rsidRPr="000A081A" w:rsidRDefault="003059CF" w:rsidP="00B90FFA">
            <w:pPr>
              <w:rPr>
                <w:sz w:val="18"/>
                <w:lang w:val="en-US"/>
              </w:rPr>
            </w:pPr>
            <w:r w:rsidRPr="003059CF">
              <w:rPr>
                <w:sz w:val="18"/>
                <w:lang w:val="en-US"/>
              </w:rPr>
              <w:t>CreateChart</w:t>
            </w:r>
          </w:p>
        </w:tc>
        <w:tc>
          <w:tcPr>
            <w:tcW w:w="3686" w:type="dxa"/>
          </w:tcPr>
          <w:tbl>
            <w:tblPr>
              <w:tblStyle w:val="GridTable4-Accent6"/>
              <w:tblW w:w="3626" w:type="dxa"/>
              <w:tblLayout w:type="fixed"/>
              <w:tblLook w:val="0420" w:firstRow="1" w:lastRow="0" w:firstColumn="0" w:lastColumn="0" w:noHBand="0" w:noVBand="1"/>
            </w:tblPr>
            <w:tblGrid>
              <w:gridCol w:w="433"/>
              <w:gridCol w:w="929"/>
              <w:gridCol w:w="1264"/>
              <w:gridCol w:w="1000"/>
            </w:tblGrid>
            <w:tr w:rsidR="003059CF" w:rsidRPr="009A2169" w:rsidTr="00F86566">
              <w:trPr>
                <w:cnfStyle w:val="100000000000" w:firstRow="1" w:lastRow="0" w:firstColumn="0" w:lastColumn="0" w:oddVBand="0" w:evenVBand="0" w:oddHBand="0" w:evenHBand="0" w:firstRowFirstColumn="0" w:firstRowLastColumn="0" w:lastRowFirstColumn="0" w:lastRowLastColumn="0"/>
              </w:trPr>
              <w:tc>
                <w:tcPr>
                  <w:tcW w:w="433" w:type="dxa"/>
                </w:tcPr>
                <w:p w:rsidR="003059CF" w:rsidRPr="009A2169" w:rsidRDefault="003059CF" w:rsidP="00344492">
                  <w:pPr>
                    <w:rPr>
                      <w:sz w:val="14"/>
                      <w:lang w:val="en-US"/>
                    </w:rPr>
                  </w:pPr>
                  <w:r>
                    <w:rPr>
                      <w:sz w:val="14"/>
                      <w:lang w:val="en-US"/>
                    </w:rPr>
                    <w:t>R</w:t>
                  </w:r>
                </w:p>
              </w:tc>
              <w:tc>
                <w:tcPr>
                  <w:tcW w:w="929" w:type="dxa"/>
                </w:tcPr>
                <w:p w:rsidR="003059CF" w:rsidRPr="009A2169" w:rsidRDefault="003059CF" w:rsidP="00344492">
                  <w:pPr>
                    <w:rPr>
                      <w:sz w:val="14"/>
                      <w:lang w:val="en-US"/>
                    </w:rPr>
                  </w:pPr>
                  <w:r w:rsidRPr="009A2169">
                    <w:rPr>
                      <w:sz w:val="14"/>
                      <w:lang w:val="en-US"/>
                    </w:rPr>
                    <w:t>Par</w:t>
                  </w:r>
                  <w:r>
                    <w:rPr>
                      <w:sz w:val="14"/>
                      <w:lang w:val="en-US"/>
                    </w:rPr>
                    <w:t>am</w:t>
                  </w:r>
                </w:p>
              </w:tc>
              <w:tc>
                <w:tcPr>
                  <w:tcW w:w="1264" w:type="dxa"/>
                </w:tcPr>
                <w:p w:rsidR="003059CF" w:rsidRPr="009A2169" w:rsidRDefault="003059CF" w:rsidP="00344492">
                  <w:pPr>
                    <w:rPr>
                      <w:sz w:val="14"/>
                      <w:lang w:val="en-US"/>
                    </w:rPr>
                  </w:pPr>
                  <w:r w:rsidRPr="009A2169">
                    <w:rPr>
                      <w:sz w:val="14"/>
                      <w:lang w:val="en-US"/>
                    </w:rPr>
                    <w:t>Ent</w:t>
                  </w:r>
                  <w:r>
                    <w:rPr>
                      <w:sz w:val="14"/>
                      <w:lang w:val="en-US"/>
                    </w:rPr>
                    <w:t>ity</w:t>
                  </w:r>
                </w:p>
              </w:tc>
              <w:tc>
                <w:tcPr>
                  <w:tcW w:w="1000" w:type="dxa"/>
                </w:tcPr>
                <w:p w:rsidR="003059CF" w:rsidRPr="009A2169" w:rsidRDefault="003059CF" w:rsidP="00344492">
                  <w:pPr>
                    <w:rPr>
                      <w:sz w:val="14"/>
                      <w:lang w:val="en-US"/>
                    </w:rPr>
                  </w:pPr>
                  <w:r w:rsidRPr="009A2169">
                    <w:rPr>
                      <w:sz w:val="14"/>
                      <w:lang w:val="en-US"/>
                    </w:rPr>
                    <w:t>Val</w:t>
                  </w:r>
                  <w:r>
                    <w:rPr>
                      <w:sz w:val="14"/>
                      <w:lang w:val="en-US"/>
                    </w:rPr>
                    <w:t>ue</w:t>
                  </w:r>
                </w:p>
              </w:tc>
            </w:tr>
            <w:tr w:rsidR="003059CF" w:rsidRPr="009A2169" w:rsidTr="00F86566">
              <w:trPr>
                <w:cnfStyle w:val="000000100000" w:firstRow="0" w:lastRow="0" w:firstColumn="0" w:lastColumn="0" w:oddVBand="0" w:evenVBand="0" w:oddHBand="1" w:evenHBand="0" w:firstRowFirstColumn="0" w:firstRowLastColumn="0" w:lastRowFirstColumn="0" w:lastRowLastColumn="0"/>
              </w:trPr>
              <w:tc>
                <w:tcPr>
                  <w:tcW w:w="433" w:type="dxa"/>
                </w:tcPr>
                <w:p w:rsidR="003059CF" w:rsidRDefault="003059CF" w:rsidP="00344492">
                  <w:pPr>
                    <w:rPr>
                      <w:sz w:val="14"/>
                      <w:lang w:val="en-US"/>
                    </w:rPr>
                  </w:pPr>
                  <w:r>
                    <w:rPr>
                      <w:sz w:val="14"/>
                      <w:lang w:val="en-US"/>
                    </w:rPr>
                    <w:t>Yes</w:t>
                  </w:r>
                </w:p>
              </w:tc>
              <w:tc>
                <w:tcPr>
                  <w:tcW w:w="929" w:type="dxa"/>
                </w:tcPr>
                <w:p w:rsidR="003059CF" w:rsidRPr="009A2169" w:rsidRDefault="003059CF" w:rsidP="00344492">
                  <w:pPr>
                    <w:rPr>
                      <w:sz w:val="14"/>
                      <w:lang w:val="en-US"/>
                    </w:rPr>
                  </w:pPr>
                  <w:r>
                    <w:rPr>
                      <w:sz w:val="14"/>
                      <w:lang w:val="en-US"/>
                    </w:rPr>
                    <w:t>Measure</w:t>
                  </w:r>
                </w:p>
              </w:tc>
              <w:tc>
                <w:tcPr>
                  <w:tcW w:w="1264" w:type="dxa"/>
                </w:tcPr>
                <w:p w:rsidR="003059CF" w:rsidRPr="009A2169" w:rsidRDefault="003059CF" w:rsidP="00344492">
                  <w:pPr>
                    <w:rPr>
                      <w:sz w:val="14"/>
                      <w:lang w:val="en-US"/>
                    </w:rPr>
                  </w:pPr>
                  <w:r>
                    <w:rPr>
                      <w:sz w:val="14"/>
                      <w:lang w:val="en-US"/>
                    </w:rPr>
                    <w:t>@Measure</w:t>
                  </w:r>
                </w:p>
              </w:tc>
              <w:tc>
                <w:tcPr>
                  <w:tcW w:w="1000" w:type="dxa"/>
                </w:tcPr>
                <w:p w:rsidR="003059CF" w:rsidRPr="009A2169" w:rsidRDefault="003059CF" w:rsidP="00344492">
                  <w:pPr>
                    <w:rPr>
                      <w:sz w:val="14"/>
                      <w:lang w:val="en-US"/>
                    </w:rPr>
                  </w:pPr>
                  <w:r>
                    <w:rPr>
                      <w:sz w:val="14"/>
                      <w:lang w:val="en-US"/>
                    </w:rPr>
                    <w:t>$Measure</w:t>
                  </w:r>
                </w:p>
              </w:tc>
            </w:tr>
            <w:tr w:rsidR="003059CF" w:rsidRPr="009A2169" w:rsidTr="00F86566">
              <w:tc>
                <w:tcPr>
                  <w:tcW w:w="433" w:type="dxa"/>
                </w:tcPr>
                <w:p w:rsidR="003059CF" w:rsidRPr="009A2169" w:rsidRDefault="003059CF" w:rsidP="00344492">
                  <w:pPr>
                    <w:rPr>
                      <w:sz w:val="14"/>
                      <w:lang w:val="en-US"/>
                    </w:rPr>
                  </w:pPr>
                  <w:r>
                    <w:rPr>
                      <w:sz w:val="14"/>
                      <w:lang w:val="en-US"/>
                    </w:rPr>
                    <w:t>Yes</w:t>
                  </w:r>
                </w:p>
              </w:tc>
              <w:tc>
                <w:tcPr>
                  <w:tcW w:w="929" w:type="dxa"/>
                </w:tcPr>
                <w:p w:rsidR="003059CF" w:rsidRPr="009A2169" w:rsidRDefault="003059CF" w:rsidP="00344492">
                  <w:pPr>
                    <w:rPr>
                      <w:sz w:val="14"/>
                      <w:lang w:val="en-US"/>
                    </w:rPr>
                  </w:pPr>
                  <w:r>
                    <w:rPr>
                      <w:sz w:val="14"/>
                      <w:lang w:val="en-US"/>
                    </w:rPr>
                    <w:t>Dimension</w:t>
                  </w:r>
                </w:p>
              </w:tc>
              <w:tc>
                <w:tcPr>
                  <w:tcW w:w="1264" w:type="dxa"/>
                </w:tcPr>
                <w:p w:rsidR="003059CF" w:rsidRPr="009A2169" w:rsidRDefault="003059CF" w:rsidP="00344492">
                  <w:pPr>
                    <w:rPr>
                      <w:sz w:val="14"/>
                      <w:lang w:val="en-US"/>
                    </w:rPr>
                  </w:pPr>
                  <w:r w:rsidRPr="009A2169">
                    <w:rPr>
                      <w:sz w:val="14"/>
                      <w:lang w:val="en-US"/>
                    </w:rPr>
                    <w:t>@</w:t>
                  </w:r>
                  <w:r>
                    <w:rPr>
                      <w:sz w:val="14"/>
                      <w:lang w:val="en-US"/>
                    </w:rPr>
                    <w:t>Dimension</w:t>
                  </w:r>
                </w:p>
              </w:tc>
              <w:tc>
                <w:tcPr>
                  <w:tcW w:w="1000" w:type="dxa"/>
                </w:tcPr>
                <w:p w:rsidR="003059CF" w:rsidRPr="009A2169" w:rsidRDefault="003059CF" w:rsidP="00344492">
                  <w:pPr>
                    <w:rPr>
                      <w:sz w:val="14"/>
                      <w:lang w:val="en-US"/>
                    </w:rPr>
                  </w:pPr>
                  <w:r w:rsidRPr="009A2169">
                    <w:rPr>
                      <w:sz w:val="14"/>
                      <w:lang w:val="en-US"/>
                    </w:rPr>
                    <w:t>$</w:t>
                  </w:r>
                  <w:r>
                    <w:rPr>
                      <w:sz w:val="14"/>
                      <w:lang w:val="en-US"/>
                    </w:rPr>
                    <w:t>Dimension</w:t>
                  </w:r>
                </w:p>
              </w:tc>
            </w:tr>
            <w:tr w:rsidR="003059CF" w:rsidRPr="009A2169" w:rsidTr="00F86566">
              <w:trPr>
                <w:cnfStyle w:val="000000100000" w:firstRow="0" w:lastRow="0" w:firstColumn="0" w:lastColumn="0" w:oddVBand="0" w:evenVBand="0" w:oddHBand="1" w:evenHBand="0" w:firstRowFirstColumn="0" w:firstRowLastColumn="0" w:lastRowFirstColumn="0" w:lastRowLastColumn="0"/>
              </w:trPr>
              <w:tc>
                <w:tcPr>
                  <w:tcW w:w="433" w:type="dxa"/>
                </w:tcPr>
                <w:p w:rsidR="003059CF" w:rsidRDefault="003059CF" w:rsidP="00344492">
                  <w:pPr>
                    <w:rPr>
                      <w:sz w:val="14"/>
                      <w:lang w:val="en-US"/>
                    </w:rPr>
                  </w:pPr>
                  <w:r>
                    <w:rPr>
                      <w:sz w:val="14"/>
                      <w:lang w:val="en-US"/>
                    </w:rPr>
                    <w:t>No</w:t>
                  </w:r>
                </w:p>
              </w:tc>
              <w:tc>
                <w:tcPr>
                  <w:tcW w:w="929" w:type="dxa"/>
                </w:tcPr>
                <w:p w:rsidR="003059CF" w:rsidRDefault="003059CF" w:rsidP="00344492">
                  <w:pPr>
                    <w:rPr>
                      <w:sz w:val="14"/>
                      <w:lang w:val="en-US"/>
                    </w:rPr>
                  </w:pPr>
                  <w:r>
                    <w:rPr>
                      <w:sz w:val="14"/>
                      <w:lang w:val="en-US"/>
                    </w:rPr>
                    <w:t>Element</w:t>
                  </w:r>
                </w:p>
              </w:tc>
              <w:tc>
                <w:tcPr>
                  <w:tcW w:w="1264" w:type="dxa"/>
                </w:tcPr>
                <w:p w:rsidR="003059CF" w:rsidRPr="009A2169" w:rsidRDefault="003059CF" w:rsidP="00344492">
                  <w:pPr>
                    <w:rPr>
                      <w:sz w:val="14"/>
                      <w:lang w:val="en-US"/>
                    </w:rPr>
                  </w:pPr>
                  <w:r>
                    <w:rPr>
                      <w:sz w:val="14"/>
                      <w:lang w:val="en-US"/>
                    </w:rPr>
                    <w:t>@Element</w:t>
                  </w:r>
                </w:p>
              </w:tc>
              <w:tc>
                <w:tcPr>
                  <w:tcW w:w="1000" w:type="dxa"/>
                </w:tcPr>
                <w:p w:rsidR="003059CF" w:rsidRPr="009A2169" w:rsidRDefault="003059CF" w:rsidP="00344492">
                  <w:pPr>
                    <w:rPr>
                      <w:sz w:val="14"/>
                      <w:lang w:val="en-US"/>
                    </w:rPr>
                  </w:pPr>
                  <w:r>
                    <w:rPr>
                      <w:sz w:val="14"/>
                      <w:lang w:val="en-US"/>
                    </w:rPr>
                    <w:t>$Elemet</w:t>
                  </w:r>
                </w:p>
              </w:tc>
            </w:tr>
            <w:tr w:rsidR="003059CF" w:rsidRPr="009A2169" w:rsidTr="00F86566">
              <w:tc>
                <w:tcPr>
                  <w:tcW w:w="433" w:type="dxa"/>
                </w:tcPr>
                <w:p w:rsidR="003059CF" w:rsidRDefault="003059CF" w:rsidP="00344492">
                  <w:pPr>
                    <w:rPr>
                      <w:sz w:val="14"/>
                      <w:lang w:val="en-US"/>
                    </w:rPr>
                  </w:pPr>
                  <w:r>
                    <w:rPr>
                      <w:sz w:val="14"/>
                      <w:lang w:val="en-US"/>
                    </w:rPr>
                    <w:t>No</w:t>
                  </w:r>
                </w:p>
              </w:tc>
              <w:tc>
                <w:tcPr>
                  <w:tcW w:w="929" w:type="dxa"/>
                </w:tcPr>
                <w:p w:rsidR="003059CF" w:rsidRDefault="003059CF" w:rsidP="00344492">
                  <w:pPr>
                    <w:rPr>
                      <w:sz w:val="14"/>
                      <w:lang w:val="en-US"/>
                    </w:rPr>
                  </w:pPr>
                  <w:r>
                    <w:rPr>
                      <w:sz w:val="14"/>
                      <w:lang w:val="en-US"/>
                    </w:rPr>
                    <w:t>ChartType</w:t>
                  </w:r>
                </w:p>
              </w:tc>
              <w:tc>
                <w:tcPr>
                  <w:tcW w:w="1264" w:type="dxa"/>
                </w:tcPr>
                <w:p w:rsidR="003059CF" w:rsidRDefault="003059CF" w:rsidP="00344492">
                  <w:pPr>
                    <w:rPr>
                      <w:sz w:val="14"/>
                      <w:lang w:val="en-US"/>
                    </w:rPr>
                  </w:pPr>
                  <w:r>
                    <w:rPr>
                      <w:sz w:val="14"/>
                      <w:lang w:val="en-US"/>
                    </w:rPr>
                    <w:t>@ChartType</w:t>
                  </w:r>
                </w:p>
              </w:tc>
              <w:tc>
                <w:tcPr>
                  <w:tcW w:w="1000" w:type="dxa"/>
                </w:tcPr>
                <w:p w:rsidR="003059CF" w:rsidRDefault="003059CF" w:rsidP="00344492">
                  <w:pPr>
                    <w:rPr>
                      <w:sz w:val="14"/>
                      <w:lang w:val="en-US"/>
                    </w:rPr>
                  </w:pPr>
                  <w:r>
                    <w:rPr>
                      <w:sz w:val="14"/>
                      <w:lang w:val="en-US"/>
                    </w:rPr>
                    <w:t>$ChartType</w:t>
                  </w:r>
                </w:p>
              </w:tc>
            </w:tr>
            <w:tr w:rsidR="003059CF" w:rsidRPr="009A2169" w:rsidTr="00F86566">
              <w:trPr>
                <w:cnfStyle w:val="000000100000" w:firstRow="0" w:lastRow="0" w:firstColumn="0" w:lastColumn="0" w:oddVBand="0" w:evenVBand="0" w:oddHBand="1" w:evenHBand="0" w:firstRowFirstColumn="0" w:firstRowLastColumn="0" w:lastRowFirstColumn="0" w:lastRowLastColumn="0"/>
              </w:trPr>
              <w:tc>
                <w:tcPr>
                  <w:tcW w:w="433" w:type="dxa"/>
                </w:tcPr>
                <w:p w:rsidR="003059CF" w:rsidRDefault="003059CF" w:rsidP="00344492">
                  <w:pPr>
                    <w:rPr>
                      <w:sz w:val="14"/>
                      <w:lang w:val="en-US"/>
                    </w:rPr>
                  </w:pPr>
                  <w:r>
                    <w:rPr>
                      <w:sz w:val="14"/>
                      <w:lang w:val="en-US"/>
                    </w:rPr>
                    <w:t>No</w:t>
                  </w:r>
                </w:p>
              </w:tc>
              <w:tc>
                <w:tcPr>
                  <w:tcW w:w="929" w:type="dxa"/>
                </w:tcPr>
                <w:p w:rsidR="003059CF" w:rsidRDefault="003059CF" w:rsidP="00344492">
                  <w:pPr>
                    <w:rPr>
                      <w:sz w:val="14"/>
                      <w:lang w:val="en-US"/>
                    </w:rPr>
                  </w:pPr>
                  <w:r>
                    <w:rPr>
                      <w:sz w:val="14"/>
                      <w:lang w:val="en-US"/>
                    </w:rPr>
                    <w:t>Dimension</w:t>
                  </w:r>
                </w:p>
              </w:tc>
              <w:tc>
                <w:tcPr>
                  <w:tcW w:w="1264" w:type="dxa"/>
                </w:tcPr>
                <w:p w:rsidR="003059CF" w:rsidRDefault="003059CF" w:rsidP="00344492">
                  <w:pPr>
                    <w:rPr>
                      <w:sz w:val="14"/>
                      <w:lang w:val="en-US"/>
                    </w:rPr>
                  </w:pPr>
                  <w:r>
                    <w:rPr>
                      <w:sz w:val="14"/>
                      <w:lang w:val="en-US"/>
                    </w:rPr>
                    <w:t>@Dimension</w:t>
                  </w:r>
                </w:p>
              </w:tc>
              <w:tc>
                <w:tcPr>
                  <w:tcW w:w="1000" w:type="dxa"/>
                </w:tcPr>
                <w:p w:rsidR="003059CF" w:rsidRDefault="003059CF" w:rsidP="00344492">
                  <w:pPr>
                    <w:rPr>
                      <w:sz w:val="14"/>
                      <w:lang w:val="en-US"/>
                    </w:rPr>
                  </w:pPr>
                  <w:r>
                    <w:rPr>
                      <w:sz w:val="14"/>
                      <w:lang w:val="en-US"/>
                    </w:rPr>
                    <w:t>$Dimension1</w:t>
                  </w:r>
                </w:p>
              </w:tc>
            </w:tr>
          </w:tbl>
          <w:p w:rsidR="00B90FFA" w:rsidRDefault="00B90FFA" w:rsidP="00344492">
            <w:pPr>
              <w:keepNext/>
              <w:keepLines/>
              <w:rPr>
                <w:sz w:val="18"/>
                <w:lang w:val="en-US"/>
              </w:rPr>
            </w:pPr>
          </w:p>
        </w:tc>
        <w:tc>
          <w:tcPr>
            <w:tcW w:w="3401" w:type="dxa"/>
          </w:tcPr>
          <w:p w:rsidR="00B90FFA" w:rsidRPr="003059CF" w:rsidRDefault="003059CF" w:rsidP="00B90FFA">
            <w:pPr>
              <w:rPr>
                <w:rStyle w:val="selection"/>
                <w:rFonts w:ascii="Arial" w:hAnsi="Arial" w:cs="Arial"/>
                <w:color w:val="555555"/>
                <w:sz w:val="16"/>
                <w:szCs w:val="21"/>
                <w:shd w:val="clear" w:color="auto" w:fill="FFFDA6"/>
                <w:lang w:val="en-US"/>
              </w:rPr>
            </w:pPr>
            <w:r w:rsidRPr="003059CF">
              <w:rPr>
                <w:rFonts w:ascii="Arial" w:hAnsi="Arial" w:cs="Arial"/>
                <w:color w:val="555555"/>
                <w:sz w:val="16"/>
                <w:szCs w:val="21"/>
                <w:shd w:val="clear" w:color="auto" w:fill="FFFFFF"/>
                <w:lang w:val="en-US"/>
              </w:rPr>
              <w:t>create a </w:t>
            </w:r>
            <w:r w:rsidRPr="003059CF">
              <w:rPr>
                <w:rStyle w:val="selection"/>
                <w:rFonts w:ascii="Arial" w:hAnsi="Arial" w:cs="Arial"/>
                <w:color w:val="555555"/>
                <w:sz w:val="16"/>
                <w:szCs w:val="21"/>
                <w:shd w:val="clear" w:color="auto" w:fill="AFFFC8"/>
                <w:lang w:val="en-US"/>
              </w:rPr>
              <w:t>barchart</w:t>
            </w:r>
            <w:r w:rsidRPr="003059CF">
              <w:rPr>
                <w:rFonts w:ascii="Arial" w:hAnsi="Arial" w:cs="Arial"/>
                <w:color w:val="555555"/>
                <w:sz w:val="16"/>
                <w:szCs w:val="21"/>
                <w:shd w:val="clear" w:color="auto" w:fill="FFFFFF"/>
                <w:lang w:val="en-US"/>
              </w:rPr>
              <w:t> with </w:t>
            </w:r>
            <w:r w:rsidRPr="003059CF">
              <w:rPr>
                <w:rStyle w:val="selection"/>
                <w:rFonts w:ascii="Arial" w:hAnsi="Arial" w:cs="Arial"/>
                <w:color w:val="555555"/>
                <w:sz w:val="16"/>
                <w:szCs w:val="21"/>
                <w:shd w:val="clear" w:color="auto" w:fill="D7CCC8"/>
                <w:lang w:val="en-US"/>
              </w:rPr>
              <w:t>sales</w:t>
            </w:r>
            <w:r w:rsidRPr="003059CF">
              <w:rPr>
                <w:rFonts w:ascii="Arial" w:hAnsi="Arial" w:cs="Arial"/>
                <w:color w:val="555555"/>
                <w:sz w:val="16"/>
                <w:szCs w:val="21"/>
                <w:shd w:val="clear" w:color="auto" w:fill="FFFFFF"/>
                <w:lang w:val="en-US"/>
              </w:rPr>
              <w:t> by </w:t>
            </w:r>
            <w:r w:rsidRPr="003059CF">
              <w:rPr>
                <w:rStyle w:val="selection"/>
                <w:rFonts w:ascii="Arial" w:hAnsi="Arial" w:cs="Arial"/>
                <w:color w:val="555555"/>
                <w:sz w:val="16"/>
                <w:szCs w:val="21"/>
                <w:shd w:val="clear" w:color="auto" w:fill="FFFDA6"/>
                <w:lang w:val="en-US"/>
              </w:rPr>
              <w:t>customer</w:t>
            </w:r>
            <w:r w:rsidRPr="003059CF">
              <w:rPr>
                <w:rFonts w:ascii="Arial" w:hAnsi="Arial" w:cs="Arial"/>
                <w:color w:val="555555"/>
                <w:sz w:val="16"/>
                <w:szCs w:val="21"/>
                <w:shd w:val="clear" w:color="auto" w:fill="FFFFFF"/>
                <w:lang w:val="en-US"/>
              </w:rPr>
              <w:t> for </w:t>
            </w:r>
            <w:r w:rsidRPr="003059CF">
              <w:rPr>
                <w:rStyle w:val="selection"/>
                <w:rFonts w:ascii="Arial" w:hAnsi="Arial" w:cs="Arial"/>
                <w:color w:val="555555"/>
                <w:sz w:val="16"/>
                <w:szCs w:val="21"/>
                <w:shd w:val="clear" w:color="auto" w:fill="FFFDA6"/>
                <w:lang w:val="en-US"/>
              </w:rPr>
              <w:t>milk</w:t>
            </w:r>
          </w:p>
          <w:p w:rsidR="003059CF" w:rsidRPr="003059CF" w:rsidRDefault="003059CF" w:rsidP="00B90FFA">
            <w:pPr>
              <w:rPr>
                <w:rFonts w:ascii="Arial" w:hAnsi="Arial" w:cs="Arial"/>
                <w:color w:val="555555"/>
                <w:sz w:val="16"/>
                <w:szCs w:val="18"/>
                <w:shd w:val="clear" w:color="auto" w:fill="FFFFFF"/>
                <w:lang w:val="en-US"/>
              </w:rPr>
            </w:pPr>
            <w:r w:rsidRPr="003059CF">
              <w:rPr>
                <w:rFonts w:ascii="Arial" w:hAnsi="Arial" w:cs="Arial"/>
                <w:color w:val="555555"/>
                <w:sz w:val="16"/>
                <w:szCs w:val="21"/>
                <w:shd w:val="clear" w:color="auto" w:fill="FFFFFF"/>
                <w:lang w:val="en-US"/>
              </w:rPr>
              <w:t>I want a </w:t>
            </w:r>
            <w:r w:rsidRPr="003059CF">
              <w:rPr>
                <w:rStyle w:val="selection"/>
                <w:rFonts w:ascii="Arial" w:hAnsi="Arial" w:cs="Arial"/>
                <w:color w:val="555555"/>
                <w:sz w:val="16"/>
                <w:szCs w:val="21"/>
                <w:shd w:val="clear" w:color="auto" w:fill="AFFFC8"/>
                <w:lang w:val="en-US"/>
              </w:rPr>
              <w:t>linechart</w:t>
            </w:r>
            <w:r w:rsidRPr="003059CF">
              <w:rPr>
                <w:rFonts w:ascii="Arial" w:hAnsi="Arial" w:cs="Arial"/>
                <w:color w:val="555555"/>
                <w:sz w:val="16"/>
                <w:szCs w:val="21"/>
                <w:shd w:val="clear" w:color="auto" w:fill="FFFFFF"/>
                <w:lang w:val="en-US"/>
              </w:rPr>
              <w:t> for </w:t>
            </w:r>
            <w:r w:rsidRPr="003059CF">
              <w:rPr>
                <w:rStyle w:val="selection"/>
                <w:rFonts w:ascii="Arial" w:hAnsi="Arial" w:cs="Arial"/>
                <w:color w:val="555555"/>
                <w:sz w:val="16"/>
                <w:szCs w:val="21"/>
                <w:shd w:val="clear" w:color="auto" w:fill="D7CCC8"/>
                <w:lang w:val="en-US"/>
              </w:rPr>
              <w:t>cost</w:t>
            </w:r>
            <w:r w:rsidRPr="003059CF">
              <w:rPr>
                <w:rFonts w:ascii="Arial" w:hAnsi="Arial" w:cs="Arial"/>
                <w:color w:val="555555"/>
                <w:sz w:val="16"/>
                <w:szCs w:val="21"/>
                <w:shd w:val="clear" w:color="auto" w:fill="FFFFFF"/>
                <w:lang w:val="en-US"/>
              </w:rPr>
              <w:t> by </w:t>
            </w:r>
            <w:r w:rsidRPr="003059CF">
              <w:rPr>
                <w:rStyle w:val="selection"/>
                <w:rFonts w:ascii="Arial" w:hAnsi="Arial" w:cs="Arial"/>
                <w:color w:val="555555"/>
                <w:sz w:val="16"/>
                <w:szCs w:val="21"/>
                <w:shd w:val="clear" w:color="auto" w:fill="FFFDA6"/>
                <w:lang w:val="en-US"/>
              </w:rPr>
              <w:t>state</w:t>
            </w:r>
            <w:r w:rsidRPr="003059CF">
              <w:rPr>
                <w:rFonts w:ascii="Arial" w:hAnsi="Arial" w:cs="Arial"/>
                <w:color w:val="555555"/>
                <w:sz w:val="16"/>
                <w:szCs w:val="21"/>
                <w:shd w:val="clear" w:color="auto" w:fill="FFFFFF"/>
                <w:lang w:val="en-US"/>
              </w:rPr>
              <w:t> in </w:t>
            </w:r>
            <w:r w:rsidRPr="003059CF">
              <w:rPr>
                <w:rStyle w:val="selection"/>
                <w:rFonts w:ascii="Arial" w:hAnsi="Arial" w:cs="Arial"/>
                <w:color w:val="555555"/>
                <w:sz w:val="16"/>
                <w:szCs w:val="21"/>
                <w:shd w:val="clear" w:color="auto" w:fill="FFFDA6"/>
                <w:lang w:val="en-US"/>
              </w:rPr>
              <w:t>florida</w:t>
            </w:r>
          </w:p>
        </w:tc>
      </w:tr>
      <w:tr w:rsidR="003059CF" w:rsidRPr="00B90FFA" w:rsidTr="00344492">
        <w:trPr>
          <w:cantSplit/>
        </w:trPr>
        <w:tc>
          <w:tcPr>
            <w:tcW w:w="1702" w:type="dxa"/>
          </w:tcPr>
          <w:p w:rsidR="003059CF" w:rsidRPr="00344492" w:rsidRDefault="003059CF" w:rsidP="00B90FFA">
            <w:pPr>
              <w:rPr>
                <w:sz w:val="16"/>
                <w:lang w:val="en-US"/>
              </w:rPr>
            </w:pPr>
            <w:r w:rsidRPr="00344492">
              <w:rPr>
                <w:sz w:val="16"/>
                <w:lang w:val="en-US"/>
              </w:rPr>
              <w:t>qs-CurrentSelections</w:t>
            </w:r>
          </w:p>
        </w:tc>
        <w:tc>
          <w:tcPr>
            <w:tcW w:w="1417" w:type="dxa"/>
          </w:tcPr>
          <w:p w:rsidR="003059CF" w:rsidRPr="00344492" w:rsidRDefault="003059CF" w:rsidP="00B90FFA">
            <w:pPr>
              <w:rPr>
                <w:sz w:val="16"/>
                <w:lang w:val="en-US"/>
              </w:rPr>
            </w:pPr>
            <w:r w:rsidRPr="00344492">
              <w:rPr>
                <w:sz w:val="16"/>
                <w:lang w:val="en-US"/>
              </w:rPr>
              <w:t>CurrentSelections</w:t>
            </w:r>
          </w:p>
        </w:tc>
        <w:tc>
          <w:tcPr>
            <w:tcW w:w="3686" w:type="dxa"/>
          </w:tcPr>
          <w:p w:rsidR="003059CF" w:rsidRDefault="003059CF" w:rsidP="00B90FFA">
            <w:pPr>
              <w:rPr>
                <w:sz w:val="18"/>
                <w:lang w:val="en-US"/>
              </w:rPr>
            </w:pPr>
            <w:r>
              <w:rPr>
                <w:sz w:val="18"/>
                <w:lang w:val="en-US"/>
              </w:rPr>
              <w:t>None</w:t>
            </w:r>
          </w:p>
        </w:tc>
        <w:tc>
          <w:tcPr>
            <w:tcW w:w="3401" w:type="dxa"/>
          </w:tcPr>
          <w:p w:rsidR="003059CF" w:rsidRPr="003059CF" w:rsidRDefault="003059CF" w:rsidP="00B90FFA">
            <w:pPr>
              <w:rPr>
                <w:rFonts w:ascii="Arial" w:hAnsi="Arial" w:cs="Arial"/>
                <w:color w:val="555555"/>
                <w:sz w:val="18"/>
                <w:szCs w:val="21"/>
                <w:shd w:val="clear" w:color="auto" w:fill="FFFFFF"/>
                <w:lang w:val="en-US"/>
              </w:rPr>
            </w:pPr>
            <w:r w:rsidRPr="003059CF">
              <w:rPr>
                <w:rFonts w:ascii="Arial" w:hAnsi="Arial" w:cs="Arial"/>
                <w:color w:val="555555"/>
                <w:sz w:val="18"/>
                <w:szCs w:val="21"/>
                <w:shd w:val="clear" w:color="auto" w:fill="FFFFFF"/>
                <w:lang w:val="en-US"/>
              </w:rPr>
              <w:t>What are the current selections</w:t>
            </w:r>
          </w:p>
          <w:p w:rsidR="003059CF" w:rsidRPr="00344492" w:rsidRDefault="003059CF" w:rsidP="00B90FFA">
            <w:pPr>
              <w:rPr>
                <w:rFonts w:ascii="Arial" w:hAnsi="Arial" w:cs="Arial"/>
                <w:color w:val="555555"/>
                <w:sz w:val="18"/>
                <w:szCs w:val="21"/>
                <w:shd w:val="clear" w:color="auto" w:fill="FFFFFF"/>
                <w:lang w:val="en-US"/>
              </w:rPr>
            </w:pPr>
            <w:r w:rsidRPr="00344492">
              <w:rPr>
                <w:rFonts w:ascii="Arial" w:hAnsi="Arial" w:cs="Arial"/>
                <w:color w:val="555555"/>
                <w:sz w:val="18"/>
                <w:szCs w:val="21"/>
                <w:shd w:val="clear" w:color="auto" w:fill="FFFFFF"/>
                <w:lang w:val="en-US"/>
              </w:rPr>
              <w:t>what is selected now?</w:t>
            </w:r>
          </w:p>
          <w:p w:rsidR="003059CF" w:rsidRPr="003059CF" w:rsidRDefault="003059CF" w:rsidP="00B90FFA">
            <w:pPr>
              <w:rPr>
                <w:rFonts w:ascii="Arial" w:hAnsi="Arial" w:cs="Arial"/>
                <w:color w:val="555555"/>
                <w:sz w:val="18"/>
                <w:szCs w:val="18"/>
                <w:shd w:val="clear" w:color="auto" w:fill="FFFFFF"/>
                <w:lang w:val="en-US"/>
              </w:rPr>
            </w:pPr>
            <w:r w:rsidRPr="003059CF">
              <w:rPr>
                <w:rFonts w:ascii="Arial" w:hAnsi="Arial" w:cs="Arial"/>
                <w:color w:val="555555"/>
                <w:sz w:val="18"/>
                <w:szCs w:val="21"/>
                <w:shd w:val="clear" w:color="auto" w:fill="FFFFFF"/>
              </w:rPr>
              <w:t>What are my selections?</w:t>
            </w:r>
          </w:p>
        </w:tc>
      </w:tr>
      <w:tr w:rsidR="003059CF" w:rsidRPr="00B90FFA" w:rsidTr="00344492">
        <w:trPr>
          <w:cnfStyle w:val="000000100000" w:firstRow="0" w:lastRow="0" w:firstColumn="0" w:lastColumn="0" w:oddVBand="0" w:evenVBand="0" w:oddHBand="1" w:evenHBand="0" w:firstRowFirstColumn="0" w:firstRowLastColumn="0" w:lastRowFirstColumn="0" w:lastRowLastColumn="0"/>
          <w:cantSplit/>
        </w:trPr>
        <w:tc>
          <w:tcPr>
            <w:tcW w:w="1702" w:type="dxa"/>
          </w:tcPr>
          <w:p w:rsidR="003059CF" w:rsidRPr="000A081A" w:rsidRDefault="003059CF" w:rsidP="00B90FFA">
            <w:pPr>
              <w:rPr>
                <w:sz w:val="18"/>
                <w:lang w:val="en-US"/>
              </w:rPr>
            </w:pPr>
            <w:r w:rsidRPr="003059CF">
              <w:rPr>
                <w:sz w:val="18"/>
                <w:lang w:val="en-US"/>
              </w:rPr>
              <w:t>qs-Filter</w:t>
            </w:r>
          </w:p>
        </w:tc>
        <w:tc>
          <w:tcPr>
            <w:tcW w:w="1417" w:type="dxa"/>
          </w:tcPr>
          <w:p w:rsidR="003059CF" w:rsidRPr="000A081A" w:rsidRDefault="003059CF" w:rsidP="00B90FFA">
            <w:pPr>
              <w:rPr>
                <w:sz w:val="18"/>
                <w:lang w:val="en-US"/>
              </w:rPr>
            </w:pPr>
            <w:r w:rsidRPr="003059CF">
              <w:rPr>
                <w:sz w:val="18"/>
                <w:lang w:val="en-US"/>
              </w:rPr>
              <w:t>Filter</w:t>
            </w:r>
          </w:p>
        </w:tc>
        <w:tc>
          <w:tcPr>
            <w:tcW w:w="3686" w:type="dxa"/>
          </w:tcPr>
          <w:tbl>
            <w:tblPr>
              <w:tblStyle w:val="GridTable4-Accent6"/>
              <w:tblW w:w="3626" w:type="dxa"/>
              <w:tblLayout w:type="fixed"/>
              <w:tblLook w:val="0420" w:firstRow="1" w:lastRow="0" w:firstColumn="0" w:lastColumn="0" w:noHBand="0" w:noVBand="1"/>
            </w:tblPr>
            <w:tblGrid>
              <w:gridCol w:w="433"/>
              <w:gridCol w:w="929"/>
              <w:gridCol w:w="1264"/>
              <w:gridCol w:w="1000"/>
            </w:tblGrid>
            <w:tr w:rsidR="003059CF" w:rsidRPr="009A2169" w:rsidTr="00F86566">
              <w:trPr>
                <w:cnfStyle w:val="100000000000" w:firstRow="1" w:lastRow="0" w:firstColumn="0" w:lastColumn="0" w:oddVBand="0" w:evenVBand="0" w:oddHBand="0" w:evenHBand="0" w:firstRowFirstColumn="0" w:firstRowLastColumn="0" w:lastRowFirstColumn="0" w:lastRowLastColumn="0"/>
              </w:trPr>
              <w:tc>
                <w:tcPr>
                  <w:tcW w:w="433" w:type="dxa"/>
                </w:tcPr>
                <w:p w:rsidR="003059CF" w:rsidRPr="009A2169" w:rsidRDefault="003059CF" w:rsidP="003059CF">
                  <w:pPr>
                    <w:rPr>
                      <w:sz w:val="14"/>
                      <w:lang w:val="en-US"/>
                    </w:rPr>
                  </w:pPr>
                  <w:r>
                    <w:rPr>
                      <w:sz w:val="14"/>
                      <w:lang w:val="en-US"/>
                    </w:rPr>
                    <w:t>R</w:t>
                  </w:r>
                </w:p>
              </w:tc>
              <w:tc>
                <w:tcPr>
                  <w:tcW w:w="929" w:type="dxa"/>
                </w:tcPr>
                <w:p w:rsidR="003059CF" w:rsidRPr="009A2169" w:rsidRDefault="003059CF" w:rsidP="003059CF">
                  <w:pPr>
                    <w:rPr>
                      <w:sz w:val="14"/>
                      <w:lang w:val="en-US"/>
                    </w:rPr>
                  </w:pPr>
                  <w:r w:rsidRPr="009A2169">
                    <w:rPr>
                      <w:sz w:val="14"/>
                      <w:lang w:val="en-US"/>
                    </w:rPr>
                    <w:t>Par</w:t>
                  </w:r>
                  <w:r>
                    <w:rPr>
                      <w:sz w:val="14"/>
                      <w:lang w:val="en-US"/>
                    </w:rPr>
                    <w:t>am</w:t>
                  </w:r>
                </w:p>
              </w:tc>
              <w:tc>
                <w:tcPr>
                  <w:tcW w:w="1264" w:type="dxa"/>
                </w:tcPr>
                <w:p w:rsidR="003059CF" w:rsidRPr="009A2169" w:rsidRDefault="003059CF" w:rsidP="003059CF">
                  <w:pPr>
                    <w:rPr>
                      <w:sz w:val="14"/>
                      <w:lang w:val="en-US"/>
                    </w:rPr>
                  </w:pPr>
                  <w:r w:rsidRPr="009A2169">
                    <w:rPr>
                      <w:sz w:val="14"/>
                      <w:lang w:val="en-US"/>
                    </w:rPr>
                    <w:t>Ent</w:t>
                  </w:r>
                  <w:r>
                    <w:rPr>
                      <w:sz w:val="14"/>
                      <w:lang w:val="en-US"/>
                    </w:rPr>
                    <w:t>ity</w:t>
                  </w:r>
                </w:p>
              </w:tc>
              <w:tc>
                <w:tcPr>
                  <w:tcW w:w="1000" w:type="dxa"/>
                </w:tcPr>
                <w:p w:rsidR="003059CF" w:rsidRPr="009A2169" w:rsidRDefault="003059CF" w:rsidP="003059CF">
                  <w:pPr>
                    <w:rPr>
                      <w:sz w:val="14"/>
                      <w:lang w:val="en-US"/>
                    </w:rPr>
                  </w:pPr>
                  <w:r w:rsidRPr="009A2169">
                    <w:rPr>
                      <w:sz w:val="14"/>
                      <w:lang w:val="en-US"/>
                    </w:rPr>
                    <w:t>Val</w:t>
                  </w:r>
                  <w:r>
                    <w:rPr>
                      <w:sz w:val="14"/>
                      <w:lang w:val="en-US"/>
                    </w:rPr>
                    <w:t>ue</w:t>
                  </w:r>
                </w:p>
              </w:tc>
            </w:tr>
            <w:tr w:rsidR="003059CF" w:rsidRPr="009A2169" w:rsidTr="00F86566">
              <w:trPr>
                <w:cnfStyle w:val="000000100000" w:firstRow="0" w:lastRow="0" w:firstColumn="0" w:lastColumn="0" w:oddVBand="0" w:evenVBand="0" w:oddHBand="1" w:evenHBand="0" w:firstRowFirstColumn="0" w:firstRowLastColumn="0" w:lastRowFirstColumn="0" w:lastRowLastColumn="0"/>
              </w:trPr>
              <w:tc>
                <w:tcPr>
                  <w:tcW w:w="433" w:type="dxa"/>
                </w:tcPr>
                <w:p w:rsidR="003059CF" w:rsidRDefault="003059CF" w:rsidP="00F86566">
                  <w:pPr>
                    <w:rPr>
                      <w:sz w:val="14"/>
                      <w:lang w:val="en-US"/>
                    </w:rPr>
                  </w:pPr>
                  <w:r>
                    <w:rPr>
                      <w:sz w:val="14"/>
                      <w:lang w:val="en-US"/>
                    </w:rPr>
                    <w:t>Yes</w:t>
                  </w:r>
                </w:p>
              </w:tc>
              <w:tc>
                <w:tcPr>
                  <w:tcW w:w="929" w:type="dxa"/>
                </w:tcPr>
                <w:p w:rsidR="003059CF" w:rsidRDefault="003059CF" w:rsidP="00F86566">
                  <w:pPr>
                    <w:rPr>
                      <w:sz w:val="14"/>
                      <w:lang w:val="en-US"/>
                    </w:rPr>
                  </w:pPr>
                  <w:r>
                    <w:rPr>
                      <w:sz w:val="14"/>
                      <w:lang w:val="en-US"/>
                    </w:rPr>
                    <w:t>Element</w:t>
                  </w:r>
                </w:p>
              </w:tc>
              <w:tc>
                <w:tcPr>
                  <w:tcW w:w="1264" w:type="dxa"/>
                </w:tcPr>
                <w:p w:rsidR="003059CF" w:rsidRPr="009A2169" w:rsidRDefault="003059CF" w:rsidP="00F86566">
                  <w:pPr>
                    <w:rPr>
                      <w:sz w:val="14"/>
                      <w:lang w:val="en-US"/>
                    </w:rPr>
                  </w:pPr>
                  <w:r>
                    <w:rPr>
                      <w:sz w:val="14"/>
                      <w:lang w:val="en-US"/>
                    </w:rPr>
                    <w:t>@Element</w:t>
                  </w:r>
                </w:p>
              </w:tc>
              <w:tc>
                <w:tcPr>
                  <w:tcW w:w="1000" w:type="dxa"/>
                </w:tcPr>
                <w:p w:rsidR="003059CF" w:rsidRPr="009A2169" w:rsidRDefault="003059CF" w:rsidP="00F86566">
                  <w:pPr>
                    <w:rPr>
                      <w:sz w:val="14"/>
                      <w:lang w:val="en-US"/>
                    </w:rPr>
                  </w:pPr>
                  <w:r>
                    <w:rPr>
                      <w:sz w:val="14"/>
                      <w:lang w:val="en-US"/>
                    </w:rPr>
                    <w:t>$Eleme</w:t>
                  </w:r>
                  <w:r w:rsidR="006A0CD7">
                    <w:rPr>
                      <w:sz w:val="14"/>
                      <w:lang w:val="en-US"/>
                    </w:rPr>
                    <w:t>n</w:t>
                  </w:r>
                  <w:r>
                    <w:rPr>
                      <w:sz w:val="14"/>
                      <w:lang w:val="en-US"/>
                    </w:rPr>
                    <w:t>t</w:t>
                  </w:r>
                </w:p>
              </w:tc>
            </w:tr>
            <w:tr w:rsidR="003059CF" w:rsidRPr="009A2169" w:rsidTr="00F86566">
              <w:tc>
                <w:tcPr>
                  <w:tcW w:w="433" w:type="dxa"/>
                </w:tcPr>
                <w:p w:rsidR="003059CF" w:rsidRPr="009A2169" w:rsidRDefault="003059CF" w:rsidP="00F86566">
                  <w:pPr>
                    <w:rPr>
                      <w:sz w:val="14"/>
                      <w:lang w:val="en-US"/>
                    </w:rPr>
                  </w:pPr>
                  <w:r>
                    <w:rPr>
                      <w:sz w:val="14"/>
                      <w:lang w:val="en-US"/>
                    </w:rPr>
                    <w:t>No</w:t>
                  </w:r>
                </w:p>
              </w:tc>
              <w:tc>
                <w:tcPr>
                  <w:tcW w:w="929" w:type="dxa"/>
                </w:tcPr>
                <w:p w:rsidR="003059CF" w:rsidRPr="009A2169" w:rsidRDefault="003059CF" w:rsidP="00F86566">
                  <w:pPr>
                    <w:rPr>
                      <w:sz w:val="14"/>
                      <w:lang w:val="en-US"/>
                    </w:rPr>
                  </w:pPr>
                  <w:r>
                    <w:rPr>
                      <w:sz w:val="14"/>
                      <w:lang w:val="en-US"/>
                    </w:rPr>
                    <w:t>Dimension</w:t>
                  </w:r>
                </w:p>
              </w:tc>
              <w:tc>
                <w:tcPr>
                  <w:tcW w:w="1264" w:type="dxa"/>
                </w:tcPr>
                <w:p w:rsidR="003059CF" w:rsidRPr="009A2169" w:rsidRDefault="003059CF" w:rsidP="00F86566">
                  <w:pPr>
                    <w:rPr>
                      <w:sz w:val="14"/>
                      <w:lang w:val="en-US"/>
                    </w:rPr>
                  </w:pPr>
                  <w:r w:rsidRPr="009A2169">
                    <w:rPr>
                      <w:sz w:val="14"/>
                      <w:lang w:val="en-US"/>
                    </w:rPr>
                    <w:t>@</w:t>
                  </w:r>
                  <w:r>
                    <w:rPr>
                      <w:sz w:val="14"/>
                      <w:lang w:val="en-US"/>
                    </w:rPr>
                    <w:t>Dimension</w:t>
                  </w:r>
                </w:p>
              </w:tc>
              <w:tc>
                <w:tcPr>
                  <w:tcW w:w="1000" w:type="dxa"/>
                </w:tcPr>
                <w:p w:rsidR="003059CF" w:rsidRPr="009A2169" w:rsidRDefault="003059CF" w:rsidP="00F86566">
                  <w:pPr>
                    <w:rPr>
                      <w:sz w:val="14"/>
                      <w:lang w:val="en-US"/>
                    </w:rPr>
                  </w:pPr>
                  <w:r w:rsidRPr="009A2169">
                    <w:rPr>
                      <w:sz w:val="14"/>
                      <w:lang w:val="en-US"/>
                    </w:rPr>
                    <w:t>$</w:t>
                  </w:r>
                  <w:r>
                    <w:rPr>
                      <w:sz w:val="14"/>
                      <w:lang w:val="en-US"/>
                    </w:rPr>
                    <w:t>Dimension</w:t>
                  </w:r>
                </w:p>
              </w:tc>
            </w:tr>
            <w:tr w:rsidR="003059CF" w:rsidRPr="009A2169" w:rsidTr="00F86566">
              <w:trPr>
                <w:cnfStyle w:val="000000100000" w:firstRow="0" w:lastRow="0" w:firstColumn="0" w:lastColumn="0" w:oddVBand="0" w:evenVBand="0" w:oddHBand="1" w:evenHBand="0" w:firstRowFirstColumn="0" w:firstRowLastColumn="0" w:lastRowFirstColumn="0" w:lastRowLastColumn="0"/>
              </w:trPr>
              <w:tc>
                <w:tcPr>
                  <w:tcW w:w="433" w:type="dxa"/>
                </w:tcPr>
                <w:p w:rsidR="003059CF" w:rsidRDefault="003059CF" w:rsidP="003059CF">
                  <w:pPr>
                    <w:rPr>
                      <w:sz w:val="14"/>
                      <w:lang w:val="en-US"/>
                    </w:rPr>
                  </w:pPr>
                  <w:r>
                    <w:rPr>
                      <w:sz w:val="14"/>
                      <w:lang w:val="en-US"/>
                    </w:rPr>
                    <w:t>No</w:t>
                  </w:r>
                </w:p>
              </w:tc>
              <w:tc>
                <w:tcPr>
                  <w:tcW w:w="929" w:type="dxa"/>
                </w:tcPr>
                <w:p w:rsidR="003059CF" w:rsidRPr="009A2169" w:rsidRDefault="003059CF" w:rsidP="003059CF">
                  <w:pPr>
                    <w:rPr>
                      <w:sz w:val="14"/>
                      <w:lang w:val="en-US"/>
                    </w:rPr>
                  </w:pPr>
                  <w:r>
                    <w:rPr>
                      <w:sz w:val="14"/>
                      <w:lang w:val="en-US"/>
                    </w:rPr>
                    <w:t>Measure</w:t>
                  </w:r>
                </w:p>
              </w:tc>
              <w:tc>
                <w:tcPr>
                  <w:tcW w:w="1264" w:type="dxa"/>
                </w:tcPr>
                <w:p w:rsidR="003059CF" w:rsidRPr="009A2169" w:rsidRDefault="003059CF" w:rsidP="003059CF">
                  <w:pPr>
                    <w:rPr>
                      <w:sz w:val="14"/>
                      <w:lang w:val="en-US"/>
                    </w:rPr>
                  </w:pPr>
                  <w:r>
                    <w:rPr>
                      <w:sz w:val="14"/>
                      <w:lang w:val="en-US"/>
                    </w:rPr>
                    <w:t>@Measure</w:t>
                  </w:r>
                </w:p>
              </w:tc>
              <w:tc>
                <w:tcPr>
                  <w:tcW w:w="1000" w:type="dxa"/>
                </w:tcPr>
                <w:p w:rsidR="003059CF" w:rsidRPr="009A2169" w:rsidRDefault="003059CF" w:rsidP="003059CF">
                  <w:pPr>
                    <w:rPr>
                      <w:sz w:val="14"/>
                      <w:lang w:val="en-US"/>
                    </w:rPr>
                  </w:pPr>
                  <w:r>
                    <w:rPr>
                      <w:sz w:val="14"/>
                      <w:lang w:val="en-US"/>
                    </w:rPr>
                    <w:t>$Measure</w:t>
                  </w:r>
                </w:p>
              </w:tc>
            </w:tr>
            <w:tr w:rsidR="003059CF" w:rsidRPr="009A2169" w:rsidTr="00F86566">
              <w:tc>
                <w:tcPr>
                  <w:tcW w:w="433" w:type="dxa"/>
                </w:tcPr>
                <w:p w:rsidR="003059CF" w:rsidRDefault="003059CF" w:rsidP="003059CF">
                  <w:pPr>
                    <w:rPr>
                      <w:sz w:val="14"/>
                      <w:lang w:val="en-US"/>
                    </w:rPr>
                  </w:pPr>
                  <w:r>
                    <w:rPr>
                      <w:sz w:val="14"/>
                      <w:lang w:val="en-US"/>
                    </w:rPr>
                    <w:t>No</w:t>
                  </w:r>
                </w:p>
              </w:tc>
              <w:tc>
                <w:tcPr>
                  <w:tcW w:w="929" w:type="dxa"/>
                </w:tcPr>
                <w:p w:rsidR="003059CF" w:rsidRDefault="003059CF" w:rsidP="003059CF">
                  <w:pPr>
                    <w:rPr>
                      <w:sz w:val="14"/>
                      <w:lang w:val="en-US"/>
                    </w:rPr>
                  </w:pPr>
                  <w:r>
                    <w:rPr>
                      <w:sz w:val="14"/>
                      <w:lang w:val="en-US"/>
                    </w:rPr>
                    <w:t>Value</w:t>
                  </w:r>
                </w:p>
              </w:tc>
              <w:tc>
                <w:tcPr>
                  <w:tcW w:w="1264" w:type="dxa"/>
                </w:tcPr>
                <w:p w:rsidR="003059CF" w:rsidRPr="009A2169" w:rsidRDefault="003059CF" w:rsidP="003059CF">
                  <w:pPr>
                    <w:rPr>
                      <w:sz w:val="14"/>
                      <w:lang w:val="en-US"/>
                    </w:rPr>
                  </w:pPr>
                  <w:r>
                    <w:rPr>
                      <w:sz w:val="14"/>
                      <w:lang w:val="en-US"/>
                    </w:rPr>
                    <w:t>@sys.number</w:t>
                  </w:r>
                </w:p>
              </w:tc>
              <w:tc>
                <w:tcPr>
                  <w:tcW w:w="1000" w:type="dxa"/>
                </w:tcPr>
                <w:p w:rsidR="003059CF" w:rsidRPr="009A2169" w:rsidRDefault="003059CF" w:rsidP="003059CF">
                  <w:pPr>
                    <w:rPr>
                      <w:sz w:val="14"/>
                      <w:lang w:val="en-US"/>
                    </w:rPr>
                  </w:pPr>
                  <w:r>
                    <w:rPr>
                      <w:sz w:val="14"/>
                      <w:lang w:val="en-US"/>
                    </w:rPr>
                    <w:t>$</w:t>
                  </w:r>
                  <w:r w:rsidR="006A0CD7">
                    <w:rPr>
                      <w:sz w:val="14"/>
                      <w:lang w:val="en-US"/>
                    </w:rPr>
                    <w:t>Value</w:t>
                  </w:r>
                </w:p>
              </w:tc>
            </w:tr>
            <w:tr w:rsidR="003059CF" w:rsidRPr="009A2169" w:rsidTr="00F86566">
              <w:trPr>
                <w:cnfStyle w:val="000000100000" w:firstRow="0" w:lastRow="0" w:firstColumn="0" w:lastColumn="0" w:oddVBand="0" w:evenVBand="0" w:oddHBand="1" w:evenHBand="0" w:firstRowFirstColumn="0" w:firstRowLastColumn="0" w:lastRowFirstColumn="0" w:lastRowLastColumn="0"/>
              </w:trPr>
              <w:tc>
                <w:tcPr>
                  <w:tcW w:w="433" w:type="dxa"/>
                </w:tcPr>
                <w:p w:rsidR="003059CF" w:rsidRDefault="003059CF" w:rsidP="003059CF">
                  <w:pPr>
                    <w:rPr>
                      <w:sz w:val="14"/>
                      <w:lang w:val="en-US"/>
                    </w:rPr>
                  </w:pPr>
                  <w:r>
                    <w:rPr>
                      <w:sz w:val="14"/>
                      <w:lang w:val="en-US"/>
                    </w:rPr>
                    <w:t>No</w:t>
                  </w:r>
                </w:p>
              </w:tc>
              <w:tc>
                <w:tcPr>
                  <w:tcW w:w="929" w:type="dxa"/>
                </w:tcPr>
                <w:p w:rsidR="003059CF" w:rsidRDefault="006A0CD7" w:rsidP="003059CF">
                  <w:pPr>
                    <w:rPr>
                      <w:sz w:val="14"/>
                      <w:lang w:val="en-US"/>
                    </w:rPr>
                  </w:pPr>
                  <w:r>
                    <w:rPr>
                      <w:sz w:val="14"/>
                      <w:lang w:val="en-US"/>
                    </w:rPr>
                    <w:t>Percentage</w:t>
                  </w:r>
                </w:p>
              </w:tc>
              <w:tc>
                <w:tcPr>
                  <w:tcW w:w="1264" w:type="dxa"/>
                </w:tcPr>
                <w:p w:rsidR="003059CF" w:rsidRDefault="006A0CD7" w:rsidP="003059CF">
                  <w:pPr>
                    <w:rPr>
                      <w:sz w:val="14"/>
                      <w:lang w:val="en-US"/>
                    </w:rPr>
                  </w:pPr>
                  <w:r w:rsidRPr="006A0CD7">
                    <w:rPr>
                      <w:sz w:val="14"/>
                      <w:lang w:val="en-US"/>
                    </w:rPr>
                    <w:t>@sys.percentage</w:t>
                  </w:r>
                </w:p>
              </w:tc>
              <w:tc>
                <w:tcPr>
                  <w:tcW w:w="1000" w:type="dxa"/>
                </w:tcPr>
                <w:p w:rsidR="003059CF" w:rsidRDefault="003059CF" w:rsidP="003059CF">
                  <w:pPr>
                    <w:rPr>
                      <w:sz w:val="14"/>
                      <w:lang w:val="en-US"/>
                    </w:rPr>
                  </w:pPr>
                  <w:r>
                    <w:rPr>
                      <w:sz w:val="14"/>
                      <w:lang w:val="en-US"/>
                    </w:rPr>
                    <w:t>$</w:t>
                  </w:r>
                  <w:r w:rsidR="006A0CD7">
                    <w:rPr>
                      <w:sz w:val="14"/>
                      <w:lang w:val="en-US"/>
                    </w:rPr>
                    <w:t>Percentage</w:t>
                  </w:r>
                </w:p>
              </w:tc>
            </w:tr>
          </w:tbl>
          <w:p w:rsidR="003059CF" w:rsidRDefault="003059CF" w:rsidP="00B90FFA">
            <w:pPr>
              <w:rPr>
                <w:sz w:val="18"/>
                <w:lang w:val="en-US"/>
              </w:rPr>
            </w:pPr>
          </w:p>
        </w:tc>
        <w:tc>
          <w:tcPr>
            <w:tcW w:w="3401" w:type="dxa"/>
          </w:tcPr>
          <w:p w:rsidR="003059CF" w:rsidRPr="00344492" w:rsidRDefault="006A0CD7" w:rsidP="00B90FFA">
            <w:pPr>
              <w:rPr>
                <w:rStyle w:val="selection"/>
                <w:rFonts w:ascii="Arial" w:hAnsi="Arial" w:cs="Arial"/>
                <w:color w:val="555555"/>
                <w:sz w:val="18"/>
                <w:szCs w:val="21"/>
                <w:shd w:val="clear" w:color="auto" w:fill="FFD1AF"/>
                <w:lang w:val="en-US"/>
              </w:rPr>
            </w:pPr>
            <w:r w:rsidRPr="00344492">
              <w:rPr>
                <w:rFonts w:ascii="Arial" w:hAnsi="Arial" w:cs="Arial"/>
                <w:color w:val="555555"/>
                <w:sz w:val="18"/>
                <w:szCs w:val="21"/>
                <w:shd w:val="clear" w:color="auto" w:fill="FFFFFF"/>
                <w:lang w:val="en-US"/>
              </w:rPr>
              <w:t>Filter by </w:t>
            </w:r>
            <w:r w:rsidRPr="00344492">
              <w:rPr>
                <w:rStyle w:val="selection"/>
                <w:rFonts w:ascii="Arial" w:hAnsi="Arial" w:cs="Arial"/>
                <w:color w:val="555555"/>
                <w:sz w:val="18"/>
                <w:szCs w:val="21"/>
                <w:shd w:val="clear" w:color="auto" w:fill="FFD1AF"/>
                <w:lang w:val="en-US"/>
              </w:rPr>
              <w:t>Florida</w:t>
            </w:r>
          </w:p>
          <w:p w:rsidR="006A0CD7" w:rsidRPr="006A0CD7" w:rsidRDefault="006A0CD7" w:rsidP="00B90FFA">
            <w:pPr>
              <w:rPr>
                <w:rStyle w:val="selection"/>
                <w:rFonts w:ascii="Arial" w:hAnsi="Arial" w:cs="Arial"/>
                <w:color w:val="555555"/>
                <w:sz w:val="18"/>
                <w:szCs w:val="21"/>
                <w:shd w:val="clear" w:color="auto" w:fill="FFD1AF"/>
                <w:lang w:val="en-US"/>
              </w:rPr>
            </w:pPr>
            <w:r w:rsidRPr="006A0CD7">
              <w:rPr>
                <w:rFonts w:ascii="Arial" w:hAnsi="Arial" w:cs="Arial"/>
                <w:color w:val="555555"/>
                <w:sz w:val="18"/>
                <w:szCs w:val="21"/>
                <w:shd w:val="clear" w:color="auto" w:fill="FFFFFF"/>
                <w:lang w:val="en-US"/>
              </w:rPr>
              <w:t>filter </w:t>
            </w:r>
            <w:r w:rsidRPr="006A0CD7">
              <w:rPr>
                <w:rStyle w:val="selection"/>
                <w:rFonts w:ascii="Arial" w:hAnsi="Arial" w:cs="Arial"/>
                <w:color w:val="555555"/>
                <w:sz w:val="18"/>
                <w:szCs w:val="21"/>
                <w:shd w:val="clear" w:color="auto" w:fill="FFFDA6"/>
                <w:lang w:val="en-US"/>
              </w:rPr>
              <w:t>state</w:t>
            </w:r>
            <w:r w:rsidRPr="006A0CD7">
              <w:rPr>
                <w:rFonts w:ascii="Arial" w:hAnsi="Arial" w:cs="Arial"/>
                <w:color w:val="555555"/>
                <w:sz w:val="18"/>
                <w:szCs w:val="21"/>
                <w:shd w:val="clear" w:color="auto" w:fill="FFFFFF"/>
                <w:lang w:val="en-US"/>
              </w:rPr>
              <w:t> equal </w:t>
            </w:r>
            <w:r w:rsidRPr="006A0CD7">
              <w:rPr>
                <w:rStyle w:val="selection"/>
                <w:rFonts w:ascii="Arial" w:hAnsi="Arial" w:cs="Arial"/>
                <w:color w:val="555555"/>
                <w:sz w:val="18"/>
                <w:szCs w:val="21"/>
                <w:shd w:val="clear" w:color="auto" w:fill="FFD1AF"/>
                <w:lang w:val="en-US"/>
              </w:rPr>
              <w:t>Alabama</w:t>
            </w:r>
          </w:p>
          <w:p w:rsidR="006A0CD7" w:rsidRPr="006A0CD7" w:rsidRDefault="006A0CD7" w:rsidP="00B90FFA">
            <w:pPr>
              <w:rPr>
                <w:rFonts w:ascii="Arial" w:hAnsi="Arial" w:cs="Arial"/>
                <w:color w:val="555555"/>
                <w:sz w:val="18"/>
                <w:szCs w:val="18"/>
                <w:shd w:val="clear" w:color="auto" w:fill="FFFFFF"/>
                <w:lang w:val="en-US"/>
              </w:rPr>
            </w:pPr>
            <w:r w:rsidRPr="006A0CD7">
              <w:rPr>
                <w:rFonts w:ascii="Arial" w:hAnsi="Arial" w:cs="Arial"/>
                <w:color w:val="555555"/>
                <w:sz w:val="18"/>
                <w:szCs w:val="21"/>
                <w:shd w:val="clear" w:color="auto" w:fill="FFFFFF"/>
                <w:lang w:val="en-US"/>
              </w:rPr>
              <w:t>what about </w:t>
            </w:r>
            <w:r w:rsidRPr="006A0CD7">
              <w:rPr>
                <w:rStyle w:val="selection"/>
                <w:rFonts w:ascii="Arial" w:hAnsi="Arial" w:cs="Arial"/>
                <w:color w:val="555555"/>
                <w:sz w:val="18"/>
                <w:szCs w:val="21"/>
                <w:shd w:val="clear" w:color="auto" w:fill="FFD1AF"/>
                <w:lang w:val="en-US"/>
              </w:rPr>
              <w:t>Florida</w:t>
            </w:r>
            <w:r w:rsidRPr="006A0CD7">
              <w:rPr>
                <w:rFonts w:ascii="Arial" w:hAnsi="Arial" w:cs="Arial"/>
                <w:color w:val="555555"/>
                <w:sz w:val="18"/>
                <w:szCs w:val="21"/>
                <w:shd w:val="clear" w:color="auto" w:fill="FFFFFF"/>
                <w:lang w:val="en-US"/>
              </w:rPr>
              <w:t>?</w:t>
            </w:r>
          </w:p>
        </w:tc>
      </w:tr>
      <w:tr w:rsidR="003059CF" w:rsidRPr="00DA2552" w:rsidTr="00344492">
        <w:trPr>
          <w:cantSplit/>
        </w:trPr>
        <w:tc>
          <w:tcPr>
            <w:tcW w:w="1702" w:type="dxa"/>
          </w:tcPr>
          <w:p w:rsidR="003059CF" w:rsidRPr="000A081A" w:rsidRDefault="006A0CD7" w:rsidP="00B90FFA">
            <w:pPr>
              <w:rPr>
                <w:sz w:val="18"/>
                <w:lang w:val="en-US"/>
              </w:rPr>
            </w:pPr>
            <w:r w:rsidRPr="006A0CD7">
              <w:rPr>
                <w:sz w:val="18"/>
                <w:lang w:val="en-US"/>
              </w:rPr>
              <w:t>qs-GeoFilter</w:t>
            </w:r>
          </w:p>
        </w:tc>
        <w:tc>
          <w:tcPr>
            <w:tcW w:w="1417" w:type="dxa"/>
          </w:tcPr>
          <w:p w:rsidR="003059CF" w:rsidRPr="000A081A" w:rsidRDefault="006A0CD7" w:rsidP="00B90FFA">
            <w:pPr>
              <w:rPr>
                <w:sz w:val="18"/>
                <w:lang w:val="en-US"/>
              </w:rPr>
            </w:pPr>
            <w:r w:rsidRPr="006A0CD7">
              <w:rPr>
                <w:sz w:val="18"/>
                <w:lang w:val="en-US"/>
              </w:rPr>
              <w:t>GeoFilter</w:t>
            </w:r>
          </w:p>
        </w:tc>
        <w:tc>
          <w:tcPr>
            <w:tcW w:w="3686" w:type="dxa"/>
          </w:tcPr>
          <w:tbl>
            <w:tblPr>
              <w:tblStyle w:val="GridTable4-Accent6"/>
              <w:tblW w:w="3626" w:type="dxa"/>
              <w:tblLayout w:type="fixed"/>
              <w:tblLook w:val="0420" w:firstRow="1" w:lastRow="0" w:firstColumn="0" w:lastColumn="0" w:noHBand="0" w:noVBand="1"/>
            </w:tblPr>
            <w:tblGrid>
              <w:gridCol w:w="433"/>
              <w:gridCol w:w="929"/>
              <w:gridCol w:w="1264"/>
              <w:gridCol w:w="1000"/>
            </w:tblGrid>
            <w:tr w:rsidR="006A0CD7" w:rsidRPr="009A2169" w:rsidTr="00F86566">
              <w:trPr>
                <w:cnfStyle w:val="100000000000" w:firstRow="1" w:lastRow="0" w:firstColumn="0" w:lastColumn="0" w:oddVBand="0" w:evenVBand="0" w:oddHBand="0" w:evenHBand="0" w:firstRowFirstColumn="0" w:firstRowLastColumn="0" w:lastRowFirstColumn="0" w:lastRowLastColumn="0"/>
              </w:trPr>
              <w:tc>
                <w:tcPr>
                  <w:tcW w:w="433" w:type="dxa"/>
                </w:tcPr>
                <w:p w:rsidR="006A0CD7" w:rsidRPr="009A2169" w:rsidRDefault="006A0CD7" w:rsidP="006A0CD7">
                  <w:pPr>
                    <w:rPr>
                      <w:sz w:val="14"/>
                      <w:lang w:val="en-US"/>
                    </w:rPr>
                  </w:pPr>
                  <w:r>
                    <w:rPr>
                      <w:sz w:val="14"/>
                      <w:lang w:val="en-US"/>
                    </w:rPr>
                    <w:t>R</w:t>
                  </w:r>
                </w:p>
              </w:tc>
              <w:tc>
                <w:tcPr>
                  <w:tcW w:w="929" w:type="dxa"/>
                </w:tcPr>
                <w:p w:rsidR="006A0CD7" w:rsidRPr="009A2169" w:rsidRDefault="006A0CD7" w:rsidP="006A0CD7">
                  <w:pPr>
                    <w:rPr>
                      <w:sz w:val="14"/>
                      <w:lang w:val="en-US"/>
                    </w:rPr>
                  </w:pPr>
                  <w:r w:rsidRPr="009A2169">
                    <w:rPr>
                      <w:sz w:val="14"/>
                      <w:lang w:val="en-US"/>
                    </w:rPr>
                    <w:t>Par</w:t>
                  </w:r>
                  <w:r>
                    <w:rPr>
                      <w:sz w:val="14"/>
                      <w:lang w:val="en-US"/>
                    </w:rPr>
                    <w:t>am</w:t>
                  </w:r>
                </w:p>
              </w:tc>
              <w:tc>
                <w:tcPr>
                  <w:tcW w:w="1264" w:type="dxa"/>
                </w:tcPr>
                <w:p w:rsidR="006A0CD7" w:rsidRPr="009A2169" w:rsidRDefault="006A0CD7" w:rsidP="006A0CD7">
                  <w:pPr>
                    <w:rPr>
                      <w:sz w:val="14"/>
                      <w:lang w:val="en-US"/>
                    </w:rPr>
                  </w:pPr>
                  <w:r w:rsidRPr="009A2169">
                    <w:rPr>
                      <w:sz w:val="14"/>
                      <w:lang w:val="en-US"/>
                    </w:rPr>
                    <w:t>Ent</w:t>
                  </w:r>
                  <w:r>
                    <w:rPr>
                      <w:sz w:val="14"/>
                      <w:lang w:val="en-US"/>
                    </w:rPr>
                    <w:t>ity</w:t>
                  </w:r>
                </w:p>
              </w:tc>
              <w:tc>
                <w:tcPr>
                  <w:tcW w:w="1000" w:type="dxa"/>
                </w:tcPr>
                <w:p w:rsidR="006A0CD7" w:rsidRPr="009A2169" w:rsidRDefault="006A0CD7" w:rsidP="006A0CD7">
                  <w:pPr>
                    <w:rPr>
                      <w:sz w:val="14"/>
                      <w:lang w:val="en-US"/>
                    </w:rPr>
                  </w:pPr>
                  <w:r w:rsidRPr="009A2169">
                    <w:rPr>
                      <w:sz w:val="14"/>
                      <w:lang w:val="en-US"/>
                    </w:rPr>
                    <w:t>Val</w:t>
                  </w:r>
                  <w:r>
                    <w:rPr>
                      <w:sz w:val="14"/>
                      <w:lang w:val="en-US"/>
                    </w:rPr>
                    <w:t>ue</w:t>
                  </w:r>
                </w:p>
              </w:tc>
            </w:tr>
            <w:tr w:rsidR="006A0CD7" w:rsidRPr="009A2169" w:rsidTr="00F86566">
              <w:trPr>
                <w:cnfStyle w:val="000000100000" w:firstRow="0" w:lastRow="0" w:firstColumn="0" w:lastColumn="0" w:oddVBand="0" w:evenVBand="0" w:oddHBand="1" w:evenHBand="0" w:firstRowFirstColumn="0" w:firstRowLastColumn="0" w:lastRowFirstColumn="0" w:lastRowLastColumn="0"/>
              </w:trPr>
              <w:tc>
                <w:tcPr>
                  <w:tcW w:w="433" w:type="dxa"/>
                </w:tcPr>
                <w:p w:rsidR="006A0CD7" w:rsidRPr="009A2169" w:rsidRDefault="006A0CD7" w:rsidP="00F86566">
                  <w:pPr>
                    <w:rPr>
                      <w:sz w:val="14"/>
                      <w:lang w:val="en-US"/>
                    </w:rPr>
                  </w:pPr>
                  <w:r>
                    <w:rPr>
                      <w:sz w:val="14"/>
                      <w:lang w:val="en-US"/>
                    </w:rPr>
                    <w:t>No</w:t>
                  </w:r>
                </w:p>
              </w:tc>
              <w:tc>
                <w:tcPr>
                  <w:tcW w:w="929" w:type="dxa"/>
                </w:tcPr>
                <w:p w:rsidR="006A0CD7" w:rsidRPr="009A2169" w:rsidRDefault="006A0CD7" w:rsidP="00F86566">
                  <w:pPr>
                    <w:rPr>
                      <w:sz w:val="14"/>
                      <w:lang w:val="en-US"/>
                    </w:rPr>
                  </w:pPr>
                  <w:r>
                    <w:rPr>
                      <w:sz w:val="14"/>
                      <w:lang w:val="en-US"/>
                    </w:rPr>
                    <w:t>Dimension</w:t>
                  </w:r>
                </w:p>
              </w:tc>
              <w:tc>
                <w:tcPr>
                  <w:tcW w:w="1264" w:type="dxa"/>
                </w:tcPr>
                <w:p w:rsidR="006A0CD7" w:rsidRPr="009A2169" w:rsidRDefault="006A0CD7" w:rsidP="00F86566">
                  <w:pPr>
                    <w:rPr>
                      <w:sz w:val="14"/>
                      <w:lang w:val="en-US"/>
                    </w:rPr>
                  </w:pPr>
                  <w:r w:rsidRPr="009A2169">
                    <w:rPr>
                      <w:sz w:val="14"/>
                      <w:lang w:val="en-US"/>
                    </w:rPr>
                    <w:t>@</w:t>
                  </w:r>
                  <w:r>
                    <w:rPr>
                      <w:sz w:val="14"/>
                      <w:lang w:val="en-US"/>
                    </w:rPr>
                    <w:t>Dimension</w:t>
                  </w:r>
                </w:p>
              </w:tc>
              <w:tc>
                <w:tcPr>
                  <w:tcW w:w="1000" w:type="dxa"/>
                </w:tcPr>
                <w:p w:rsidR="006A0CD7" w:rsidRPr="009A2169" w:rsidRDefault="006A0CD7" w:rsidP="00F86566">
                  <w:pPr>
                    <w:rPr>
                      <w:sz w:val="14"/>
                      <w:lang w:val="en-US"/>
                    </w:rPr>
                  </w:pPr>
                  <w:r w:rsidRPr="009A2169">
                    <w:rPr>
                      <w:sz w:val="14"/>
                      <w:lang w:val="en-US"/>
                    </w:rPr>
                    <w:t>$</w:t>
                  </w:r>
                  <w:r>
                    <w:rPr>
                      <w:sz w:val="14"/>
                      <w:lang w:val="en-US"/>
                    </w:rPr>
                    <w:t>Dimension</w:t>
                  </w:r>
                </w:p>
              </w:tc>
            </w:tr>
            <w:tr w:rsidR="006A0CD7" w:rsidRPr="009A2169" w:rsidTr="00F86566">
              <w:tc>
                <w:tcPr>
                  <w:tcW w:w="433" w:type="dxa"/>
                </w:tcPr>
                <w:p w:rsidR="006A0CD7" w:rsidRDefault="006A0CD7" w:rsidP="006A0CD7">
                  <w:pPr>
                    <w:rPr>
                      <w:sz w:val="14"/>
                      <w:lang w:val="en-US"/>
                    </w:rPr>
                  </w:pPr>
                  <w:r>
                    <w:rPr>
                      <w:sz w:val="14"/>
                      <w:lang w:val="en-US"/>
                    </w:rPr>
                    <w:t>No</w:t>
                  </w:r>
                </w:p>
              </w:tc>
              <w:tc>
                <w:tcPr>
                  <w:tcW w:w="929" w:type="dxa"/>
                </w:tcPr>
                <w:p w:rsidR="006A0CD7" w:rsidRDefault="006A0CD7" w:rsidP="006A0CD7">
                  <w:pPr>
                    <w:rPr>
                      <w:sz w:val="14"/>
                      <w:lang w:val="en-US"/>
                    </w:rPr>
                  </w:pPr>
                  <w:r>
                    <w:rPr>
                      <w:sz w:val="14"/>
                      <w:lang w:val="en-US"/>
                    </w:rPr>
                    <w:t>Distance</w:t>
                  </w:r>
                </w:p>
              </w:tc>
              <w:tc>
                <w:tcPr>
                  <w:tcW w:w="1264" w:type="dxa"/>
                </w:tcPr>
                <w:p w:rsidR="006A0CD7" w:rsidRPr="009A2169" w:rsidRDefault="006A0CD7" w:rsidP="006A0CD7">
                  <w:pPr>
                    <w:rPr>
                      <w:sz w:val="14"/>
                      <w:lang w:val="en-US"/>
                    </w:rPr>
                  </w:pPr>
                  <w:r w:rsidRPr="006A0CD7">
                    <w:rPr>
                      <w:sz w:val="14"/>
                      <w:lang w:val="en-US"/>
                    </w:rPr>
                    <w:t>@sys.number</w:t>
                  </w:r>
                </w:p>
              </w:tc>
              <w:tc>
                <w:tcPr>
                  <w:tcW w:w="1000" w:type="dxa"/>
                </w:tcPr>
                <w:p w:rsidR="006A0CD7" w:rsidRPr="009A2169" w:rsidRDefault="006A0CD7" w:rsidP="006A0CD7">
                  <w:pPr>
                    <w:rPr>
                      <w:sz w:val="14"/>
                      <w:lang w:val="en-US"/>
                    </w:rPr>
                  </w:pPr>
                  <w:r>
                    <w:rPr>
                      <w:sz w:val="14"/>
                      <w:lang w:val="en-US"/>
                    </w:rPr>
                    <w:t>$Distance</w:t>
                  </w:r>
                </w:p>
              </w:tc>
            </w:tr>
            <w:tr w:rsidR="006A0CD7" w:rsidRPr="009A2169" w:rsidTr="00F86566">
              <w:trPr>
                <w:cnfStyle w:val="000000100000" w:firstRow="0" w:lastRow="0" w:firstColumn="0" w:lastColumn="0" w:oddVBand="0" w:evenVBand="0" w:oddHBand="1" w:evenHBand="0" w:firstRowFirstColumn="0" w:firstRowLastColumn="0" w:lastRowFirstColumn="0" w:lastRowLastColumn="0"/>
              </w:trPr>
              <w:tc>
                <w:tcPr>
                  <w:tcW w:w="433" w:type="dxa"/>
                </w:tcPr>
                <w:p w:rsidR="006A0CD7" w:rsidRDefault="006A0CD7" w:rsidP="006A0CD7">
                  <w:pPr>
                    <w:rPr>
                      <w:sz w:val="14"/>
                      <w:lang w:val="en-US"/>
                    </w:rPr>
                  </w:pPr>
                  <w:r>
                    <w:rPr>
                      <w:sz w:val="14"/>
                      <w:lang w:val="en-US"/>
                    </w:rPr>
                    <w:t>No</w:t>
                  </w:r>
                </w:p>
              </w:tc>
              <w:tc>
                <w:tcPr>
                  <w:tcW w:w="929" w:type="dxa"/>
                </w:tcPr>
                <w:p w:rsidR="006A0CD7" w:rsidRPr="006A0CD7" w:rsidRDefault="006A0CD7" w:rsidP="006A0CD7">
                  <w:pPr>
                    <w:rPr>
                      <w:sz w:val="12"/>
                      <w:lang w:val="en-US"/>
                    </w:rPr>
                  </w:pPr>
                  <w:r w:rsidRPr="006A0CD7">
                    <w:rPr>
                      <w:sz w:val="12"/>
                      <w:lang w:val="en-US"/>
                    </w:rPr>
                    <w:t>DistanceUnit</w:t>
                  </w:r>
                </w:p>
              </w:tc>
              <w:tc>
                <w:tcPr>
                  <w:tcW w:w="1264" w:type="dxa"/>
                </w:tcPr>
                <w:p w:rsidR="006A0CD7" w:rsidRPr="006A0CD7" w:rsidRDefault="006A0CD7" w:rsidP="006A0CD7">
                  <w:pPr>
                    <w:rPr>
                      <w:sz w:val="12"/>
                      <w:lang w:val="en-US"/>
                    </w:rPr>
                  </w:pPr>
                  <w:r w:rsidRPr="006A0CD7">
                    <w:rPr>
                      <w:sz w:val="12"/>
                      <w:lang w:val="en-US"/>
                    </w:rPr>
                    <w:t>@sys.unit-length-name</w:t>
                  </w:r>
                </w:p>
              </w:tc>
              <w:tc>
                <w:tcPr>
                  <w:tcW w:w="1000" w:type="dxa"/>
                </w:tcPr>
                <w:p w:rsidR="006A0CD7" w:rsidRPr="006A0CD7" w:rsidRDefault="006A0CD7" w:rsidP="006A0CD7">
                  <w:pPr>
                    <w:rPr>
                      <w:sz w:val="12"/>
                      <w:lang w:val="en-US"/>
                    </w:rPr>
                  </w:pPr>
                  <w:r w:rsidRPr="006A0CD7">
                    <w:rPr>
                      <w:sz w:val="12"/>
                      <w:lang w:val="en-US"/>
                    </w:rPr>
                    <w:t>$DistanceUnit</w:t>
                  </w:r>
                </w:p>
              </w:tc>
            </w:tr>
          </w:tbl>
          <w:p w:rsidR="003059CF" w:rsidRDefault="003059CF" w:rsidP="00B90FFA">
            <w:pPr>
              <w:rPr>
                <w:sz w:val="18"/>
                <w:lang w:val="en-US"/>
              </w:rPr>
            </w:pPr>
          </w:p>
        </w:tc>
        <w:tc>
          <w:tcPr>
            <w:tcW w:w="3401" w:type="dxa"/>
          </w:tcPr>
          <w:p w:rsidR="003059CF" w:rsidRPr="006A0CD7" w:rsidRDefault="006A0CD7" w:rsidP="00B90FFA">
            <w:pPr>
              <w:rPr>
                <w:rStyle w:val="selection"/>
                <w:rFonts w:ascii="Arial" w:hAnsi="Arial" w:cs="Arial"/>
                <w:color w:val="555555"/>
                <w:sz w:val="14"/>
                <w:szCs w:val="21"/>
                <w:shd w:val="clear" w:color="auto" w:fill="FFFDA6"/>
                <w:lang w:val="en-US"/>
              </w:rPr>
            </w:pPr>
            <w:r w:rsidRPr="006A0CD7">
              <w:rPr>
                <w:rFonts w:ascii="Arial" w:hAnsi="Arial" w:cs="Arial"/>
                <w:color w:val="555555"/>
                <w:sz w:val="14"/>
                <w:szCs w:val="21"/>
                <w:shd w:val="clear" w:color="auto" w:fill="FFFFFF"/>
                <w:lang w:val="en-US"/>
              </w:rPr>
              <w:t>Show me the </w:t>
            </w:r>
            <w:r w:rsidRPr="006A0CD7">
              <w:rPr>
                <w:rStyle w:val="selection"/>
                <w:rFonts w:ascii="Arial" w:hAnsi="Arial" w:cs="Arial"/>
                <w:color w:val="555555"/>
                <w:sz w:val="14"/>
                <w:szCs w:val="21"/>
                <w:shd w:val="clear" w:color="auto" w:fill="FFFDA6"/>
                <w:lang w:val="en-US"/>
              </w:rPr>
              <w:t>customers</w:t>
            </w:r>
            <w:r w:rsidRPr="006A0CD7">
              <w:rPr>
                <w:rFonts w:ascii="Arial" w:hAnsi="Arial" w:cs="Arial"/>
                <w:color w:val="555555"/>
                <w:sz w:val="14"/>
                <w:szCs w:val="21"/>
                <w:shd w:val="clear" w:color="auto" w:fill="FFFFFF"/>
                <w:lang w:val="en-US"/>
              </w:rPr>
              <w:t> within </w:t>
            </w:r>
            <w:r w:rsidRPr="006A0CD7">
              <w:rPr>
                <w:rStyle w:val="selection"/>
                <w:rFonts w:ascii="Arial" w:hAnsi="Arial" w:cs="Arial"/>
                <w:color w:val="555555"/>
                <w:sz w:val="14"/>
                <w:szCs w:val="21"/>
                <w:shd w:val="clear" w:color="auto" w:fill="DADFE3"/>
                <w:lang w:val="en-US"/>
              </w:rPr>
              <w:t>100</w:t>
            </w:r>
            <w:r w:rsidRPr="006A0CD7">
              <w:rPr>
                <w:rFonts w:ascii="Arial" w:hAnsi="Arial" w:cs="Arial"/>
                <w:color w:val="555555"/>
                <w:sz w:val="14"/>
                <w:szCs w:val="21"/>
                <w:shd w:val="clear" w:color="auto" w:fill="FFFFFF"/>
                <w:lang w:val="en-US"/>
              </w:rPr>
              <w:t> </w:t>
            </w:r>
            <w:r w:rsidRPr="006A0CD7">
              <w:rPr>
                <w:rStyle w:val="selection"/>
                <w:rFonts w:ascii="Arial" w:hAnsi="Arial" w:cs="Arial"/>
                <w:color w:val="555555"/>
                <w:sz w:val="14"/>
                <w:szCs w:val="21"/>
                <w:shd w:val="clear" w:color="auto" w:fill="FFFDA6"/>
                <w:lang w:val="en-US"/>
              </w:rPr>
              <w:t>kilometers</w:t>
            </w:r>
          </w:p>
          <w:p w:rsidR="006A0CD7" w:rsidRPr="006A0CD7" w:rsidRDefault="006A0CD7" w:rsidP="00B90FFA">
            <w:pPr>
              <w:rPr>
                <w:rFonts w:ascii="Arial" w:hAnsi="Arial" w:cs="Arial"/>
                <w:color w:val="555555"/>
                <w:sz w:val="14"/>
                <w:szCs w:val="18"/>
                <w:shd w:val="clear" w:color="auto" w:fill="FFFFFF"/>
                <w:lang w:val="en-US"/>
              </w:rPr>
            </w:pPr>
            <w:r w:rsidRPr="006A0CD7">
              <w:rPr>
                <w:rFonts w:ascii="Arial" w:hAnsi="Arial" w:cs="Arial"/>
                <w:color w:val="555555"/>
                <w:sz w:val="14"/>
                <w:szCs w:val="21"/>
                <w:shd w:val="clear" w:color="auto" w:fill="FFFFFF"/>
                <w:lang w:val="en-US"/>
              </w:rPr>
              <w:t>Show me the </w:t>
            </w:r>
            <w:r w:rsidRPr="006A0CD7">
              <w:rPr>
                <w:rStyle w:val="selection"/>
                <w:rFonts w:ascii="Arial" w:hAnsi="Arial" w:cs="Arial"/>
                <w:color w:val="555555"/>
                <w:sz w:val="14"/>
                <w:szCs w:val="21"/>
                <w:shd w:val="clear" w:color="auto" w:fill="FFFDA6"/>
                <w:lang w:val="en-US"/>
              </w:rPr>
              <w:t>customers</w:t>
            </w:r>
            <w:r w:rsidRPr="006A0CD7">
              <w:rPr>
                <w:rFonts w:ascii="Arial" w:hAnsi="Arial" w:cs="Arial"/>
                <w:color w:val="555555"/>
                <w:sz w:val="14"/>
                <w:szCs w:val="21"/>
                <w:shd w:val="clear" w:color="auto" w:fill="FFFFFF"/>
                <w:lang w:val="en-US"/>
              </w:rPr>
              <w:t> close to me</w:t>
            </w:r>
          </w:p>
        </w:tc>
      </w:tr>
      <w:tr w:rsidR="00B90FFA" w:rsidRPr="009A2169" w:rsidTr="00344492">
        <w:trPr>
          <w:cnfStyle w:val="000000100000" w:firstRow="0" w:lastRow="0" w:firstColumn="0" w:lastColumn="0" w:oddVBand="0" w:evenVBand="0" w:oddHBand="1" w:evenHBand="0" w:firstRowFirstColumn="0" w:firstRowLastColumn="0" w:lastRowFirstColumn="0" w:lastRowLastColumn="0"/>
          <w:cantSplit/>
        </w:trPr>
        <w:tc>
          <w:tcPr>
            <w:tcW w:w="1702" w:type="dxa"/>
          </w:tcPr>
          <w:p w:rsidR="00B90FFA" w:rsidRPr="009A2169" w:rsidRDefault="00B90FFA" w:rsidP="00B90FFA">
            <w:pPr>
              <w:rPr>
                <w:sz w:val="18"/>
                <w:lang w:val="en-US"/>
              </w:rPr>
            </w:pPr>
            <w:r w:rsidRPr="000A081A">
              <w:rPr>
                <w:sz w:val="18"/>
                <w:lang w:val="en-US"/>
              </w:rPr>
              <w:t>qs-RankingBottom</w:t>
            </w:r>
          </w:p>
        </w:tc>
        <w:tc>
          <w:tcPr>
            <w:tcW w:w="1417" w:type="dxa"/>
          </w:tcPr>
          <w:p w:rsidR="00B90FFA" w:rsidRPr="009A2169" w:rsidRDefault="00B90FFA" w:rsidP="00B90FFA">
            <w:pPr>
              <w:rPr>
                <w:sz w:val="18"/>
                <w:lang w:val="en-US"/>
              </w:rPr>
            </w:pPr>
            <w:r w:rsidRPr="000A081A">
              <w:rPr>
                <w:sz w:val="18"/>
                <w:lang w:val="en-US"/>
              </w:rPr>
              <w:t>RankingBottom</w:t>
            </w:r>
          </w:p>
        </w:tc>
        <w:tc>
          <w:tcPr>
            <w:tcW w:w="3686" w:type="dxa"/>
          </w:tcPr>
          <w:tbl>
            <w:tblPr>
              <w:tblStyle w:val="GridTable4-Accent6"/>
              <w:tblW w:w="3626" w:type="dxa"/>
              <w:tblLayout w:type="fixed"/>
              <w:tblLook w:val="0420" w:firstRow="1" w:lastRow="0" w:firstColumn="0" w:lastColumn="0" w:noHBand="0" w:noVBand="1"/>
            </w:tblPr>
            <w:tblGrid>
              <w:gridCol w:w="433"/>
              <w:gridCol w:w="929"/>
              <w:gridCol w:w="1264"/>
              <w:gridCol w:w="1000"/>
            </w:tblGrid>
            <w:tr w:rsidR="00B90FFA" w:rsidRPr="009A2169" w:rsidTr="005A71F1">
              <w:trPr>
                <w:cnfStyle w:val="100000000000" w:firstRow="1" w:lastRow="0" w:firstColumn="0" w:lastColumn="0" w:oddVBand="0" w:evenVBand="0" w:oddHBand="0" w:evenHBand="0" w:firstRowFirstColumn="0" w:firstRowLastColumn="0" w:lastRowFirstColumn="0" w:lastRowLastColumn="0"/>
              </w:trPr>
              <w:tc>
                <w:tcPr>
                  <w:tcW w:w="433" w:type="dxa"/>
                </w:tcPr>
                <w:p w:rsidR="00B90FFA" w:rsidRPr="009A2169" w:rsidRDefault="00B90FFA" w:rsidP="00B90FFA">
                  <w:pPr>
                    <w:rPr>
                      <w:sz w:val="14"/>
                      <w:lang w:val="en-US"/>
                    </w:rPr>
                  </w:pPr>
                  <w:r>
                    <w:rPr>
                      <w:sz w:val="14"/>
                      <w:lang w:val="en-US"/>
                    </w:rPr>
                    <w:t>R</w:t>
                  </w:r>
                </w:p>
              </w:tc>
              <w:tc>
                <w:tcPr>
                  <w:tcW w:w="929" w:type="dxa"/>
                </w:tcPr>
                <w:p w:rsidR="00B90FFA" w:rsidRPr="009A2169" w:rsidRDefault="00B90FFA" w:rsidP="00B90FFA">
                  <w:pPr>
                    <w:rPr>
                      <w:sz w:val="14"/>
                      <w:lang w:val="en-US"/>
                    </w:rPr>
                  </w:pPr>
                  <w:r w:rsidRPr="009A2169">
                    <w:rPr>
                      <w:sz w:val="14"/>
                      <w:lang w:val="en-US"/>
                    </w:rPr>
                    <w:t>Par</w:t>
                  </w:r>
                  <w:r>
                    <w:rPr>
                      <w:sz w:val="14"/>
                      <w:lang w:val="en-US"/>
                    </w:rPr>
                    <w:t>am</w:t>
                  </w:r>
                </w:p>
              </w:tc>
              <w:tc>
                <w:tcPr>
                  <w:tcW w:w="1264" w:type="dxa"/>
                </w:tcPr>
                <w:p w:rsidR="00B90FFA" w:rsidRPr="009A2169" w:rsidRDefault="00B90FFA" w:rsidP="00B90FFA">
                  <w:pPr>
                    <w:rPr>
                      <w:sz w:val="14"/>
                      <w:lang w:val="en-US"/>
                    </w:rPr>
                  </w:pPr>
                  <w:r w:rsidRPr="009A2169">
                    <w:rPr>
                      <w:sz w:val="14"/>
                      <w:lang w:val="en-US"/>
                    </w:rPr>
                    <w:t>Ent</w:t>
                  </w:r>
                  <w:r>
                    <w:rPr>
                      <w:sz w:val="14"/>
                      <w:lang w:val="en-US"/>
                    </w:rPr>
                    <w:t>ity</w:t>
                  </w:r>
                </w:p>
              </w:tc>
              <w:tc>
                <w:tcPr>
                  <w:tcW w:w="1000" w:type="dxa"/>
                </w:tcPr>
                <w:p w:rsidR="00B90FFA" w:rsidRPr="009A2169" w:rsidRDefault="00B90FFA" w:rsidP="00B90FFA">
                  <w:pPr>
                    <w:rPr>
                      <w:sz w:val="14"/>
                      <w:lang w:val="en-US"/>
                    </w:rPr>
                  </w:pPr>
                  <w:r w:rsidRPr="009A2169">
                    <w:rPr>
                      <w:sz w:val="14"/>
                      <w:lang w:val="en-US"/>
                    </w:rPr>
                    <w:t>Val</w:t>
                  </w:r>
                  <w:r>
                    <w:rPr>
                      <w:sz w:val="14"/>
                      <w:lang w:val="en-US"/>
                    </w:rPr>
                    <w:t>ue</w:t>
                  </w:r>
                </w:p>
              </w:tc>
            </w:tr>
            <w:tr w:rsidR="00B90FFA" w:rsidRPr="009A2169" w:rsidTr="005A71F1">
              <w:trPr>
                <w:cnfStyle w:val="000000100000" w:firstRow="0" w:lastRow="0" w:firstColumn="0" w:lastColumn="0" w:oddVBand="0" w:evenVBand="0" w:oddHBand="1" w:evenHBand="0" w:firstRowFirstColumn="0" w:firstRowLastColumn="0" w:lastRowFirstColumn="0" w:lastRowLastColumn="0"/>
              </w:trPr>
              <w:tc>
                <w:tcPr>
                  <w:tcW w:w="433" w:type="dxa"/>
                </w:tcPr>
                <w:p w:rsidR="00B90FFA" w:rsidRPr="009A2169" w:rsidRDefault="00B90FFA" w:rsidP="00B90FFA">
                  <w:pPr>
                    <w:rPr>
                      <w:sz w:val="14"/>
                      <w:lang w:val="en-US"/>
                    </w:rPr>
                  </w:pPr>
                  <w:r>
                    <w:rPr>
                      <w:sz w:val="14"/>
                      <w:lang w:val="en-US"/>
                    </w:rPr>
                    <w:t>No</w:t>
                  </w:r>
                </w:p>
              </w:tc>
              <w:tc>
                <w:tcPr>
                  <w:tcW w:w="929" w:type="dxa"/>
                </w:tcPr>
                <w:p w:rsidR="00B90FFA" w:rsidRPr="009A2169" w:rsidRDefault="00B90FFA" w:rsidP="00B90FFA">
                  <w:pPr>
                    <w:rPr>
                      <w:sz w:val="14"/>
                      <w:lang w:val="en-US"/>
                    </w:rPr>
                  </w:pPr>
                  <w:r>
                    <w:rPr>
                      <w:sz w:val="14"/>
                      <w:lang w:val="en-US"/>
                    </w:rPr>
                    <w:t>Dimension</w:t>
                  </w:r>
                </w:p>
              </w:tc>
              <w:tc>
                <w:tcPr>
                  <w:tcW w:w="1264" w:type="dxa"/>
                </w:tcPr>
                <w:p w:rsidR="00B90FFA" w:rsidRPr="009A2169" w:rsidRDefault="00B90FFA" w:rsidP="00B90FFA">
                  <w:pPr>
                    <w:rPr>
                      <w:sz w:val="14"/>
                      <w:lang w:val="en-US"/>
                    </w:rPr>
                  </w:pPr>
                  <w:r w:rsidRPr="009A2169">
                    <w:rPr>
                      <w:sz w:val="14"/>
                      <w:lang w:val="en-US"/>
                    </w:rPr>
                    <w:t>@</w:t>
                  </w:r>
                  <w:r>
                    <w:rPr>
                      <w:sz w:val="14"/>
                      <w:lang w:val="en-US"/>
                    </w:rPr>
                    <w:t>Dimension</w:t>
                  </w:r>
                </w:p>
              </w:tc>
              <w:tc>
                <w:tcPr>
                  <w:tcW w:w="1000" w:type="dxa"/>
                </w:tcPr>
                <w:p w:rsidR="00B90FFA" w:rsidRPr="009A2169" w:rsidRDefault="00B90FFA" w:rsidP="00B90FFA">
                  <w:pPr>
                    <w:rPr>
                      <w:sz w:val="14"/>
                      <w:lang w:val="en-US"/>
                    </w:rPr>
                  </w:pPr>
                  <w:r w:rsidRPr="009A2169">
                    <w:rPr>
                      <w:sz w:val="14"/>
                      <w:lang w:val="en-US"/>
                    </w:rPr>
                    <w:t>$</w:t>
                  </w:r>
                  <w:r>
                    <w:rPr>
                      <w:sz w:val="14"/>
                      <w:lang w:val="en-US"/>
                    </w:rPr>
                    <w:t>Dimension</w:t>
                  </w:r>
                </w:p>
              </w:tc>
            </w:tr>
            <w:tr w:rsidR="00B90FFA" w:rsidRPr="009A2169" w:rsidTr="005A71F1">
              <w:tc>
                <w:tcPr>
                  <w:tcW w:w="433" w:type="dxa"/>
                </w:tcPr>
                <w:p w:rsidR="00B90FFA" w:rsidRDefault="00B90FFA" w:rsidP="00B90FFA">
                  <w:pPr>
                    <w:rPr>
                      <w:sz w:val="14"/>
                      <w:lang w:val="en-US"/>
                    </w:rPr>
                  </w:pPr>
                  <w:r>
                    <w:rPr>
                      <w:sz w:val="14"/>
                      <w:lang w:val="en-US"/>
                    </w:rPr>
                    <w:t>No</w:t>
                  </w:r>
                </w:p>
              </w:tc>
              <w:tc>
                <w:tcPr>
                  <w:tcW w:w="929" w:type="dxa"/>
                </w:tcPr>
                <w:p w:rsidR="00B90FFA" w:rsidRDefault="00B90FFA" w:rsidP="00B90FFA">
                  <w:pPr>
                    <w:rPr>
                      <w:sz w:val="14"/>
                      <w:lang w:val="en-US"/>
                    </w:rPr>
                  </w:pPr>
                  <w:r>
                    <w:rPr>
                      <w:sz w:val="14"/>
                      <w:lang w:val="en-US"/>
                    </w:rPr>
                    <w:t>BottomNumber</w:t>
                  </w:r>
                </w:p>
              </w:tc>
              <w:tc>
                <w:tcPr>
                  <w:tcW w:w="1264" w:type="dxa"/>
                </w:tcPr>
                <w:p w:rsidR="00B90FFA" w:rsidRPr="009A2169" w:rsidRDefault="00B90FFA" w:rsidP="00B90FFA">
                  <w:pPr>
                    <w:rPr>
                      <w:sz w:val="14"/>
                      <w:lang w:val="en-US"/>
                    </w:rPr>
                  </w:pPr>
                  <w:r>
                    <w:rPr>
                      <w:sz w:val="14"/>
                      <w:lang w:val="en-US"/>
                    </w:rPr>
                    <w:t>@sys.number</w:t>
                  </w:r>
                </w:p>
              </w:tc>
              <w:tc>
                <w:tcPr>
                  <w:tcW w:w="1000" w:type="dxa"/>
                </w:tcPr>
                <w:p w:rsidR="00B90FFA" w:rsidRPr="009A2169" w:rsidRDefault="00B90FFA" w:rsidP="00B90FFA">
                  <w:pPr>
                    <w:rPr>
                      <w:sz w:val="14"/>
                      <w:lang w:val="en-US"/>
                    </w:rPr>
                  </w:pPr>
                  <w:r>
                    <w:rPr>
                      <w:sz w:val="14"/>
                      <w:lang w:val="en-US"/>
                    </w:rPr>
                    <w:t>$BottomNumber</w:t>
                  </w:r>
                </w:p>
              </w:tc>
            </w:tr>
          </w:tbl>
          <w:p w:rsidR="00B90FFA" w:rsidRPr="009A2169" w:rsidRDefault="00B90FFA" w:rsidP="00B90FFA">
            <w:pPr>
              <w:rPr>
                <w:sz w:val="18"/>
                <w:lang w:val="en-US"/>
              </w:rPr>
            </w:pPr>
          </w:p>
        </w:tc>
        <w:tc>
          <w:tcPr>
            <w:tcW w:w="3401" w:type="dxa"/>
          </w:tcPr>
          <w:p w:rsidR="00B90FFA" w:rsidRPr="00FC6D1A" w:rsidRDefault="00B90FFA" w:rsidP="00B90FFA">
            <w:pPr>
              <w:rPr>
                <w:rStyle w:val="selection"/>
                <w:sz w:val="18"/>
                <w:szCs w:val="18"/>
                <w:lang w:val="en-US"/>
              </w:rPr>
            </w:pPr>
            <w:r w:rsidRPr="00CB0366">
              <w:rPr>
                <w:rFonts w:ascii="Arial" w:hAnsi="Arial" w:cs="Arial"/>
                <w:color w:val="555555"/>
                <w:sz w:val="18"/>
                <w:szCs w:val="18"/>
                <w:shd w:val="clear" w:color="auto" w:fill="FFFFFF"/>
                <w:lang w:val="en-US"/>
              </w:rPr>
              <w:t>loss making </w:t>
            </w:r>
            <w:r w:rsidRPr="00CB0366">
              <w:rPr>
                <w:rStyle w:val="selection"/>
                <w:rFonts w:ascii="Arial" w:hAnsi="Arial" w:cs="Arial"/>
                <w:color w:val="555555"/>
                <w:sz w:val="18"/>
                <w:szCs w:val="18"/>
                <w:shd w:val="clear" w:color="auto" w:fill="FFFDA6"/>
                <w:lang w:val="en-US"/>
              </w:rPr>
              <w:t>customers</w:t>
            </w:r>
          </w:p>
          <w:p w:rsidR="00B90FFA" w:rsidRPr="00FC6D1A" w:rsidRDefault="00B90FFA" w:rsidP="00B90FFA">
            <w:pPr>
              <w:rPr>
                <w:rStyle w:val="selection"/>
                <w:sz w:val="18"/>
                <w:lang w:val="en-US"/>
              </w:rPr>
            </w:pPr>
            <w:r w:rsidRPr="00FC6D1A">
              <w:rPr>
                <w:rFonts w:ascii="Arial" w:hAnsi="Arial" w:cs="Arial"/>
                <w:color w:val="555555"/>
                <w:sz w:val="18"/>
                <w:szCs w:val="18"/>
                <w:shd w:val="clear" w:color="auto" w:fill="FFFFFF"/>
                <w:lang w:val="en-US"/>
              </w:rPr>
              <w:t>show me the worst </w:t>
            </w:r>
            <w:r w:rsidRPr="00FC6D1A">
              <w:rPr>
                <w:rStyle w:val="selection"/>
                <w:rFonts w:ascii="Arial" w:hAnsi="Arial" w:cs="Arial"/>
                <w:color w:val="555555"/>
                <w:sz w:val="18"/>
                <w:szCs w:val="18"/>
                <w:shd w:val="clear" w:color="auto" w:fill="FFFDA6"/>
                <w:lang w:val="en-US"/>
              </w:rPr>
              <w:t>customers</w:t>
            </w:r>
          </w:p>
          <w:p w:rsidR="00B90FFA" w:rsidRPr="00FC6D1A" w:rsidRDefault="00B90FFA" w:rsidP="00B90FFA">
            <w:pPr>
              <w:rPr>
                <w:sz w:val="18"/>
                <w:lang w:val="en-US"/>
              </w:rPr>
            </w:pPr>
            <w:r w:rsidRPr="00FC6D1A">
              <w:rPr>
                <w:rFonts w:ascii="Arial" w:hAnsi="Arial" w:cs="Arial"/>
                <w:color w:val="555555"/>
                <w:sz w:val="18"/>
                <w:szCs w:val="18"/>
                <w:shd w:val="clear" w:color="auto" w:fill="FFFFFF"/>
              </w:rPr>
              <w:t>bottom </w:t>
            </w:r>
            <w:r w:rsidRPr="00FC6D1A">
              <w:rPr>
                <w:rStyle w:val="selection"/>
                <w:rFonts w:ascii="Arial" w:hAnsi="Arial" w:cs="Arial"/>
                <w:color w:val="555555"/>
                <w:sz w:val="18"/>
                <w:szCs w:val="18"/>
                <w:shd w:val="clear" w:color="auto" w:fill="FFD1AF"/>
              </w:rPr>
              <w:t>4</w:t>
            </w:r>
            <w:r w:rsidRPr="00FC6D1A">
              <w:rPr>
                <w:rFonts w:ascii="Arial" w:hAnsi="Arial" w:cs="Arial"/>
                <w:color w:val="555555"/>
                <w:sz w:val="18"/>
                <w:szCs w:val="18"/>
                <w:shd w:val="clear" w:color="auto" w:fill="FFFFFF"/>
              </w:rPr>
              <w:t> </w:t>
            </w:r>
            <w:r w:rsidRPr="00FC6D1A">
              <w:rPr>
                <w:rStyle w:val="selection"/>
                <w:rFonts w:ascii="Arial" w:hAnsi="Arial" w:cs="Arial"/>
                <w:color w:val="555555"/>
                <w:sz w:val="18"/>
                <w:szCs w:val="18"/>
                <w:shd w:val="clear" w:color="auto" w:fill="FFFDA6"/>
              </w:rPr>
              <w:t>customers</w:t>
            </w:r>
          </w:p>
        </w:tc>
      </w:tr>
      <w:tr w:rsidR="00B90FFA" w:rsidRPr="00DA2552" w:rsidTr="00344492">
        <w:trPr>
          <w:cantSplit/>
        </w:trPr>
        <w:tc>
          <w:tcPr>
            <w:tcW w:w="1702" w:type="dxa"/>
          </w:tcPr>
          <w:p w:rsidR="00B90FFA" w:rsidRPr="009A2169" w:rsidRDefault="00B90FFA" w:rsidP="00B90FFA">
            <w:pPr>
              <w:rPr>
                <w:sz w:val="18"/>
                <w:lang w:val="en-US"/>
              </w:rPr>
            </w:pPr>
            <w:r w:rsidRPr="00E605D4">
              <w:rPr>
                <w:sz w:val="18"/>
                <w:lang w:val="en-US"/>
              </w:rPr>
              <w:t>qs-RankingTop</w:t>
            </w:r>
          </w:p>
        </w:tc>
        <w:tc>
          <w:tcPr>
            <w:tcW w:w="1417" w:type="dxa"/>
          </w:tcPr>
          <w:p w:rsidR="00B90FFA" w:rsidRPr="009A2169" w:rsidRDefault="00B90FFA" w:rsidP="00B90FFA">
            <w:pPr>
              <w:rPr>
                <w:sz w:val="18"/>
                <w:lang w:val="en-US"/>
              </w:rPr>
            </w:pPr>
            <w:r w:rsidRPr="00E605D4">
              <w:rPr>
                <w:sz w:val="18"/>
                <w:lang w:val="en-US"/>
              </w:rPr>
              <w:t>RankingTop</w:t>
            </w:r>
          </w:p>
        </w:tc>
        <w:tc>
          <w:tcPr>
            <w:tcW w:w="3686" w:type="dxa"/>
          </w:tcPr>
          <w:tbl>
            <w:tblPr>
              <w:tblStyle w:val="GridTable4-Accent6"/>
              <w:tblW w:w="3626" w:type="dxa"/>
              <w:tblLayout w:type="fixed"/>
              <w:tblLook w:val="0420" w:firstRow="1" w:lastRow="0" w:firstColumn="0" w:lastColumn="0" w:noHBand="0" w:noVBand="1"/>
            </w:tblPr>
            <w:tblGrid>
              <w:gridCol w:w="433"/>
              <w:gridCol w:w="929"/>
              <w:gridCol w:w="1264"/>
              <w:gridCol w:w="1000"/>
            </w:tblGrid>
            <w:tr w:rsidR="00B90FFA" w:rsidRPr="009A2169" w:rsidTr="005A71F1">
              <w:trPr>
                <w:cnfStyle w:val="100000000000" w:firstRow="1" w:lastRow="0" w:firstColumn="0" w:lastColumn="0" w:oddVBand="0" w:evenVBand="0" w:oddHBand="0" w:evenHBand="0" w:firstRowFirstColumn="0" w:firstRowLastColumn="0" w:lastRowFirstColumn="0" w:lastRowLastColumn="0"/>
              </w:trPr>
              <w:tc>
                <w:tcPr>
                  <w:tcW w:w="433" w:type="dxa"/>
                </w:tcPr>
                <w:p w:rsidR="00B90FFA" w:rsidRPr="009A2169" w:rsidRDefault="00B90FFA" w:rsidP="00B90FFA">
                  <w:pPr>
                    <w:rPr>
                      <w:sz w:val="14"/>
                      <w:lang w:val="en-US"/>
                    </w:rPr>
                  </w:pPr>
                  <w:r>
                    <w:rPr>
                      <w:sz w:val="14"/>
                      <w:lang w:val="en-US"/>
                    </w:rPr>
                    <w:t>R</w:t>
                  </w:r>
                </w:p>
              </w:tc>
              <w:tc>
                <w:tcPr>
                  <w:tcW w:w="929" w:type="dxa"/>
                </w:tcPr>
                <w:p w:rsidR="00B90FFA" w:rsidRPr="009A2169" w:rsidRDefault="00B90FFA" w:rsidP="00B90FFA">
                  <w:pPr>
                    <w:rPr>
                      <w:sz w:val="14"/>
                      <w:lang w:val="en-US"/>
                    </w:rPr>
                  </w:pPr>
                  <w:r w:rsidRPr="009A2169">
                    <w:rPr>
                      <w:sz w:val="14"/>
                      <w:lang w:val="en-US"/>
                    </w:rPr>
                    <w:t>Par</w:t>
                  </w:r>
                  <w:r>
                    <w:rPr>
                      <w:sz w:val="14"/>
                      <w:lang w:val="en-US"/>
                    </w:rPr>
                    <w:t>am</w:t>
                  </w:r>
                </w:p>
              </w:tc>
              <w:tc>
                <w:tcPr>
                  <w:tcW w:w="1264" w:type="dxa"/>
                </w:tcPr>
                <w:p w:rsidR="00B90FFA" w:rsidRPr="009A2169" w:rsidRDefault="00B90FFA" w:rsidP="00B90FFA">
                  <w:pPr>
                    <w:rPr>
                      <w:sz w:val="14"/>
                      <w:lang w:val="en-US"/>
                    </w:rPr>
                  </w:pPr>
                  <w:r w:rsidRPr="009A2169">
                    <w:rPr>
                      <w:sz w:val="14"/>
                      <w:lang w:val="en-US"/>
                    </w:rPr>
                    <w:t>Ent</w:t>
                  </w:r>
                  <w:r>
                    <w:rPr>
                      <w:sz w:val="14"/>
                      <w:lang w:val="en-US"/>
                    </w:rPr>
                    <w:t>ity</w:t>
                  </w:r>
                </w:p>
              </w:tc>
              <w:tc>
                <w:tcPr>
                  <w:tcW w:w="1000" w:type="dxa"/>
                </w:tcPr>
                <w:p w:rsidR="00B90FFA" w:rsidRPr="009A2169" w:rsidRDefault="00B90FFA" w:rsidP="00B90FFA">
                  <w:pPr>
                    <w:rPr>
                      <w:sz w:val="14"/>
                      <w:lang w:val="en-US"/>
                    </w:rPr>
                  </w:pPr>
                  <w:r w:rsidRPr="009A2169">
                    <w:rPr>
                      <w:sz w:val="14"/>
                      <w:lang w:val="en-US"/>
                    </w:rPr>
                    <w:t>Val</w:t>
                  </w:r>
                  <w:r>
                    <w:rPr>
                      <w:sz w:val="14"/>
                      <w:lang w:val="en-US"/>
                    </w:rPr>
                    <w:t>ue</w:t>
                  </w:r>
                </w:p>
              </w:tc>
            </w:tr>
            <w:tr w:rsidR="00B90FFA" w:rsidRPr="009A2169" w:rsidTr="005A71F1">
              <w:trPr>
                <w:cnfStyle w:val="000000100000" w:firstRow="0" w:lastRow="0" w:firstColumn="0" w:lastColumn="0" w:oddVBand="0" w:evenVBand="0" w:oddHBand="1" w:evenHBand="0" w:firstRowFirstColumn="0" w:firstRowLastColumn="0" w:lastRowFirstColumn="0" w:lastRowLastColumn="0"/>
              </w:trPr>
              <w:tc>
                <w:tcPr>
                  <w:tcW w:w="433" w:type="dxa"/>
                </w:tcPr>
                <w:p w:rsidR="00B90FFA" w:rsidRPr="009A2169" w:rsidRDefault="00B90FFA" w:rsidP="00B90FFA">
                  <w:pPr>
                    <w:rPr>
                      <w:sz w:val="14"/>
                      <w:lang w:val="en-US"/>
                    </w:rPr>
                  </w:pPr>
                  <w:r>
                    <w:rPr>
                      <w:sz w:val="14"/>
                      <w:lang w:val="en-US"/>
                    </w:rPr>
                    <w:t>No</w:t>
                  </w:r>
                </w:p>
              </w:tc>
              <w:tc>
                <w:tcPr>
                  <w:tcW w:w="929" w:type="dxa"/>
                </w:tcPr>
                <w:p w:rsidR="00B90FFA" w:rsidRPr="009A2169" w:rsidRDefault="00B90FFA" w:rsidP="00B90FFA">
                  <w:pPr>
                    <w:rPr>
                      <w:sz w:val="14"/>
                      <w:lang w:val="en-US"/>
                    </w:rPr>
                  </w:pPr>
                  <w:r>
                    <w:rPr>
                      <w:sz w:val="14"/>
                      <w:lang w:val="en-US"/>
                    </w:rPr>
                    <w:t>Dimension</w:t>
                  </w:r>
                </w:p>
              </w:tc>
              <w:tc>
                <w:tcPr>
                  <w:tcW w:w="1264" w:type="dxa"/>
                </w:tcPr>
                <w:p w:rsidR="00B90FFA" w:rsidRPr="009A2169" w:rsidRDefault="00B90FFA" w:rsidP="00B90FFA">
                  <w:pPr>
                    <w:rPr>
                      <w:sz w:val="14"/>
                      <w:lang w:val="en-US"/>
                    </w:rPr>
                  </w:pPr>
                  <w:r>
                    <w:rPr>
                      <w:sz w:val="14"/>
                      <w:lang w:val="en-US"/>
                    </w:rPr>
                    <w:t>@Dimension</w:t>
                  </w:r>
                </w:p>
              </w:tc>
              <w:tc>
                <w:tcPr>
                  <w:tcW w:w="1000" w:type="dxa"/>
                </w:tcPr>
                <w:p w:rsidR="00B90FFA" w:rsidRPr="009A2169" w:rsidRDefault="00B90FFA" w:rsidP="00B90FFA">
                  <w:pPr>
                    <w:rPr>
                      <w:sz w:val="14"/>
                      <w:lang w:val="en-US"/>
                    </w:rPr>
                  </w:pPr>
                  <w:r>
                    <w:rPr>
                      <w:sz w:val="14"/>
                      <w:lang w:val="en-US"/>
                    </w:rPr>
                    <w:t>$Dimension</w:t>
                  </w:r>
                </w:p>
              </w:tc>
            </w:tr>
            <w:tr w:rsidR="00B90FFA" w:rsidRPr="009A2169" w:rsidTr="005A71F1">
              <w:tc>
                <w:tcPr>
                  <w:tcW w:w="433" w:type="dxa"/>
                </w:tcPr>
                <w:p w:rsidR="00B90FFA" w:rsidRPr="009A2169" w:rsidRDefault="00B90FFA" w:rsidP="00B90FFA">
                  <w:pPr>
                    <w:rPr>
                      <w:sz w:val="14"/>
                      <w:lang w:val="en-US"/>
                    </w:rPr>
                  </w:pPr>
                  <w:r>
                    <w:rPr>
                      <w:sz w:val="14"/>
                      <w:lang w:val="en-US"/>
                    </w:rPr>
                    <w:t>No</w:t>
                  </w:r>
                </w:p>
              </w:tc>
              <w:tc>
                <w:tcPr>
                  <w:tcW w:w="929" w:type="dxa"/>
                </w:tcPr>
                <w:p w:rsidR="00B90FFA" w:rsidRPr="009A2169" w:rsidRDefault="00B90FFA" w:rsidP="00B90FFA">
                  <w:pPr>
                    <w:rPr>
                      <w:sz w:val="14"/>
                      <w:lang w:val="en-US"/>
                    </w:rPr>
                  </w:pPr>
                  <w:r>
                    <w:rPr>
                      <w:sz w:val="14"/>
                      <w:lang w:val="en-US"/>
                    </w:rPr>
                    <w:t>TopNumber</w:t>
                  </w:r>
                </w:p>
              </w:tc>
              <w:tc>
                <w:tcPr>
                  <w:tcW w:w="1264" w:type="dxa"/>
                </w:tcPr>
                <w:p w:rsidR="00B90FFA" w:rsidRPr="009A2169" w:rsidRDefault="00B90FFA" w:rsidP="00B90FFA">
                  <w:pPr>
                    <w:rPr>
                      <w:sz w:val="14"/>
                      <w:lang w:val="en-US"/>
                    </w:rPr>
                  </w:pPr>
                  <w:r>
                    <w:rPr>
                      <w:sz w:val="14"/>
                      <w:lang w:val="en-US"/>
                    </w:rPr>
                    <w:t>@sys.number</w:t>
                  </w:r>
                </w:p>
              </w:tc>
              <w:tc>
                <w:tcPr>
                  <w:tcW w:w="1000" w:type="dxa"/>
                </w:tcPr>
                <w:p w:rsidR="00B90FFA" w:rsidRPr="009A2169" w:rsidRDefault="00B90FFA" w:rsidP="00B90FFA">
                  <w:pPr>
                    <w:rPr>
                      <w:sz w:val="14"/>
                      <w:lang w:val="en-US"/>
                    </w:rPr>
                  </w:pPr>
                  <w:r>
                    <w:rPr>
                      <w:sz w:val="14"/>
                      <w:lang w:val="en-US"/>
                    </w:rPr>
                    <w:t>$TopNumber</w:t>
                  </w:r>
                </w:p>
              </w:tc>
            </w:tr>
          </w:tbl>
          <w:p w:rsidR="00B90FFA" w:rsidRPr="009A2169" w:rsidRDefault="00B90FFA" w:rsidP="00B90FFA">
            <w:pPr>
              <w:rPr>
                <w:sz w:val="18"/>
                <w:lang w:val="en-US"/>
              </w:rPr>
            </w:pPr>
          </w:p>
        </w:tc>
        <w:tc>
          <w:tcPr>
            <w:tcW w:w="3401" w:type="dxa"/>
          </w:tcPr>
          <w:p w:rsidR="00B90FFA" w:rsidRPr="00FC6D1A" w:rsidRDefault="00B90FFA" w:rsidP="00B90FFA">
            <w:pPr>
              <w:rPr>
                <w:rStyle w:val="selection"/>
                <w:sz w:val="18"/>
                <w:szCs w:val="18"/>
                <w:lang w:val="en-US"/>
              </w:rPr>
            </w:pPr>
            <w:r w:rsidRPr="00CB0366">
              <w:rPr>
                <w:rFonts w:ascii="Arial" w:hAnsi="Arial" w:cs="Arial"/>
                <w:color w:val="555555"/>
                <w:sz w:val="18"/>
                <w:szCs w:val="18"/>
                <w:shd w:val="clear" w:color="auto" w:fill="FFFFFF"/>
                <w:lang w:val="en-US"/>
              </w:rPr>
              <w:t>top </w:t>
            </w:r>
            <w:r w:rsidRPr="00CB0366">
              <w:rPr>
                <w:rStyle w:val="selection"/>
                <w:rFonts w:ascii="Arial" w:hAnsi="Arial" w:cs="Arial"/>
                <w:color w:val="555555"/>
                <w:sz w:val="18"/>
                <w:szCs w:val="18"/>
                <w:shd w:val="clear" w:color="auto" w:fill="FFD1AF"/>
                <w:lang w:val="en-US"/>
              </w:rPr>
              <w:t>5</w:t>
            </w:r>
            <w:r w:rsidRPr="00CB0366">
              <w:rPr>
                <w:rFonts w:ascii="Arial" w:hAnsi="Arial" w:cs="Arial"/>
                <w:color w:val="555555"/>
                <w:sz w:val="18"/>
                <w:szCs w:val="18"/>
                <w:shd w:val="clear" w:color="auto" w:fill="FFFFFF"/>
                <w:lang w:val="en-US"/>
              </w:rPr>
              <w:t> </w:t>
            </w:r>
            <w:r w:rsidRPr="00CB0366">
              <w:rPr>
                <w:rStyle w:val="selection"/>
                <w:rFonts w:ascii="Arial" w:hAnsi="Arial" w:cs="Arial"/>
                <w:color w:val="555555"/>
                <w:sz w:val="18"/>
                <w:szCs w:val="18"/>
                <w:shd w:val="clear" w:color="auto" w:fill="FFFDA6"/>
                <w:lang w:val="en-US"/>
              </w:rPr>
              <w:t>customers</w:t>
            </w:r>
          </w:p>
          <w:p w:rsidR="00B90FFA" w:rsidRPr="00FC6D1A" w:rsidRDefault="00B90FFA" w:rsidP="00B90FFA">
            <w:pPr>
              <w:rPr>
                <w:sz w:val="18"/>
                <w:szCs w:val="18"/>
                <w:lang w:val="en-US"/>
              </w:rPr>
            </w:pPr>
            <w:r w:rsidRPr="00FC6D1A">
              <w:rPr>
                <w:rFonts w:ascii="Arial" w:hAnsi="Arial" w:cs="Arial"/>
                <w:color w:val="555555"/>
                <w:sz w:val="18"/>
                <w:szCs w:val="18"/>
                <w:shd w:val="clear" w:color="auto" w:fill="FFFFFF"/>
                <w:lang w:val="en-US"/>
              </w:rPr>
              <w:t>show me the best </w:t>
            </w:r>
            <w:r w:rsidRPr="00FC6D1A">
              <w:rPr>
                <w:rStyle w:val="selection"/>
                <w:rFonts w:ascii="Arial" w:hAnsi="Arial" w:cs="Arial"/>
                <w:color w:val="555555"/>
                <w:sz w:val="18"/>
                <w:szCs w:val="18"/>
                <w:shd w:val="clear" w:color="auto" w:fill="FFFDA6"/>
                <w:lang w:val="en-US"/>
              </w:rPr>
              <w:t>customers</w:t>
            </w:r>
          </w:p>
        </w:tc>
      </w:tr>
      <w:tr w:rsidR="008643D5" w:rsidRPr="00DA2552" w:rsidTr="00344492">
        <w:trPr>
          <w:cnfStyle w:val="000000100000" w:firstRow="0" w:lastRow="0" w:firstColumn="0" w:lastColumn="0" w:oddVBand="0" w:evenVBand="0" w:oddHBand="1" w:evenHBand="0" w:firstRowFirstColumn="0" w:firstRowLastColumn="0" w:lastRowFirstColumn="0" w:lastRowLastColumn="0"/>
          <w:cantSplit/>
        </w:trPr>
        <w:tc>
          <w:tcPr>
            <w:tcW w:w="1702" w:type="dxa"/>
          </w:tcPr>
          <w:p w:rsidR="008643D5" w:rsidRPr="00E605D4" w:rsidRDefault="008643D5" w:rsidP="008643D5">
            <w:pPr>
              <w:rPr>
                <w:sz w:val="18"/>
                <w:lang w:val="en-US"/>
              </w:rPr>
            </w:pPr>
            <w:r w:rsidRPr="0031049A">
              <w:rPr>
                <w:sz w:val="18"/>
                <w:lang w:val="en-US"/>
              </w:rPr>
              <w:t>qs-Reports</w:t>
            </w:r>
          </w:p>
        </w:tc>
        <w:tc>
          <w:tcPr>
            <w:tcW w:w="1417" w:type="dxa"/>
          </w:tcPr>
          <w:p w:rsidR="008643D5" w:rsidRPr="00E605D4" w:rsidRDefault="008643D5" w:rsidP="008643D5">
            <w:pPr>
              <w:rPr>
                <w:sz w:val="18"/>
                <w:lang w:val="en-US"/>
              </w:rPr>
            </w:pPr>
            <w:r w:rsidRPr="0031049A">
              <w:rPr>
                <w:sz w:val="18"/>
                <w:lang w:val="en-US"/>
              </w:rPr>
              <w:t>Reports</w:t>
            </w:r>
          </w:p>
        </w:tc>
        <w:tc>
          <w:tcPr>
            <w:tcW w:w="3686" w:type="dxa"/>
          </w:tcPr>
          <w:p w:rsidR="008643D5" w:rsidRPr="00C9744E" w:rsidRDefault="008643D5" w:rsidP="008643D5">
            <w:pPr>
              <w:rPr>
                <w:sz w:val="18"/>
                <w:lang w:val="en-US"/>
              </w:rPr>
            </w:pPr>
            <w:r>
              <w:rPr>
                <w:sz w:val="18"/>
                <w:lang w:val="en-US"/>
              </w:rPr>
              <w:t>None</w:t>
            </w:r>
          </w:p>
        </w:tc>
        <w:tc>
          <w:tcPr>
            <w:tcW w:w="3401" w:type="dxa"/>
          </w:tcPr>
          <w:p w:rsidR="008643D5" w:rsidRPr="0031049A" w:rsidRDefault="008643D5" w:rsidP="008643D5">
            <w:pPr>
              <w:rPr>
                <w:rFonts w:ascii="Arial" w:hAnsi="Arial" w:cs="Arial"/>
                <w:color w:val="555555"/>
                <w:sz w:val="18"/>
                <w:szCs w:val="21"/>
                <w:shd w:val="clear" w:color="auto" w:fill="FFFFFF"/>
                <w:lang w:val="en-US"/>
              </w:rPr>
            </w:pPr>
            <w:r w:rsidRPr="0031049A">
              <w:rPr>
                <w:rFonts w:ascii="Arial" w:hAnsi="Arial" w:cs="Arial"/>
                <w:color w:val="555555"/>
                <w:sz w:val="18"/>
                <w:szCs w:val="21"/>
                <w:shd w:val="clear" w:color="auto" w:fill="FFFFFF"/>
                <w:lang w:val="en-US"/>
              </w:rPr>
              <w:t>What are the available reports</w:t>
            </w:r>
          </w:p>
          <w:p w:rsidR="008643D5" w:rsidRPr="008643D5" w:rsidRDefault="008643D5" w:rsidP="008643D5">
            <w:pPr>
              <w:rPr>
                <w:rFonts w:ascii="Arial" w:hAnsi="Arial" w:cs="Arial"/>
                <w:color w:val="555555"/>
                <w:sz w:val="18"/>
                <w:szCs w:val="21"/>
                <w:shd w:val="clear" w:color="auto" w:fill="FFFFFF"/>
                <w:lang w:val="en-US"/>
              </w:rPr>
            </w:pPr>
            <w:r w:rsidRPr="008643D5">
              <w:rPr>
                <w:rFonts w:ascii="Arial" w:hAnsi="Arial" w:cs="Arial"/>
                <w:color w:val="555555"/>
                <w:sz w:val="18"/>
                <w:szCs w:val="21"/>
                <w:shd w:val="clear" w:color="auto" w:fill="FFFFFF"/>
                <w:lang w:val="en-US"/>
              </w:rPr>
              <w:t>show me a report</w:t>
            </w:r>
          </w:p>
          <w:p w:rsidR="008643D5" w:rsidRPr="0031049A" w:rsidRDefault="008643D5" w:rsidP="008643D5">
            <w:pPr>
              <w:rPr>
                <w:sz w:val="18"/>
                <w:lang w:val="en-US"/>
              </w:rPr>
            </w:pPr>
            <w:r w:rsidRPr="0031049A">
              <w:rPr>
                <w:rFonts w:ascii="Arial" w:hAnsi="Arial" w:cs="Arial"/>
                <w:color w:val="555555"/>
                <w:sz w:val="18"/>
                <w:szCs w:val="21"/>
                <w:shd w:val="clear" w:color="auto" w:fill="FFFFFF"/>
                <w:lang w:val="en-US"/>
              </w:rPr>
              <w:t>What reports do you have</w:t>
            </w:r>
          </w:p>
        </w:tc>
      </w:tr>
      <w:tr w:rsidR="008643D5" w:rsidRPr="00E572B7" w:rsidTr="00344492">
        <w:trPr>
          <w:cantSplit/>
        </w:trPr>
        <w:tc>
          <w:tcPr>
            <w:tcW w:w="1702" w:type="dxa"/>
          </w:tcPr>
          <w:p w:rsidR="008643D5" w:rsidRPr="00E605D4" w:rsidRDefault="008643D5" w:rsidP="008643D5">
            <w:pPr>
              <w:rPr>
                <w:sz w:val="18"/>
                <w:lang w:val="en-US"/>
              </w:rPr>
            </w:pPr>
            <w:r w:rsidRPr="0031049A">
              <w:rPr>
                <w:sz w:val="18"/>
                <w:lang w:val="en-US"/>
              </w:rPr>
              <w:t>qs-ShowAllApps</w:t>
            </w:r>
          </w:p>
        </w:tc>
        <w:tc>
          <w:tcPr>
            <w:tcW w:w="1417" w:type="dxa"/>
          </w:tcPr>
          <w:p w:rsidR="008643D5" w:rsidRPr="00E605D4" w:rsidRDefault="008643D5" w:rsidP="008643D5">
            <w:pPr>
              <w:rPr>
                <w:sz w:val="18"/>
                <w:lang w:val="en-US"/>
              </w:rPr>
            </w:pPr>
            <w:r w:rsidRPr="0031049A">
              <w:rPr>
                <w:sz w:val="18"/>
                <w:lang w:val="en-US"/>
              </w:rPr>
              <w:t>ShowAllApps</w:t>
            </w:r>
          </w:p>
        </w:tc>
        <w:tc>
          <w:tcPr>
            <w:tcW w:w="3686" w:type="dxa"/>
          </w:tcPr>
          <w:p w:rsidR="008643D5" w:rsidRPr="00C9744E" w:rsidRDefault="008643D5" w:rsidP="008643D5">
            <w:pPr>
              <w:rPr>
                <w:sz w:val="18"/>
                <w:lang w:val="en-US"/>
              </w:rPr>
            </w:pPr>
            <w:r>
              <w:rPr>
                <w:sz w:val="18"/>
                <w:lang w:val="en-US"/>
              </w:rPr>
              <w:t>None</w:t>
            </w:r>
          </w:p>
        </w:tc>
        <w:tc>
          <w:tcPr>
            <w:tcW w:w="3401" w:type="dxa"/>
          </w:tcPr>
          <w:p w:rsidR="008643D5" w:rsidRPr="00344492" w:rsidRDefault="008643D5" w:rsidP="008643D5">
            <w:pPr>
              <w:rPr>
                <w:rFonts w:ascii="Arial" w:hAnsi="Arial" w:cs="Arial"/>
                <w:color w:val="555555"/>
                <w:sz w:val="18"/>
                <w:szCs w:val="21"/>
                <w:shd w:val="clear" w:color="auto" w:fill="FFFFFF"/>
                <w:lang w:val="en-US"/>
              </w:rPr>
            </w:pPr>
            <w:r w:rsidRPr="00344492">
              <w:rPr>
                <w:rFonts w:ascii="Arial" w:hAnsi="Arial" w:cs="Arial"/>
                <w:color w:val="555555"/>
                <w:sz w:val="18"/>
                <w:szCs w:val="21"/>
                <w:shd w:val="clear" w:color="auto" w:fill="FFFFFF"/>
                <w:lang w:val="en-US"/>
              </w:rPr>
              <w:t>change the app</w:t>
            </w:r>
          </w:p>
          <w:p w:rsidR="008643D5" w:rsidRPr="00344492" w:rsidRDefault="008643D5" w:rsidP="008643D5">
            <w:pPr>
              <w:rPr>
                <w:rFonts w:ascii="Arial" w:hAnsi="Arial" w:cs="Arial"/>
                <w:color w:val="555555"/>
                <w:sz w:val="18"/>
                <w:szCs w:val="21"/>
                <w:shd w:val="clear" w:color="auto" w:fill="FFFFFF"/>
                <w:lang w:val="en-US"/>
              </w:rPr>
            </w:pPr>
            <w:r w:rsidRPr="00344492">
              <w:rPr>
                <w:rFonts w:ascii="Arial" w:hAnsi="Arial" w:cs="Arial"/>
                <w:color w:val="555555"/>
                <w:sz w:val="18"/>
                <w:szCs w:val="21"/>
                <w:shd w:val="clear" w:color="auto" w:fill="FFFFFF"/>
                <w:lang w:val="en-US"/>
              </w:rPr>
              <w:t>show me the apps</w:t>
            </w:r>
          </w:p>
          <w:p w:rsidR="008643D5" w:rsidRPr="0031049A" w:rsidRDefault="008643D5" w:rsidP="008643D5">
            <w:pPr>
              <w:rPr>
                <w:sz w:val="18"/>
                <w:lang w:val="en-US"/>
              </w:rPr>
            </w:pPr>
            <w:r w:rsidRPr="0031049A">
              <w:rPr>
                <w:rFonts w:ascii="Arial" w:hAnsi="Arial" w:cs="Arial"/>
                <w:color w:val="555555"/>
                <w:sz w:val="18"/>
                <w:szCs w:val="21"/>
                <w:shd w:val="clear" w:color="auto" w:fill="FFFFFF"/>
              </w:rPr>
              <w:t>what are the applications?</w:t>
            </w:r>
          </w:p>
        </w:tc>
      </w:tr>
      <w:tr w:rsidR="008643D5" w:rsidRPr="00DA2552" w:rsidTr="00344492">
        <w:trPr>
          <w:cnfStyle w:val="000000100000" w:firstRow="0" w:lastRow="0" w:firstColumn="0" w:lastColumn="0" w:oddVBand="0" w:evenVBand="0" w:oddHBand="1" w:evenHBand="0" w:firstRowFirstColumn="0" w:firstRowLastColumn="0" w:lastRowFirstColumn="0" w:lastRowLastColumn="0"/>
          <w:cantSplit/>
        </w:trPr>
        <w:tc>
          <w:tcPr>
            <w:tcW w:w="1702" w:type="dxa"/>
          </w:tcPr>
          <w:p w:rsidR="008643D5" w:rsidRPr="00344492" w:rsidRDefault="008643D5" w:rsidP="008643D5">
            <w:pPr>
              <w:rPr>
                <w:sz w:val="16"/>
                <w:lang w:val="en-US"/>
              </w:rPr>
            </w:pPr>
            <w:r w:rsidRPr="00344492">
              <w:rPr>
                <w:sz w:val="16"/>
                <w:lang w:val="en-US"/>
              </w:rPr>
              <w:t>qs-ShowAllDimensions</w:t>
            </w:r>
          </w:p>
        </w:tc>
        <w:tc>
          <w:tcPr>
            <w:tcW w:w="1417" w:type="dxa"/>
          </w:tcPr>
          <w:p w:rsidR="008643D5" w:rsidRPr="00344492" w:rsidRDefault="008643D5" w:rsidP="008643D5">
            <w:pPr>
              <w:rPr>
                <w:sz w:val="14"/>
                <w:lang w:val="en-US"/>
              </w:rPr>
            </w:pPr>
            <w:r w:rsidRPr="00344492">
              <w:rPr>
                <w:sz w:val="14"/>
                <w:lang w:val="en-US"/>
              </w:rPr>
              <w:t>ShowAllDimensions</w:t>
            </w:r>
          </w:p>
        </w:tc>
        <w:tc>
          <w:tcPr>
            <w:tcW w:w="3686" w:type="dxa"/>
          </w:tcPr>
          <w:p w:rsidR="008643D5" w:rsidRPr="00C9744E" w:rsidRDefault="008643D5" w:rsidP="008643D5">
            <w:pPr>
              <w:rPr>
                <w:sz w:val="18"/>
                <w:lang w:val="en-US"/>
              </w:rPr>
            </w:pPr>
            <w:r>
              <w:rPr>
                <w:sz w:val="18"/>
                <w:lang w:val="en-US"/>
              </w:rPr>
              <w:t>None</w:t>
            </w:r>
          </w:p>
        </w:tc>
        <w:tc>
          <w:tcPr>
            <w:tcW w:w="3401" w:type="dxa"/>
          </w:tcPr>
          <w:p w:rsidR="008643D5" w:rsidRPr="007517B2" w:rsidRDefault="008643D5" w:rsidP="008643D5">
            <w:pPr>
              <w:rPr>
                <w:rFonts w:ascii="Arial" w:hAnsi="Arial" w:cs="Arial"/>
                <w:color w:val="555555"/>
                <w:sz w:val="18"/>
                <w:szCs w:val="21"/>
                <w:shd w:val="clear" w:color="auto" w:fill="FFFFFF"/>
                <w:lang w:val="en-US"/>
              </w:rPr>
            </w:pPr>
            <w:r w:rsidRPr="007517B2">
              <w:rPr>
                <w:rFonts w:ascii="Arial" w:hAnsi="Arial" w:cs="Arial"/>
                <w:color w:val="555555"/>
                <w:sz w:val="18"/>
                <w:szCs w:val="21"/>
                <w:shd w:val="clear" w:color="auto" w:fill="FFFFFF"/>
                <w:lang w:val="en-US"/>
              </w:rPr>
              <w:t>show me the available dimensions</w:t>
            </w:r>
          </w:p>
          <w:p w:rsidR="008643D5" w:rsidRPr="008643D5" w:rsidRDefault="008643D5" w:rsidP="008643D5">
            <w:pPr>
              <w:rPr>
                <w:rFonts w:ascii="Arial" w:hAnsi="Arial" w:cs="Arial"/>
                <w:color w:val="555555"/>
                <w:sz w:val="18"/>
                <w:szCs w:val="21"/>
                <w:shd w:val="clear" w:color="auto" w:fill="FFFFFF"/>
                <w:lang w:val="en-US"/>
              </w:rPr>
            </w:pPr>
            <w:r w:rsidRPr="008643D5">
              <w:rPr>
                <w:rFonts w:ascii="Arial" w:hAnsi="Arial" w:cs="Arial"/>
                <w:color w:val="555555"/>
                <w:sz w:val="18"/>
                <w:szCs w:val="21"/>
                <w:shd w:val="clear" w:color="auto" w:fill="FFFFFF"/>
                <w:lang w:val="en-US"/>
              </w:rPr>
              <w:t>dimensions</w:t>
            </w:r>
          </w:p>
          <w:p w:rsidR="008643D5" w:rsidRPr="007517B2" w:rsidRDefault="008643D5" w:rsidP="008643D5">
            <w:pPr>
              <w:rPr>
                <w:sz w:val="18"/>
                <w:lang w:val="en-US"/>
              </w:rPr>
            </w:pPr>
            <w:r w:rsidRPr="007517B2">
              <w:rPr>
                <w:rFonts w:ascii="Arial" w:hAnsi="Arial" w:cs="Arial"/>
                <w:color w:val="555555"/>
                <w:sz w:val="18"/>
                <w:szCs w:val="21"/>
                <w:shd w:val="clear" w:color="auto" w:fill="FFFFFF"/>
                <w:lang w:val="en-US"/>
              </w:rPr>
              <w:t>Can I select a dimension?</w:t>
            </w:r>
          </w:p>
        </w:tc>
      </w:tr>
      <w:tr w:rsidR="008643D5" w:rsidRPr="00DA2552" w:rsidTr="00344492">
        <w:trPr>
          <w:cantSplit/>
        </w:trPr>
        <w:tc>
          <w:tcPr>
            <w:tcW w:w="1702" w:type="dxa"/>
          </w:tcPr>
          <w:p w:rsidR="008643D5" w:rsidRPr="00344492" w:rsidRDefault="008643D5" w:rsidP="008643D5">
            <w:pPr>
              <w:rPr>
                <w:sz w:val="16"/>
                <w:lang w:val="en-US"/>
              </w:rPr>
            </w:pPr>
            <w:r w:rsidRPr="00344492">
              <w:rPr>
                <w:sz w:val="16"/>
                <w:lang w:val="en-US"/>
              </w:rPr>
              <w:t>qs-ShowAllMeasures</w:t>
            </w:r>
          </w:p>
        </w:tc>
        <w:tc>
          <w:tcPr>
            <w:tcW w:w="1417" w:type="dxa"/>
          </w:tcPr>
          <w:p w:rsidR="008643D5" w:rsidRPr="00344492" w:rsidRDefault="008643D5" w:rsidP="008643D5">
            <w:pPr>
              <w:rPr>
                <w:sz w:val="16"/>
                <w:lang w:val="en-US"/>
              </w:rPr>
            </w:pPr>
            <w:r w:rsidRPr="00344492">
              <w:rPr>
                <w:sz w:val="16"/>
                <w:lang w:val="en-US"/>
              </w:rPr>
              <w:t>ShowAllMeasures</w:t>
            </w:r>
          </w:p>
        </w:tc>
        <w:tc>
          <w:tcPr>
            <w:tcW w:w="3686" w:type="dxa"/>
          </w:tcPr>
          <w:p w:rsidR="008643D5" w:rsidRPr="00C9744E" w:rsidRDefault="008643D5" w:rsidP="008643D5">
            <w:pPr>
              <w:rPr>
                <w:sz w:val="18"/>
                <w:lang w:val="en-US"/>
              </w:rPr>
            </w:pPr>
            <w:r>
              <w:rPr>
                <w:sz w:val="18"/>
                <w:lang w:val="en-US"/>
              </w:rPr>
              <w:t>None</w:t>
            </w:r>
          </w:p>
        </w:tc>
        <w:tc>
          <w:tcPr>
            <w:tcW w:w="3401" w:type="dxa"/>
          </w:tcPr>
          <w:p w:rsidR="008643D5" w:rsidRPr="008643D5" w:rsidRDefault="008643D5" w:rsidP="008643D5">
            <w:pPr>
              <w:rPr>
                <w:rFonts w:ascii="Arial" w:hAnsi="Arial" w:cs="Arial"/>
                <w:color w:val="555555"/>
                <w:sz w:val="18"/>
                <w:szCs w:val="21"/>
                <w:shd w:val="clear" w:color="auto" w:fill="FFFFFF"/>
                <w:lang w:val="en-US"/>
              </w:rPr>
            </w:pPr>
            <w:r w:rsidRPr="008643D5">
              <w:rPr>
                <w:rFonts w:ascii="Arial" w:hAnsi="Arial" w:cs="Arial"/>
                <w:color w:val="555555"/>
                <w:sz w:val="18"/>
                <w:szCs w:val="21"/>
                <w:shd w:val="clear" w:color="auto" w:fill="FFFFFF"/>
                <w:lang w:val="en-US"/>
              </w:rPr>
              <w:t>Choose a measure</w:t>
            </w:r>
          </w:p>
          <w:p w:rsidR="008643D5" w:rsidRPr="008643D5" w:rsidRDefault="008643D5" w:rsidP="008643D5">
            <w:pPr>
              <w:rPr>
                <w:rFonts w:ascii="Arial" w:hAnsi="Arial" w:cs="Arial"/>
                <w:color w:val="555555"/>
                <w:sz w:val="18"/>
                <w:szCs w:val="21"/>
                <w:shd w:val="clear" w:color="auto" w:fill="FFFFFF"/>
                <w:lang w:val="en-US"/>
              </w:rPr>
            </w:pPr>
            <w:r w:rsidRPr="008643D5">
              <w:rPr>
                <w:rFonts w:ascii="Arial" w:hAnsi="Arial" w:cs="Arial"/>
                <w:color w:val="555555"/>
                <w:sz w:val="18"/>
                <w:szCs w:val="21"/>
                <w:shd w:val="clear" w:color="auto" w:fill="FFFFFF"/>
                <w:lang w:val="en-US"/>
              </w:rPr>
              <w:t>what are the measures?</w:t>
            </w:r>
          </w:p>
          <w:p w:rsidR="008643D5" w:rsidRPr="007517B2" w:rsidRDefault="008643D5" w:rsidP="008643D5">
            <w:pPr>
              <w:rPr>
                <w:sz w:val="18"/>
                <w:lang w:val="en-US"/>
              </w:rPr>
            </w:pPr>
            <w:r w:rsidRPr="007517B2">
              <w:rPr>
                <w:rFonts w:ascii="Arial" w:hAnsi="Arial" w:cs="Arial"/>
                <w:color w:val="555555"/>
                <w:sz w:val="18"/>
                <w:szCs w:val="21"/>
                <w:shd w:val="clear" w:color="auto" w:fill="FFFFFF"/>
                <w:lang w:val="en-US"/>
              </w:rPr>
              <w:t>Can I select a measure?</w:t>
            </w:r>
          </w:p>
        </w:tc>
      </w:tr>
      <w:tr w:rsidR="008643D5" w:rsidRPr="00DA2552" w:rsidTr="00344492">
        <w:trPr>
          <w:cnfStyle w:val="000000100000" w:firstRow="0" w:lastRow="0" w:firstColumn="0" w:lastColumn="0" w:oddVBand="0" w:evenVBand="0" w:oddHBand="1" w:evenHBand="0" w:firstRowFirstColumn="0" w:firstRowLastColumn="0" w:lastRowFirstColumn="0" w:lastRowLastColumn="0"/>
          <w:cantSplit/>
        </w:trPr>
        <w:tc>
          <w:tcPr>
            <w:tcW w:w="1702" w:type="dxa"/>
          </w:tcPr>
          <w:p w:rsidR="008643D5" w:rsidRPr="00E605D4" w:rsidRDefault="008643D5" w:rsidP="008643D5">
            <w:pPr>
              <w:rPr>
                <w:sz w:val="18"/>
                <w:lang w:val="en-US"/>
              </w:rPr>
            </w:pPr>
            <w:r w:rsidRPr="00AC0284">
              <w:rPr>
                <w:sz w:val="18"/>
                <w:lang w:val="en-US"/>
              </w:rPr>
              <w:t>qs-ShowAllSheets</w:t>
            </w:r>
          </w:p>
        </w:tc>
        <w:tc>
          <w:tcPr>
            <w:tcW w:w="1417" w:type="dxa"/>
          </w:tcPr>
          <w:p w:rsidR="008643D5" w:rsidRPr="00E605D4" w:rsidRDefault="008643D5" w:rsidP="008643D5">
            <w:pPr>
              <w:rPr>
                <w:sz w:val="18"/>
                <w:lang w:val="en-US"/>
              </w:rPr>
            </w:pPr>
            <w:r w:rsidRPr="00AC0284">
              <w:rPr>
                <w:sz w:val="18"/>
                <w:lang w:val="en-US"/>
              </w:rPr>
              <w:t>ShowAllSheets</w:t>
            </w:r>
          </w:p>
        </w:tc>
        <w:tc>
          <w:tcPr>
            <w:tcW w:w="3686" w:type="dxa"/>
          </w:tcPr>
          <w:p w:rsidR="008643D5" w:rsidRPr="00C9744E" w:rsidRDefault="008643D5" w:rsidP="008643D5">
            <w:pPr>
              <w:rPr>
                <w:sz w:val="18"/>
                <w:lang w:val="en-US"/>
              </w:rPr>
            </w:pPr>
            <w:r>
              <w:rPr>
                <w:sz w:val="18"/>
                <w:lang w:val="en-US"/>
              </w:rPr>
              <w:t>None</w:t>
            </w:r>
          </w:p>
        </w:tc>
        <w:tc>
          <w:tcPr>
            <w:tcW w:w="3401" w:type="dxa"/>
          </w:tcPr>
          <w:p w:rsidR="008643D5" w:rsidRPr="00344492" w:rsidRDefault="008643D5" w:rsidP="008643D5">
            <w:pPr>
              <w:rPr>
                <w:rFonts w:ascii="Arial" w:hAnsi="Arial" w:cs="Arial"/>
                <w:color w:val="555555"/>
                <w:sz w:val="18"/>
                <w:szCs w:val="21"/>
                <w:shd w:val="clear" w:color="auto" w:fill="FFFFFF"/>
                <w:lang w:val="en-US"/>
              </w:rPr>
            </w:pPr>
            <w:r w:rsidRPr="00344492">
              <w:rPr>
                <w:rFonts w:ascii="Arial" w:hAnsi="Arial" w:cs="Arial"/>
                <w:color w:val="555555"/>
                <w:sz w:val="18"/>
                <w:szCs w:val="21"/>
                <w:shd w:val="clear" w:color="auto" w:fill="FFFFFF"/>
                <w:lang w:val="en-US"/>
              </w:rPr>
              <w:t>show me the sheets</w:t>
            </w:r>
          </w:p>
          <w:p w:rsidR="008643D5" w:rsidRPr="00AC0284" w:rsidRDefault="008643D5" w:rsidP="008643D5">
            <w:pPr>
              <w:rPr>
                <w:sz w:val="18"/>
                <w:lang w:val="en-US"/>
              </w:rPr>
            </w:pPr>
            <w:r w:rsidRPr="00AC0284">
              <w:rPr>
                <w:rFonts w:ascii="Arial" w:hAnsi="Arial" w:cs="Arial"/>
                <w:color w:val="555555"/>
                <w:sz w:val="18"/>
                <w:szCs w:val="21"/>
                <w:shd w:val="clear" w:color="auto" w:fill="FFFFFF"/>
                <w:lang w:val="en-US"/>
              </w:rPr>
              <w:t>Can I select a sheet?</w:t>
            </w:r>
          </w:p>
        </w:tc>
      </w:tr>
      <w:tr w:rsidR="008643D5" w:rsidRPr="00DA2552" w:rsidTr="00344492">
        <w:trPr>
          <w:cantSplit/>
        </w:trPr>
        <w:tc>
          <w:tcPr>
            <w:tcW w:w="1702" w:type="dxa"/>
          </w:tcPr>
          <w:p w:rsidR="008643D5" w:rsidRPr="00E605D4" w:rsidRDefault="008643D5" w:rsidP="008643D5">
            <w:pPr>
              <w:rPr>
                <w:sz w:val="18"/>
                <w:lang w:val="en-US"/>
              </w:rPr>
            </w:pPr>
            <w:r w:rsidRPr="00AC0284">
              <w:rPr>
                <w:sz w:val="18"/>
                <w:lang w:val="en-US"/>
              </w:rPr>
              <w:t>qs-ShowAllS</w:t>
            </w:r>
            <w:r>
              <w:rPr>
                <w:sz w:val="18"/>
                <w:lang w:val="en-US"/>
              </w:rPr>
              <w:t>tories</w:t>
            </w:r>
          </w:p>
        </w:tc>
        <w:tc>
          <w:tcPr>
            <w:tcW w:w="1417" w:type="dxa"/>
          </w:tcPr>
          <w:p w:rsidR="008643D5" w:rsidRPr="00E605D4" w:rsidRDefault="008643D5" w:rsidP="008643D5">
            <w:pPr>
              <w:rPr>
                <w:sz w:val="18"/>
                <w:lang w:val="en-US"/>
              </w:rPr>
            </w:pPr>
            <w:r w:rsidRPr="00AC0284">
              <w:rPr>
                <w:sz w:val="18"/>
                <w:lang w:val="en-US"/>
              </w:rPr>
              <w:t>ShowAllS</w:t>
            </w:r>
            <w:r>
              <w:rPr>
                <w:sz w:val="18"/>
                <w:lang w:val="en-US"/>
              </w:rPr>
              <w:t>tories</w:t>
            </w:r>
          </w:p>
        </w:tc>
        <w:tc>
          <w:tcPr>
            <w:tcW w:w="3686" w:type="dxa"/>
          </w:tcPr>
          <w:p w:rsidR="008643D5" w:rsidRPr="00C9744E" w:rsidRDefault="008643D5" w:rsidP="008643D5">
            <w:pPr>
              <w:rPr>
                <w:sz w:val="18"/>
                <w:lang w:val="en-US"/>
              </w:rPr>
            </w:pPr>
            <w:r>
              <w:rPr>
                <w:sz w:val="18"/>
                <w:lang w:val="en-US"/>
              </w:rPr>
              <w:t>None</w:t>
            </w:r>
          </w:p>
        </w:tc>
        <w:tc>
          <w:tcPr>
            <w:tcW w:w="3401" w:type="dxa"/>
          </w:tcPr>
          <w:p w:rsidR="008643D5" w:rsidRPr="00AC0284" w:rsidRDefault="008643D5" w:rsidP="008643D5">
            <w:pPr>
              <w:rPr>
                <w:rFonts w:ascii="Arial" w:hAnsi="Arial" w:cs="Arial"/>
                <w:color w:val="555555"/>
                <w:sz w:val="18"/>
                <w:szCs w:val="21"/>
                <w:shd w:val="clear" w:color="auto" w:fill="FFFFFF"/>
                <w:lang w:val="en-US"/>
              </w:rPr>
            </w:pPr>
            <w:r w:rsidRPr="00AC0284">
              <w:rPr>
                <w:rFonts w:ascii="Arial" w:hAnsi="Arial" w:cs="Arial"/>
                <w:color w:val="555555"/>
                <w:sz w:val="18"/>
                <w:szCs w:val="21"/>
                <w:shd w:val="clear" w:color="auto" w:fill="FFFFFF"/>
                <w:lang w:val="en-US"/>
              </w:rPr>
              <w:t>show me the </w:t>
            </w:r>
            <w:r>
              <w:rPr>
                <w:rFonts w:ascii="Arial" w:hAnsi="Arial" w:cs="Arial"/>
                <w:color w:val="555555"/>
                <w:sz w:val="18"/>
                <w:szCs w:val="21"/>
                <w:shd w:val="clear" w:color="auto" w:fill="FFFFFF"/>
                <w:lang w:val="en-US"/>
              </w:rPr>
              <w:t>stories</w:t>
            </w:r>
          </w:p>
          <w:p w:rsidR="008643D5" w:rsidRPr="00AC0284" w:rsidRDefault="008643D5" w:rsidP="008643D5">
            <w:pPr>
              <w:rPr>
                <w:sz w:val="18"/>
                <w:lang w:val="en-US"/>
              </w:rPr>
            </w:pPr>
            <w:r w:rsidRPr="00AC0284">
              <w:rPr>
                <w:rFonts w:ascii="Arial" w:hAnsi="Arial" w:cs="Arial"/>
                <w:color w:val="555555"/>
                <w:sz w:val="18"/>
                <w:szCs w:val="21"/>
                <w:shd w:val="clear" w:color="auto" w:fill="FFFFFF"/>
                <w:lang w:val="en-US"/>
              </w:rPr>
              <w:t>Can I select a </w:t>
            </w:r>
            <w:r>
              <w:rPr>
                <w:rFonts w:ascii="Arial" w:hAnsi="Arial" w:cs="Arial"/>
                <w:color w:val="555555"/>
                <w:sz w:val="18"/>
                <w:szCs w:val="21"/>
                <w:shd w:val="clear" w:color="auto" w:fill="FFFFFF"/>
                <w:lang w:val="en-US"/>
              </w:rPr>
              <w:t>story</w:t>
            </w:r>
            <w:r w:rsidRPr="00AC0284">
              <w:rPr>
                <w:rFonts w:ascii="Arial" w:hAnsi="Arial" w:cs="Arial"/>
                <w:color w:val="555555"/>
                <w:sz w:val="18"/>
                <w:szCs w:val="21"/>
                <w:shd w:val="clear" w:color="auto" w:fill="FFFFFF"/>
                <w:lang w:val="en-US"/>
              </w:rPr>
              <w:t>?</w:t>
            </w:r>
          </w:p>
        </w:tc>
      </w:tr>
      <w:tr w:rsidR="008643D5" w:rsidRPr="00DA2552" w:rsidTr="00344492">
        <w:trPr>
          <w:cnfStyle w:val="000000100000" w:firstRow="0" w:lastRow="0" w:firstColumn="0" w:lastColumn="0" w:oddVBand="0" w:evenVBand="0" w:oddHBand="1" w:evenHBand="0" w:firstRowFirstColumn="0" w:firstRowLastColumn="0" w:lastRowFirstColumn="0" w:lastRowLastColumn="0"/>
          <w:cantSplit/>
        </w:trPr>
        <w:tc>
          <w:tcPr>
            <w:tcW w:w="1702" w:type="dxa"/>
          </w:tcPr>
          <w:p w:rsidR="008643D5" w:rsidRPr="00E605D4" w:rsidRDefault="008643D5" w:rsidP="008643D5">
            <w:pPr>
              <w:rPr>
                <w:sz w:val="18"/>
                <w:lang w:val="en-US"/>
              </w:rPr>
            </w:pPr>
            <w:r w:rsidRPr="00AC0284">
              <w:rPr>
                <w:sz w:val="18"/>
                <w:lang w:val="en-US"/>
              </w:rPr>
              <w:t>qs-ShowAnalysis</w:t>
            </w:r>
          </w:p>
        </w:tc>
        <w:tc>
          <w:tcPr>
            <w:tcW w:w="1417" w:type="dxa"/>
          </w:tcPr>
          <w:p w:rsidR="008643D5" w:rsidRPr="00E605D4" w:rsidRDefault="008643D5" w:rsidP="008643D5">
            <w:pPr>
              <w:rPr>
                <w:sz w:val="18"/>
                <w:lang w:val="en-US"/>
              </w:rPr>
            </w:pPr>
            <w:r w:rsidRPr="00AC0284">
              <w:rPr>
                <w:sz w:val="18"/>
                <w:lang w:val="en-US"/>
              </w:rPr>
              <w:t>ShowAnalysis</w:t>
            </w:r>
          </w:p>
        </w:tc>
        <w:tc>
          <w:tcPr>
            <w:tcW w:w="3686" w:type="dxa"/>
          </w:tcPr>
          <w:tbl>
            <w:tblPr>
              <w:tblStyle w:val="GridTable4-Accent6"/>
              <w:tblW w:w="3626" w:type="dxa"/>
              <w:tblLayout w:type="fixed"/>
              <w:tblLook w:val="0420" w:firstRow="1" w:lastRow="0" w:firstColumn="0" w:lastColumn="0" w:noHBand="0" w:noVBand="1"/>
            </w:tblPr>
            <w:tblGrid>
              <w:gridCol w:w="433"/>
              <w:gridCol w:w="929"/>
              <w:gridCol w:w="1264"/>
              <w:gridCol w:w="1000"/>
            </w:tblGrid>
            <w:tr w:rsidR="008643D5" w:rsidRPr="009A2169" w:rsidTr="00F86566">
              <w:trPr>
                <w:cnfStyle w:val="100000000000" w:firstRow="1" w:lastRow="0" w:firstColumn="0" w:lastColumn="0" w:oddVBand="0" w:evenVBand="0" w:oddHBand="0" w:evenHBand="0" w:firstRowFirstColumn="0" w:firstRowLastColumn="0" w:lastRowFirstColumn="0" w:lastRowLastColumn="0"/>
              </w:trPr>
              <w:tc>
                <w:tcPr>
                  <w:tcW w:w="433" w:type="dxa"/>
                </w:tcPr>
                <w:p w:rsidR="008643D5" w:rsidRPr="009A2169" w:rsidRDefault="008643D5" w:rsidP="008643D5">
                  <w:pPr>
                    <w:rPr>
                      <w:sz w:val="14"/>
                      <w:lang w:val="en-US"/>
                    </w:rPr>
                  </w:pPr>
                  <w:r>
                    <w:rPr>
                      <w:sz w:val="14"/>
                      <w:lang w:val="en-US"/>
                    </w:rPr>
                    <w:t>R</w:t>
                  </w:r>
                </w:p>
              </w:tc>
              <w:tc>
                <w:tcPr>
                  <w:tcW w:w="929" w:type="dxa"/>
                </w:tcPr>
                <w:p w:rsidR="008643D5" w:rsidRPr="009A2169" w:rsidRDefault="008643D5" w:rsidP="008643D5">
                  <w:pPr>
                    <w:rPr>
                      <w:sz w:val="14"/>
                      <w:lang w:val="en-US"/>
                    </w:rPr>
                  </w:pPr>
                  <w:r w:rsidRPr="009A2169">
                    <w:rPr>
                      <w:sz w:val="14"/>
                      <w:lang w:val="en-US"/>
                    </w:rPr>
                    <w:t>Par</w:t>
                  </w:r>
                  <w:r>
                    <w:rPr>
                      <w:sz w:val="14"/>
                      <w:lang w:val="en-US"/>
                    </w:rPr>
                    <w:t>am</w:t>
                  </w:r>
                </w:p>
              </w:tc>
              <w:tc>
                <w:tcPr>
                  <w:tcW w:w="1264" w:type="dxa"/>
                </w:tcPr>
                <w:p w:rsidR="008643D5" w:rsidRPr="009A2169" w:rsidRDefault="008643D5" w:rsidP="008643D5">
                  <w:pPr>
                    <w:rPr>
                      <w:sz w:val="14"/>
                      <w:lang w:val="en-US"/>
                    </w:rPr>
                  </w:pPr>
                  <w:r w:rsidRPr="009A2169">
                    <w:rPr>
                      <w:sz w:val="14"/>
                      <w:lang w:val="en-US"/>
                    </w:rPr>
                    <w:t>Ent</w:t>
                  </w:r>
                  <w:r>
                    <w:rPr>
                      <w:sz w:val="14"/>
                      <w:lang w:val="en-US"/>
                    </w:rPr>
                    <w:t>ity</w:t>
                  </w:r>
                </w:p>
              </w:tc>
              <w:tc>
                <w:tcPr>
                  <w:tcW w:w="1000" w:type="dxa"/>
                </w:tcPr>
                <w:p w:rsidR="008643D5" w:rsidRPr="009A2169" w:rsidRDefault="008643D5" w:rsidP="008643D5">
                  <w:pPr>
                    <w:rPr>
                      <w:sz w:val="14"/>
                      <w:lang w:val="en-US"/>
                    </w:rPr>
                  </w:pPr>
                  <w:r w:rsidRPr="009A2169">
                    <w:rPr>
                      <w:sz w:val="14"/>
                      <w:lang w:val="en-US"/>
                    </w:rPr>
                    <w:t>Val</w:t>
                  </w:r>
                  <w:r>
                    <w:rPr>
                      <w:sz w:val="14"/>
                      <w:lang w:val="en-US"/>
                    </w:rPr>
                    <w:t>ue</w:t>
                  </w:r>
                </w:p>
              </w:tc>
            </w:tr>
            <w:tr w:rsidR="008643D5" w:rsidRPr="009A2169" w:rsidTr="00F86566">
              <w:trPr>
                <w:cnfStyle w:val="000000100000" w:firstRow="0" w:lastRow="0" w:firstColumn="0" w:lastColumn="0" w:oddVBand="0" w:evenVBand="0" w:oddHBand="1" w:evenHBand="0" w:firstRowFirstColumn="0" w:firstRowLastColumn="0" w:lastRowFirstColumn="0" w:lastRowLastColumn="0"/>
              </w:trPr>
              <w:tc>
                <w:tcPr>
                  <w:tcW w:w="433" w:type="dxa"/>
                </w:tcPr>
                <w:p w:rsidR="008643D5" w:rsidRPr="009A2169" w:rsidRDefault="008643D5" w:rsidP="008643D5">
                  <w:pPr>
                    <w:rPr>
                      <w:sz w:val="14"/>
                      <w:lang w:val="en-US"/>
                    </w:rPr>
                  </w:pPr>
                  <w:r>
                    <w:rPr>
                      <w:sz w:val="14"/>
                      <w:lang w:val="en-US"/>
                    </w:rPr>
                    <w:t>No</w:t>
                  </w:r>
                </w:p>
              </w:tc>
              <w:tc>
                <w:tcPr>
                  <w:tcW w:w="929" w:type="dxa"/>
                </w:tcPr>
                <w:p w:rsidR="008643D5" w:rsidRPr="009A2169" w:rsidRDefault="008643D5" w:rsidP="008643D5">
                  <w:pPr>
                    <w:rPr>
                      <w:sz w:val="14"/>
                      <w:lang w:val="en-US"/>
                    </w:rPr>
                  </w:pPr>
                  <w:r>
                    <w:rPr>
                      <w:sz w:val="14"/>
                      <w:lang w:val="en-US"/>
                    </w:rPr>
                    <w:t>Dimension</w:t>
                  </w:r>
                </w:p>
              </w:tc>
              <w:tc>
                <w:tcPr>
                  <w:tcW w:w="1264" w:type="dxa"/>
                </w:tcPr>
                <w:p w:rsidR="008643D5" w:rsidRPr="009A2169" w:rsidRDefault="008643D5" w:rsidP="008643D5">
                  <w:pPr>
                    <w:rPr>
                      <w:sz w:val="14"/>
                      <w:lang w:val="en-US"/>
                    </w:rPr>
                  </w:pPr>
                  <w:r>
                    <w:rPr>
                      <w:sz w:val="14"/>
                      <w:lang w:val="en-US"/>
                    </w:rPr>
                    <w:t>@Dimension</w:t>
                  </w:r>
                </w:p>
              </w:tc>
              <w:tc>
                <w:tcPr>
                  <w:tcW w:w="1000" w:type="dxa"/>
                </w:tcPr>
                <w:p w:rsidR="008643D5" w:rsidRPr="009A2169" w:rsidRDefault="008643D5" w:rsidP="008643D5">
                  <w:pPr>
                    <w:rPr>
                      <w:sz w:val="14"/>
                      <w:lang w:val="en-US"/>
                    </w:rPr>
                  </w:pPr>
                  <w:r>
                    <w:rPr>
                      <w:sz w:val="14"/>
                      <w:lang w:val="en-US"/>
                    </w:rPr>
                    <w:t>$Dimension</w:t>
                  </w:r>
                </w:p>
              </w:tc>
            </w:tr>
            <w:tr w:rsidR="008643D5" w:rsidRPr="009A2169" w:rsidTr="00F86566">
              <w:tc>
                <w:tcPr>
                  <w:tcW w:w="433" w:type="dxa"/>
                </w:tcPr>
                <w:p w:rsidR="008643D5" w:rsidRPr="009A2169" w:rsidRDefault="008643D5" w:rsidP="008643D5">
                  <w:pPr>
                    <w:rPr>
                      <w:sz w:val="14"/>
                      <w:lang w:val="en-US"/>
                    </w:rPr>
                  </w:pPr>
                  <w:r>
                    <w:rPr>
                      <w:sz w:val="14"/>
                      <w:lang w:val="en-US"/>
                    </w:rPr>
                    <w:t>No</w:t>
                  </w:r>
                </w:p>
              </w:tc>
              <w:tc>
                <w:tcPr>
                  <w:tcW w:w="929" w:type="dxa"/>
                </w:tcPr>
                <w:p w:rsidR="008643D5" w:rsidRPr="009A2169" w:rsidRDefault="008643D5" w:rsidP="008643D5">
                  <w:pPr>
                    <w:rPr>
                      <w:sz w:val="14"/>
                      <w:lang w:val="en-US"/>
                    </w:rPr>
                  </w:pPr>
                  <w:r w:rsidRPr="009A2169">
                    <w:rPr>
                      <w:sz w:val="14"/>
                      <w:lang w:val="en-US"/>
                    </w:rPr>
                    <w:t>Measure</w:t>
                  </w:r>
                </w:p>
              </w:tc>
              <w:tc>
                <w:tcPr>
                  <w:tcW w:w="1264" w:type="dxa"/>
                </w:tcPr>
                <w:p w:rsidR="008643D5" w:rsidRPr="009A2169" w:rsidRDefault="008643D5" w:rsidP="008643D5">
                  <w:pPr>
                    <w:rPr>
                      <w:sz w:val="14"/>
                      <w:lang w:val="en-US"/>
                    </w:rPr>
                  </w:pPr>
                  <w:r w:rsidRPr="009A2169">
                    <w:rPr>
                      <w:sz w:val="14"/>
                      <w:lang w:val="en-US"/>
                    </w:rPr>
                    <w:t>@Measure</w:t>
                  </w:r>
                </w:p>
              </w:tc>
              <w:tc>
                <w:tcPr>
                  <w:tcW w:w="1000" w:type="dxa"/>
                </w:tcPr>
                <w:p w:rsidR="008643D5" w:rsidRPr="009A2169" w:rsidRDefault="008643D5" w:rsidP="008643D5">
                  <w:pPr>
                    <w:rPr>
                      <w:sz w:val="14"/>
                      <w:lang w:val="en-US"/>
                    </w:rPr>
                  </w:pPr>
                  <w:r w:rsidRPr="009A2169">
                    <w:rPr>
                      <w:sz w:val="14"/>
                      <w:lang w:val="en-US"/>
                    </w:rPr>
                    <w:t>$Measure</w:t>
                  </w:r>
                </w:p>
              </w:tc>
            </w:tr>
          </w:tbl>
          <w:p w:rsidR="008643D5" w:rsidRDefault="008643D5" w:rsidP="008643D5">
            <w:pPr>
              <w:rPr>
                <w:sz w:val="14"/>
                <w:lang w:val="en-US"/>
              </w:rPr>
            </w:pPr>
          </w:p>
        </w:tc>
        <w:tc>
          <w:tcPr>
            <w:tcW w:w="3401" w:type="dxa"/>
          </w:tcPr>
          <w:p w:rsidR="008643D5" w:rsidRPr="00344492" w:rsidRDefault="008643D5" w:rsidP="008643D5">
            <w:pPr>
              <w:rPr>
                <w:rFonts w:ascii="Arial" w:hAnsi="Arial" w:cs="Arial"/>
                <w:color w:val="555555"/>
                <w:sz w:val="18"/>
                <w:szCs w:val="21"/>
                <w:shd w:val="clear" w:color="auto" w:fill="FFFFFF"/>
                <w:lang w:val="en-US"/>
              </w:rPr>
            </w:pPr>
            <w:r w:rsidRPr="00344492">
              <w:rPr>
                <w:rFonts w:ascii="Arial" w:hAnsi="Arial" w:cs="Arial"/>
                <w:color w:val="555555"/>
                <w:sz w:val="18"/>
                <w:szCs w:val="21"/>
                <w:shd w:val="clear" w:color="auto" w:fill="FFFFFF"/>
                <w:lang w:val="en-US"/>
              </w:rPr>
              <w:t>Show me analytics</w:t>
            </w:r>
          </w:p>
          <w:p w:rsidR="008643D5" w:rsidRPr="00AC0284" w:rsidRDefault="008643D5" w:rsidP="008643D5">
            <w:pPr>
              <w:rPr>
                <w:rFonts w:ascii="Arial" w:hAnsi="Arial" w:cs="Arial"/>
                <w:color w:val="555555"/>
                <w:sz w:val="18"/>
                <w:szCs w:val="18"/>
                <w:shd w:val="clear" w:color="auto" w:fill="FFFFFF"/>
                <w:lang w:val="en-US"/>
              </w:rPr>
            </w:pPr>
            <w:r w:rsidRPr="00344492">
              <w:rPr>
                <w:rFonts w:ascii="Arial" w:hAnsi="Arial" w:cs="Arial"/>
                <w:color w:val="555555"/>
                <w:sz w:val="18"/>
                <w:szCs w:val="21"/>
                <w:shd w:val="clear" w:color="auto" w:fill="FFFFFF"/>
                <w:lang w:val="en-US"/>
              </w:rPr>
              <w:t>give me some analysis</w:t>
            </w:r>
          </w:p>
        </w:tc>
      </w:tr>
      <w:tr w:rsidR="008643D5" w:rsidRPr="009A2169" w:rsidTr="00344492">
        <w:trPr>
          <w:cantSplit/>
        </w:trPr>
        <w:tc>
          <w:tcPr>
            <w:tcW w:w="1702" w:type="dxa"/>
          </w:tcPr>
          <w:p w:rsidR="008643D5" w:rsidRPr="00E605D4" w:rsidRDefault="008643D5" w:rsidP="008643D5">
            <w:pPr>
              <w:rPr>
                <w:sz w:val="18"/>
                <w:lang w:val="en-US"/>
              </w:rPr>
            </w:pPr>
            <w:r w:rsidRPr="00A97E7F">
              <w:rPr>
                <w:sz w:val="18"/>
                <w:lang w:val="en-US"/>
              </w:rPr>
              <w:t>qs-ShowChart</w:t>
            </w:r>
          </w:p>
        </w:tc>
        <w:tc>
          <w:tcPr>
            <w:tcW w:w="1417" w:type="dxa"/>
          </w:tcPr>
          <w:p w:rsidR="008643D5" w:rsidRPr="00E605D4" w:rsidRDefault="008643D5" w:rsidP="008643D5">
            <w:pPr>
              <w:rPr>
                <w:sz w:val="18"/>
                <w:lang w:val="en-US"/>
              </w:rPr>
            </w:pPr>
            <w:r w:rsidRPr="00A97E7F">
              <w:rPr>
                <w:sz w:val="18"/>
                <w:lang w:val="en-US"/>
              </w:rPr>
              <w:t>ShowChart</w:t>
            </w:r>
          </w:p>
        </w:tc>
        <w:tc>
          <w:tcPr>
            <w:tcW w:w="3686" w:type="dxa"/>
          </w:tcPr>
          <w:tbl>
            <w:tblPr>
              <w:tblStyle w:val="GridTable4-Accent6"/>
              <w:tblW w:w="3626" w:type="dxa"/>
              <w:tblLayout w:type="fixed"/>
              <w:tblLook w:val="0420" w:firstRow="1" w:lastRow="0" w:firstColumn="0" w:lastColumn="0" w:noHBand="0" w:noVBand="1"/>
            </w:tblPr>
            <w:tblGrid>
              <w:gridCol w:w="433"/>
              <w:gridCol w:w="929"/>
              <w:gridCol w:w="1264"/>
              <w:gridCol w:w="1000"/>
            </w:tblGrid>
            <w:tr w:rsidR="008643D5" w:rsidRPr="009A2169" w:rsidTr="005A71F1">
              <w:trPr>
                <w:cnfStyle w:val="100000000000" w:firstRow="1" w:lastRow="0" w:firstColumn="0" w:lastColumn="0" w:oddVBand="0" w:evenVBand="0" w:oddHBand="0" w:evenHBand="0" w:firstRowFirstColumn="0" w:firstRowLastColumn="0" w:lastRowFirstColumn="0" w:lastRowLastColumn="0"/>
              </w:trPr>
              <w:tc>
                <w:tcPr>
                  <w:tcW w:w="433" w:type="dxa"/>
                </w:tcPr>
                <w:p w:rsidR="008643D5" w:rsidRPr="009A2169" w:rsidRDefault="008643D5" w:rsidP="008643D5">
                  <w:pPr>
                    <w:rPr>
                      <w:sz w:val="14"/>
                      <w:lang w:val="en-US"/>
                    </w:rPr>
                  </w:pPr>
                  <w:r>
                    <w:rPr>
                      <w:sz w:val="14"/>
                      <w:lang w:val="en-US"/>
                    </w:rPr>
                    <w:t>R</w:t>
                  </w:r>
                </w:p>
              </w:tc>
              <w:tc>
                <w:tcPr>
                  <w:tcW w:w="929" w:type="dxa"/>
                </w:tcPr>
                <w:p w:rsidR="008643D5" w:rsidRPr="009A2169" w:rsidRDefault="008643D5" w:rsidP="008643D5">
                  <w:pPr>
                    <w:rPr>
                      <w:sz w:val="14"/>
                      <w:lang w:val="en-US"/>
                    </w:rPr>
                  </w:pPr>
                  <w:r w:rsidRPr="009A2169">
                    <w:rPr>
                      <w:sz w:val="14"/>
                      <w:lang w:val="en-US"/>
                    </w:rPr>
                    <w:t>Par</w:t>
                  </w:r>
                  <w:r>
                    <w:rPr>
                      <w:sz w:val="14"/>
                      <w:lang w:val="en-US"/>
                    </w:rPr>
                    <w:t>am</w:t>
                  </w:r>
                </w:p>
              </w:tc>
              <w:tc>
                <w:tcPr>
                  <w:tcW w:w="1264" w:type="dxa"/>
                </w:tcPr>
                <w:p w:rsidR="008643D5" w:rsidRPr="009A2169" w:rsidRDefault="008643D5" w:rsidP="008643D5">
                  <w:pPr>
                    <w:rPr>
                      <w:sz w:val="14"/>
                      <w:lang w:val="en-US"/>
                    </w:rPr>
                  </w:pPr>
                  <w:r w:rsidRPr="009A2169">
                    <w:rPr>
                      <w:sz w:val="14"/>
                      <w:lang w:val="en-US"/>
                    </w:rPr>
                    <w:t>Ent</w:t>
                  </w:r>
                  <w:r>
                    <w:rPr>
                      <w:sz w:val="14"/>
                      <w:lang w:val="en-US"/>
                    </w:rPr>
                    <w:t>ity</w:t>
                  </w:r>
                </w:p>
              </w:tc>
              <w:tc>
                <w:tcPr>
                  <w:tcW w:w="1000" w:type="dxa"/>
                </w:tcPr>
                <w:p w:rsidR="008643D5" w:rsidRPr="009A2169" w:rsidRDefault="008643D5" w:rsidP="008643D5">
                  <w:pPr>
                    <w:rPr>
                      <w:sz w:val="14"/>
                      <w:lang w:val="en-US"/>
                    </w:rPr>
                  </w:pPr>
                  <w:r w:rsidRPr="009A2169">
                    <w:rPr>
                      <w:sz w:val="14"/>
                      <w:lang w:val="en-US"/>
                    </w:rPr>
                    <w:t>Val</w:t>
                  </w:r>
                  <w:r>
                    <w:rPr>
                      <w:sz w:val="14"/>
                      <w:lang w:val="en-US"/>
                    </w:rPr>
                    <w:t>ue</w:t>
                  </w:r>
                </w:p>
              </w:tc>
            </w:tr>
            <w:tr w:rsidR="008643D5" w:rsidRPr="009A2169" w:rsidTr="005A71F1">
              <w:trPr>
                <w:cnfStyle w:val="000000100000" w:firstRow="0" w:lastRow="0" w:firstColumn="0" w:lastColumn="0" w:oddVBand="0" w:evenVBand="0" w:oddHBand="1" w:evenHBand="0" w:firstRowFirstColumn="0" w:firstRowLastColumn="0" w:lastRowFirstColumn="0" w:lastRowLastColumn="0"/>
              </w:trPr>
              <w:tc>
                <w:tcPr>
                  <w:tcW w:w="433" w:type="dxa"/>
                </w:tcPr>
                <w:p w:rsidR="008643D5" w:rsidRPr="009A2169" w:rsidRDefault="008643D5" w:rsidP="008643D5">
                  <w:pPr>
                    <w:rPr>
                      <w:sz w:val="14"/>
                      <w:lang w:val="en-US"/>
                    </w:rPr>
                  </w:pPr>
                  <w:r>
                    <w:rPr>
                      <w:sz w:val="14"/>
                      <w:lang w:val="en-US"/>
                    </w:rPr>
                    <w:t>Yes</w:t>
                  </w:r>
                </w:p>
              </w:tc>
              <w:tc>
                <w:tcPr>
                  <w:tcW w:w="929" w:type="dxa"/>
                </w:tcPr>
                <w:p w:rsidR="008643D5" w:rsidRPr="009A2169" w:rsidRDefault="008643D5" w:rsidP="008643D5">
                  <w:pPr>
                    <w:rPr>
                      <w:sz w:val="14"/>
                      <w:lang w:val="en-US"/>
                    </w:rPr>
                  </w:pPr>
                  <w:r>
                    <w:rPr>
                      <w:sz w:val="14"/>
                      <w:lang w:val="en-US"/>
                    </w:rPr>
                    <w:t>Dimension</w:t>
                  </w:r>
                </w:p>
              </w:tc>
              <w:tc>
                <w:tcPr>
                  <w:tcW w:w="1264" w:type="dxa"/>
                </w:tcPr>
                <w:p w:rsidR="008643D5" w:rsidRPr="009A2169" w:rsidRDefault="008643D5" w:rsidP="008643D5">
                  <w:pPr>
                    <w:rPr>
                      <w:sz w:val="14"/>
                      <w:lang w:val="en-US"/>
                    </w:rPr>
                  </w:pPr>
                  <w:r>
                    <w:rPr>
                      <w:sz w:val="14"/>
                      <w:lang w:val="en-US"/>
                    </w:rPr>
                    <w:t>@Dimension</w:t>
                  </w:r>
                </w:p>
              </w:tc>
              <w:tc>
                <w:tcPr>
                  <w:tcW w:w="1000" w:type="dxa"/>
                </w:tcPr>
                <w:p w:rsidR="008643D5" w:rsidRPr="009A2169" w:rsidRDefault="008643D5" w:rsidP="008643D5">
                  <w:pPr>
                    <w:rPr>
                      <w:sz w:val="14"/>
                      <w:lang w:val="en-US"/>
                    </w:rPr>
                  </w:pPr>
                  <w:r>
                    <w:rPr>
                      <w:sz w:val="14"/>
                      <w:lang w:val="en-US"/>
                    </w:rPr>
                    <w:t>$Dimension</w:t>
                  </w:r>
                </w:p>
              </w:tc>
            </w:tr>
            <w:tr w:rsidR="008643D5" w:rsidRPr="009A2169" w:rsidTr="005A71F1">
              <w:tc>
                <w:tcPr>
                  <w:tcW w:w="433" w:type="dxa"/>
                </w:tcPr>
                <w:p w:rsidR="008643D5" w:rsidRPr="009A2169" w:rsidRDefault="008643D5" w:rsidP="008643D5">
                  <w:pPr>
                    <w:rPr>
                      <w:sz w:val="14"/>
                      <w:lang w:val="en-US"/>
                    </w:rPr>
                  </w:pPr>
                  <w:r w:rsidRPr="009A2169">
                    <w:rPr>
                      <w:sz w:val="14"/>
                      <w:lang w:val="en-US"/>
                    </w:rPr>
                    <w:t>Yes</w:t>
                  </w:r>
                </w:p>
              </w:tc>
              <w:tc>
                <w:tcPr>
                  <w:tcW w:w="929" w:type="dxa"/>
                </w:tcPr>
                <w:p w:rsidR="008643D5" w:rsidRPr="009A2169" w:rsidRDefault="008643D5" w:rsidP="008643D5">
                  <w:pPr>
                    <w:rPr>
                      <w:sz w:val="14"/>
                      <w:lang w:val="en-US"/>
                    </w:rPr>
                  </w:pPr>
                  <w:r w:rsidRPr="009A2169">
                    <w:rPr>
                      <w:sz w:val="14"/>
                      <w:lang w:val="en-US"/>
                    </w:rPr>
                    <w:t>Measure</w:t>
                  </w:r>
                </w:p>
              </w:tc>
              <w:tc>
                <w:tcPr>
                  <w:tcW w:w="1264" w:type="dxa"/>
                </w:tcPr>
                <w:p w:rsidR="008643D5" w:rsidRPr="009A2169" w:rsidRDefault="008643D5" w:rsidP="008643D5">
                  <w:pPr>
                    <w:rPr>
                      <w:sz w:val="14"/>
                      <w:lang w:val="en-US"/>
                    </w:rPr>
                  </w:pPr>
                  <w:r w:rsidRPr="009A2169">
                    <w:rPr>
                      <w:sz w:val="14"/>
                      <w:lang w:val="en-US"/>
                    </w:rPr>
                    <w:t>@Measure</w:t>
                  </w:r>
                </w:p>
              </w:tc>
              <w:tc>
                <w:tcPr>
                  <w:tcW w:w="1000" w:type="dxa"/>
                </w:tcPr>
                <w:p w:rsidR="008643D5" w:rsidRPr="009A2169" w:rsidRDefault="008643D5" w:rsidP="008643D5">
                  <w:pPr>
                    <w:rPr>
                      <w:sz w:val="14"/>
                      <w:lang w:val="en-US"/>
                    </w:rPr>
                  </w:pPr>
                  <w:r w:rsidRPr="009A2169">
                    <w:rPr>
                      <w:sz w:val="14"/>
                      <w:lang w:val="en-US"/>
                    </w:rPr>
                    <w:t>$Measure</w:t>
                  </w:r>
                </w:p>
              </w:tc>
            </w:tr>
          </w:tbl>
          <w:p w:rsidR="008643D5" w:rsidRPr="009A2169" w:rsidRDefault="008643D5" w:rsidP="008643D5">
            <w:pPr>
              <w:rPr>
                <w:sz w:val="18"/>
                <w:lang w:val="en-US"/>
              </w:rPr>
            </w:pPr>
          </w:p>
        </w:tc>
        <w:tc>
          <w:tcPr>
            <w:tcW w:w="3401" w:type="dxa"/>
          </w:tcPr>
          <w:p w:rsidR="008643D5" w:rsidRPr="00FC6D1A" w:rsidRDefault="008643D5" w:rsidP="008643D5">
            <w:pPr>
              <w:rPr>
                <w:rStyle w:val="selection"/>
                <w:sz w:val="18"/>
                <w:szCs w:val="18"/>
                <w:lang w:val="en-US"/>
              </w:rPr>
            </w:pPr>
            <w:r w:rsidRPr="00FC6D1A">
              <w:rPr>
                <w:rFonts w:ascii="Arial" w:hAnsi="Arial" w:cs="Arial"/>
                <w:color w:val="555555"/>
                <w:sz w:val="18"/>
                <w:szCs w:val="18"/>
                <w:shd w:val="clear" w:color="auto" w:fill="FFFFFF"/>
                <w:lang w:val="en-US"/>
              </w:rPr>
              <w:t>show me the </w:t>
            </w:r>
            <w:r w:rsidRPr="00FC6D1A">
              <w:rPr>
                <w:rStyle w:val="selection"/>
                <w:rFonts w:ascii="Arial" w:hAnsi="Arial" w:cs="Arial"/>
                <w:color w:val="555555"/>
                <w:sz w:val="18"/>
                <w:szCs w:val="18"/>
                <w:shd w:val="clear" w:color="auto" w:fill="FFD1AF"/>
                <w:lang w:val="en-US"/>
              </w:rPr>
              <w:t>revenue</w:t>
            </w:r>
            <w:r w:rsidRPr="00FC6D1A">
              <w:rPr>
                <w:rFonts w:ascii="Arial" w:hAnsi="Arial" w:cs="Arial"/>
                <w:color w:val="555555"/>
                <w:sz w:val="18"/>
                <w:szCs w:val="18"/>
                <w:shd w:val="clear" w:color="auto" w:fill="FFFFFF"/>
                <w:lang w:val="en-US"/>
              </w:rPr>
              <w:t> by </w:t>
            </w:r>
            <w:r w:rsidRPr="00FC6D1A">
              <w:rPr>
                <w:rStyle w:val="selection"/>
                <w:rFonts w:ascii="Arial" w:hAnsi="Arial" w:cs="Arial"/>
                <w:color w:val="555555"/>
                <w:sz w:val="18"/>
                <w:szCs w:val="18"/>
                <w:shd w:val="clear" w:color="auto" w:fill="FFFDA6"/>
                <w:lang w:val="en-US"/>
              </w:rPr>
              <w:t>city</w:t>
            </w:r>
          </w:p>
          <w:p w:rsidR="008643D5" w:rsidRPr="00FC6D1A" w:rsidRDefault="008643D5" w:rsidP="008643D5">
            <w:pPr>
              <w:rPr>
                <w:rStyle w:val="selection"/>
                <w:sz w:val="18"/>
                <w:szCs w:val="18"/>
                <w:lang w:val="en-US"/>
              </w:rPr>
            </w:pPr>
            <w:r w:rsidRPr="00FC6D1A">
              <w:rPr>
                <w:rFonts w:ascii="Arial" w:hAnsi="Arial" w:cs="Arial"/>
                <w:color w:val="555555"/>
                <w:sz w:val="18"/>
                <w:szCs w:val="18"/>
                <w:shd w:val="clear" w:color="auto" w:fill="FFFFFF"/>
                <w:lang w:val="en-US"/>
              </w:rPr>
              <w:t>show me the </w:t>
            </w:r>
            <w:r w:rsidRPr="00FC6D1A">
              <w:rPr>
                <w:rStyle w:val="selection"/>
                <w:rFonts w:ascii="Arial" w:hAnsi="Arial" w:cs="Arial"/>
                <w:color w:val="555555"/>
                <w:sz w:val="18"/>
                <w:szCs w:val="18"/>
                <w:shd w:val="clear" w:color="auto" w:fill="FFD1AF"/>
                <w:lang w:val="en-US"/>
              </w:rPr>
              <w:t>sales</w:t>
            </w:r>
            <w:r w:rsidRPr="00FC6D1A">
              <w:rPr>
                <w:rFonts w:ascii="Arial" w:hAnsi="Arial" w:cs="Arial"/>
                <w:color w:val="555555"/>
                <w:sz w:val="18"/>
                <w:szCs w:val="18"/>
                <w:shd w:val="clear" w:color="auto" w:fill="FFFFFF"/>
                <w:lang w:val="en-US"/>
              </w:rPr>
              <w:t> by </w:t>
            </w:r>
            <w:r w:rsidRPr="00FC6D1A">
              <w:rPr>
                <w:rStyle w:val="selection"/>
                <w:rFonts w:ascii="Arial" w:hAnsi="Arial" w:cs="Arial"/>
                <w:color w:val="555555"/>
                <w:sz w:val="18"/>
                <w:szCs w:val="18"/>
                <w:shd w:val="clear" w:color="auto" w:fill="FFFDA6"/>
                <w:lang w:val="en-US"/>
              </w:rPr>
              <w:t>country</w:t>
            </w:r>
          </w:p>
          <w:p w:rsidR="008643D5" w:rsidRPr="00FC6D1A" w:rsidRDefault="008643D5" w:rsidP="008643D5">
            <w:pPr>
              <w:rPr>
                <w:sz w:val="18"/>
                <w:szCs w:val="18"/>
                <w:lang w:val="en-US"/>
              </w:rPr>
            </w:pPr>
            <w:r w:rsidRPr="00FC6D1A">
              <w:rPr>
                <w:rStyle w:val="selection"/>
                <w:rFonts w:ascii="Arial" w:hAnsi="Arial" w:cs="Arial"/>
                <w:color w:val="555555"/>
                <w:sz w:val="18"/>
                <w:szCs w:val="18"/>
                <w:shd w:val="clear" w:color="auto" w:fill="FFD1AF"/>
              </w:rPr>
              <w:t>sales</w:t>
            </w:r>
            <w:r w:rsidRPr="00FC6D1A">
              <w:rPr>
                <w:rFonts w:ascii="Arial" w:hAnsi="Arial" w:cs="Arial"/>
                <w:color w:val="555555"/>
                <w:sz w:val="18"/>
                <w:szCs w:val="18"/>
                <w:shd w:val="clear" w:color="auto" w:fill="FFFFFF"/>
              </w:rPr>
              <w:t> by </w:t>
            </w:r>
            <w:r w:rsidRPr="00FC6D1A">
              <w:rPr>
                <w:rStyle w:val="selection"/>
                <w:rFonts w:ascii="Arial" w:hAnsi="Arial" w:cs="Arial"/>
                <w:color w:val="555555"/>
                <w:sz w:val="18"/>
                <w:szCs w:val="18"/>
                <w:shd w:val="clear" w:color="auto" w:fill="FFFDA6"/>
              </w:rPr>
              <w:t>región</w:t>
            </w:r>
          </w:p>
        </w:tc>
      </w:tr>
      <w:tr w:rsidR="00063658" w:rsidRPr="00DA2552" w:rsidTr="00344492">
        <w:trPr>
          <w:cnfStyle w:val="000000100000" w:firstRow="0" w:lastRow="0" w:firstColumn="0" w:lastColumn="0" w:oddVBand="0" w:evenVBand="0" w:oddHBand="1" w:evenHBand="0" w:firstRowFirstColumn="0" w:firstRowLastColumn="0" w:lastRowFirstColumn="0" w:lastRowLastColumn="0"/>
          <w:cantSplit/>
        </w:trPr>
        <w:tc>
          <w:tcPr>
            <w:tcW w:w="1702" w:type="dxa"/>
          </w:tcPr>
          <w:p w:rsidR="00063658" w:rsidRPr="00344492" w:rsidRDefault="00063658" w:rsidP="008643D5">
            <w:pPr>
              <w:rPr>
                <w:sz w:val="14"/>
                <w:lang w:val="en-US"/>
              </w:rPr>
            </w:pPr>
            <w:r w:rsidRPr="00344492">
              <w:rPr>
                <w:sz w:val="14"/>
                <w:lang w:val="en-US"/>
              </w:rPr>
              <w:t>qs-ShowElementsAboveValue</w:t>
            </w:r>
          </w:p>
        </w:tc>
        <w:tc>
          <w:tcPr>
            <w:tcW w:w="1417" w:type="dxa"/>
          </w:tcPr>
          <w:p w:rsidR="00063658" w:rsidRPr="00344492" w:rsidRDefault="00063658" w:rsidP="008643D5">
            <w:pPr>
              <w:rPr>
                <w:sz w:val="14"/>
                <w:lang w:val="en-US"/>
              </w:rPr>
            </w:pPr>
            <w:r w:rsidRPr="00344492">
              <w:rPr>
                <w:sz w:val="14"/>
                <w:lang w:val="en-US"/>
              </w:rPr>
              <w:t>ShowElementsAboveValue</w:t>
            </w:r>
          </w:p>
        </w:tc>
        <w:tc>
          <w:tcPr>
            <w:tcW w:w="3686" w:type="dxa"/>
          </w:tcPr>
          <w:tbl>
            <w:tblPr>
              <w:tblStyle w:val="GridTable4-Accent6"/>
              <w:tblW w:w="3626" w:type="dxa"/>
              <w:tblLayout w:type="fixed"/>
              <w:tblLook w:val="0420" w:firstRow="1" w:lastRow="0" w:firstColumn="0" w:lastColumn="0" w:noHBand="0" w:noVBand="1"/>
            </w:tblPr>
            <w:tblGrid>
              <w:gridCol w:w="433"/>
              <w:gridCol w:w="929"/>
              <w:gridCol w:w="1264"/>
              <w:gridCol w:w="1000"/>
            </w:tblGrid>
            <w:tr w:rsidR="00063658" w:rsidRPr="009A2169" w:rsidTr="00F86566">
              <w:trPr>
                <w:cnfStyle w:val="100000000000" w:firstRow="1" w:lastRow="0" w:firstColumn="0" w:lastColumn="0" w:oddVBand="0" w:evenVBand="0" w:oddHBand="0" w:evenHBand="0" w:firstRowFirstColumn="0" w:firstRowLastColumn="0" w:lastRowFirstColumn="0" w:lastRowLastColumn="0"/>
              </w:trPr>
              <w:tc>
                <w:tcPr>
                  <w:tcW w:w="433" w:type="dxa"/>
                </w:tcPr>
                <w:p w:rsidR="00063658" w:rsidRPr="009A2169" w:rsidRDefault="00063658" w:rsidP="00063658">
                  <w:pPr>
                    <w:rPr>
                      <w:sz w:val="14"/>
                      <w:lang w:val="en-US"/>
                    </w:rPr>
                  </w:pPr>
                  <w:r>
                    <w:rPr>
                      <w:sz w:val="14"/>
                      <w:lang w:val="en-US"/>
                    </w:rPr>
                    <w:t>R</w:t>
                  </w:r>
                </w:p>
              </w:tc>
              <w:tc>
                <w:tcPr>
                  <w:tcW w:w="929" w:type="dxa"/>
                </w:tcPr>
                <w:p w:rsidR="00063658" w:rsidRPr="009A2169" w:rsidRDefault="00063658" w:rsidP="00063658">
                  <w:pPr>
                    <w:rPr>
                      <w:sz w:val="14"/>
                      <w:lang w:val="en-US"/>
                    </w:rPr>
                  </w:pPr>
                  <w:r w:rsidRPr="009A2169">
                    <w:rPr>
                      <w:sz w:val="14"/>
                      <w:lang w:val="en-US"/>
                    </w:rPr>
                    <w:t>Par</w:t>
                  </w:r>
                  <w:r>
                    <w:rPr>
                      <w:sz w:val="14"/>
                      <w:lang w:val="en-US"/>
                    </w:rPr>
                    <w:t>am</w:t>
                  </w:r>
                </w:p>
              </w:tc>
              <w:tc>
                <w:tcPr>
                  <w:tcW w:w="1264" w:type="dxa"/>
                </w:tcPr>
                <w:p w:rsidR="00063658" w:rsidRPr="009A2169" w:rsidRDefault="00063658" w:rsidP="00063658">
                  <w:pPr>
                    <w:rPr>
                      <w:sz w:val="14"/>
                      <w:lang w:val="en-US"/>
                    </w:rPr>
                  </w:pPr>
                  <w:r w:rsidRPr="009A2169">
                    <w:rPr>
                      <w:sz w:val="14"/>
                      <w:lang w:val="en-US"/>
                    </w:rPr>
                    <w:t>Ent</w:t>
                  </w:r>
                  <w:r>
                    <w:rPr>
                      <w:sz w:val="14"/>
                      <w:lang w:val="en-US"/>
                    </w:rPr>
                    <w:t>ity</w:t>
                  </w:r>
                </w:p>
              </w:tc>
              <w:tc>
                <w:tcPr>
                  <w:tcW w:w="1000" w:type="dxa"/>
                </w:tcPr>
                <w:p w:rsidR="00063658" w:rsidRPr="009A2169" w:rsidRDefault="00063658" w:rsidP="00063658">
                  <w:pPr>
                    <w:rPr>
                      <w:sz w:val="14"/>
                      <w:lang w:val="en-US"/>
                    </w:rPr>
                  </w:pPr>
                  <w:r w:rsidRPr="009A2169">
                    <w:rPr>
                      <w:sz w:val="14"/>
                      <w:lang w:val="en-US"/>
                    </w:rPr>
                    <w:t>Val</w:t>
                  </w:r>
                  <w:r>
                    <w:rPr>
                      <w:sz w:val="14"/>
                      <w:lang w:val="en-US"/>
                    </w:rPr>
                    <w:t>ue</w:t>
                  </w:r>
                </w:p>
              </w:tc>
            </w:tr>
            <w:tr w:rsidR="00063658" w:rsidRPr="009A2169" w:rsidTr="00F86566">
              <w:trPr>
                <w:cnfStyle w:val="000000100000" w:firstRow="0" w:lastRow="0" w:firstColumn="0" w:lastColumn="0" w:oddVBand="0" w:evenVBand="0" w:oddHBand="1" w:evenHBand="0" w:firstRowFirstColumn="0" w:firstRowLastColumn="0" w:lastRowFirstColumn="0" w:lastRowLastColumn="0"/>
              </w:trPr>
              <w:tc>
                <w:tcPr>
                  <w:tcW w:w="433" w:type="dxa"/>
                </w:tcPr>
                <w:p w:rsidR="00063658" w:rsidRPr="009A2169" w:rsidRDefault="00063658" w:rsidP="00F86566">
                  <w:pPr>
                    <w:rPr>
                      <w:sz w:val="14"/>
                      <w:lang w:val="en-US"/>
                    </w:rPr>
                  </w:pPr>
                  <w:r>
                    <w:rPr>
                      <w:sz w:val="14"/>
                      <w:lang w:val="en-US"/>
                    </w:rPr>
                    <w:t>No</w:t>
                  </w:r>
                </w:p>
              </w:tc>
              <w:tc>
                <w:tcPr>
                  <w:tcW w:w="929" w:type="dxa"/>
                </w:tcPr>
                <w:p w:rsidR="00063658" w:rsidRPr="009A2169" w:rsidRDefault="00063658" w:rsidP="00F86566">
                  <w:pPr>
                    <w:rPr>
                      <w:sz w:val="14"/>
                      <w:lang w:val="en-US"/>
                    </w:rPr>
                  </w:pPr>
                  <w:r>
                    <w:rPr>
                      <w:sz w:val="14"/>
                      <w:lang w:val="en-US"/>
                    </w:rPr>
                    <w:t>Dimension</w:t>
                  </w:r>
                </w:p>
              </w:tc>
              <w:tc>
                <w:tcPr>
                  <w:tcW w:w="1264" w:type="dxa"/>
                </w:tcPr>
                <w:p w:rsidR="00063658" w:rsidRPr="009A2169" w:rsidRDefault="00063658" w:rsidP="00F86566">
                  <w:pPr>
                    <w:rPr>
                      <w:sz w:val="14"/>
                      <w:lang w:val="en-US"/>
                    </w:rPr>
                  </w:pPr>
                  <w:r w:rsidRPr="009A2169">
                    <w:rPr>
                      <w:sz w:val="14"/>
                      <w:lang w:val="en-US"/>
                    </w:rPr>
                    <w:t>@</w:t>
                  </w:r>
                  <w:r>
                    <w:rPr>
                      <w:sz w:val="14"/>
                      <w:lang w:val="en-US"/>
                    </w:rPr>
                    <w:t>Dimension</w:t>
                  </w:r>
                </w:p>
              </w:tc>
              <w:tc>
                <w:tcPr>
                  <w:tcW w:w="1000" w:type="dxa"/>
                </w:tcPr>
                <w:p w:rsidR="00063658" w:rsidRPr="009A2169" w:rsidRDefault="00063658" w:rsidP="00F86566">
                  <w:pPr>
                    <w:rPr>
                      <w:sz w:val="14"/>
                      <w:lang w:val="en-US"/>
                    </w:rPr>
                  </w:pPr>
                  <w:r w:rsidRPr="009A2169">
                    <w:rPr>
                      <w:sz w:val="14"/>
                      <w:lang w:val="en-US"/>
                    </w:rPr>
                    <w:t>$</w:t>
                  </w:r>
                  <w:r>
                    <w:rPr>
                      <w:sz w:val="14"/>
                      <w:lang w:val="en-US"/>
                    </w:rPr>
                    <w:t>Dimension</w:t>
                  </w:r>
                </w:p>
              </w:tc>
            </w:tr>
            <w:tr w:rsidR="00063658" w:rsidRPr="009A2169" w:rsidTr="00F86566">
              <w:tc>
                <w:tcPr>
                  <w:tcW w:w="433" w:type="dxa"/>
                </w:tcPr>
                <w:p w:rsidR="00063658" w:rsidRDefault="00063658" w:rsidP="00F86566">
                  <w:pPr>
                    <w:rPr>
                      <w:sz w:val="14"/>
                      <w:lang w:val="en-US"/>
                    </w:rPr>
                  </w:pPr>
                  <w:r>
                    <w:rPr>
                      <w:sz w:val="14"/>
                      <w:lang w:val="en-US"/>
                    </w:rPr>
                    <w:t>No</w:t>
                  </w:r>
                </w:p>
              </w:tc>
              <w:tc>
                <w:tcPr>
                  <w:tcW w:w="929" w:type="dxa"/>
                </w:tcPr>
                <w:p w:rsidR="00063658" w:rsidRPr="009A2169" w:rsidRDefault="00063658" w:rsidP="00F86566">
                  <w:pPr>
                    <w:rPr>
                      <w:sz w:val="14"/>
                      <w:lang w:val="en-US"/>
                    </w:rPr>
                  </w:pPr>
                  <w:r>
                    <w:rPr>
                      <w:sz w:val="14"/>
                      <w:lang w:val="en-US"/>
                    </w:rPr>
                    <w:t>Measure</w:t>
                  </w:r>
                </w:p>
              </w:tc>
              <w:tc>
                <w:tcPr>
                  <w:tcW w:w="1264" w:type="dxa"/>
                </w:tcPr>
                <w:p w:rsidR="00063658" w:rsidRPr="009A2169" w:rsidRDefault="00063658" w:rsidP="00F86566">
                  <w:pPr>
                    <w:rPr>
                      <w:sz w:val="14"/>
                      <w:lang w:val="en-US"/>
                    </w:rPr>
                  </w:pPr>
                  <w:r>
                    <w:rPr>
                      <w:sz w:val="14"/>
                      <w:lang w:val="en-US"/>
                    </w:rPr>
                    <w:t>@Measure</w:t>
                  </w:r>
                </w:p>
              </w:tc>
              <w:tc>
                <w:tcPr>
                  <w:tcW w:w="1000" w:type="dxa"/>
                </w:tcPr>
                <w:p w:rsidR="00063658" w:rsidRPr="009A2169" w:rsidRDefault="00063658" w:rsidP="00F86566">
                  <w:pPr>
                    <w:rPr>
                      <w:sz w:val="14"/>
                      <w:lang w:val="en-US"/>
                    </w:rPr>
                  </w:pPr>
                  <w:r>
                    <w:rPr>
                      <w:sz w:val="14"/>
                      <w:lang w:val="en-US"/>
                    </w:rPr>
                    <w:t>$Measure</w:t>
                  </w:r>
                </w:p>
              </w:tc>
            </w:tr>
            <w:tr w:rsidR="00063658" w:rsidRPr="009A2169" w:rsidTr="00F86566">
              <w:trPr>
                <w:cnfStyle w:val="000000100000" w:firstRow="0" w:lastRow="0" w:firstColumn="0" w:lastColumn="0" w:oddVBand="0" w:evenVBand="0" w:oddHBand="1" w:evenHBand="0" w:firstRowFirstColumn="0" w:firstRowLastColumn="0" w:lastRowFirstColumn="0" w:lastRowLastColumn="0"/>
              </w:trPr>
              <w:tc>
                <w:tcPr>
                  <w:tcW w:w="433" w:type="dxa"/>
                </w:tcPr>
                <w:p w:rsidR="00063658" w:rsidRDefault="00063658" w:rsidP="00F86566">
                  <w:pPr>
                    <w:rPr>
                      <w:sz w:val="14"/>
                      <w:lang w:val="en-US"/>
                    </w:rPr>
                  </w:pPr>
                  <w:r>
                    <w:rPr>
                      <w:sz w:val="14"/>
                      <w:lang w:val="en-US"/>
                    </w:rPr>
                    <w:t>No</w:t>
                  </w:r>
                </w:p>
              </w:tc>
              <w:tc>
                <w:tcPr>
                  <w:tcW w:w="929" w:type="dxa"/>
                </w:tcPr>
                <w:p w:rsidR="00063658" w:rsidRDefault="00063658" w:rsidP="00F86566">
                  <w:pPr>
                    <w:rPr>
                      <w:sz w:val="14"/>
                      <w:lang w:val="en-US"/>
                    </w:rPr>
                  </w:pPr>
                  <w:r>
                    <w:rPr>
                      <w:sz w:val="14"/>
                      <w:lang w:val="en-US"/>
                    </w:rPr>
                    <w:t>Percentage</w:t>
                  </w:r>
                </w:p>
              </w:tc>
              <w:tc>
                <w:tcPr>
                  <w:tcW w:w="1264" w:type="dxa"/>
                </w:tcPr>
                <w:p w:rsidR="00063658" w:rsidRDefault="00063658" w:rsidP="00F86566">
                  <w:pPr>
                    <w:rPr>
                      <w:sz w:val="14"/>
                      <w:lang w:val="en-US"/>
                    </w:rPr>
                  </w:pPr>
                  <w:r w:rsidRPr="006A0CD7">
                    <w:rPr>
                      <w:sz w:val="14"/>
                      <w:lang w:val="en-US"/>
                    </w:rPr>
                    <w:t>@sys.percentage</w:t>
                  </w:r>
                </w:p>
              </w:tc>
              <w:tc>
                <w:tcPr>
                  <w:tcW w:w="1000" w:type="dxa"/>
                </w:tcPr>
                <w:p w:rsidR="00063658" w:rsidRDefault="00063658" w:rsidP="00F86566">
                  <w:pPr>
                    <w:rPr>
                      <w:sz w:val="14"/>
                      <w:lang w:val="en-US"/>
                    </w:rPr>
                  </w:pPr>
                  <w:r>
                    <w:rPr>
                      <w:sz w:val="14"/>
                      <w:lang w:val="en-US"/>
                    </w:rPr>
                    <w:t>$Percentage</w:t>
                  </w:r>
                </w:p>
              </w:tc>
            </w:tr>
            <w:tr w:rsidR="00063658" w:rsidRPr="009A2169" w:rsidTr="00F86566">
              <w:tc>
                <w:tcPr>
                  <w:tcW w:w="433" w:type="dxa"/>
                </w:tcPr>
                <w:p w:rsidR="00063658" w:rsidRDefault="00063658" w:rsidP="00063658">
                  <w:pPr>
                    <w:rPr>
                      <w:sz w:val="14"/>
                      <w:lang w:val="en-US"/>
                    </w:rPr>
                  </w:pPr>
                  <w:r>
                    <w:rPr>
                      <w:sz w:val="14"/>
                      <w:lang w:val="en-US"/>
                    </w:rPr>
                    <w:t>No</w:t>
                  </w:r>
                </w:p>
              </w:tc>
              <w:tc>
                <w:tcPr>
                  <w:tcW w:w="929" w:type="dxa"/>
                </w:tcPr>
                <w:p w:rsidR="00063658" w:rsidRDefault="00063658" w:rsidP="00063658">
                  <w:pPr>
                    <w:rPr>
                      <w:sz w:val="14"/>
                      <w:lang w:val="en-US"/>
                    </w:rPr>
                  </w:pPr>
                  <w:r>
                    <w:rPr>
                      <w:sz w:val="14"/>
                      <w:lang w:val="en-US"/>
                    </w:rPr>
                    <w:t>Number</w:t>
                  </w:r>
                </w:p>
              </w:tc>
              <w:tc>
                <w:tcPr>
                  <w:tcW w:w="1264" w:type="dxa"/>
                </w:tcPr>
                <w:p w:rsidR="00063658" w:rsidRPr="009A2169" w:rsidRDefault="00063658" w:rsidP="00063658">
                  <w:pPr>
                    <w:rPr>
                      <w:sz w:val="14"/>
                      <w:lang w:val="en-US"/>
                    </w:rPr>
                  </w:pPr>
                  <w:r>
                    <w:rPr>
                      <w:sz w:val="14"/>
                      <w:lang w:val="en-US"/>
                    </w:rPr>
                    <w:t>@sys.number</w:t>
                  </w:r>
                </w:p>
              </w:tc>
              <w:tc>
                <w:tcPr>
                  <w:tcW w:w="1000" w:type="dxa"/>
                </w:tcPr>
                <w:p w:rsidR="00063658" w:rsidRPr="009A2169" w:rsidRDefault="00063658" w:rsidP="00063658">
                  <w:pPr>
                    <w:rPr>
                      <w:sz w:val="14"/>
                      <w:lang w:val="en-US"/>
                    </w:rPr>
                  </w:pPr>
                  <w:r>
                    <w:rPr>
                      <w:sz w:val="14"/>
                      <w:lang w:val="en-US"/>
                    </w:rPr>
                    <w:t>$Number</w:t>
                  </w:r>
                </w:p>
              </w:tc>
            </w:tr>
          </w:tbl>
          <w:p w:rsidR="00063658" w:rsidRDefault="00063658" w:rsidP="008643D5">
            <w:pPr>
              <w:rPr>
                <w:sz w:val="14"/>
                <w:lang w:val="en-US"/>
              </w:rPr>
            </w:pPr>
          </w:p>
        </w:tc>
        <w:tc>
          <w:tcPr>
            <w:tcW w:w="3401" w:type="dxa"/>
          </w:tcPr>
          <w:p w:rsidR="00063658" w:rsidRPr="00E23196" w:rsidRDefault="00063658" w:rsidP="008643D5">
            <w:pPr>
              <w:rPr>
                <w:rFonts w:ascii="Arial" w:hAnsi="Arial" w:cs="Arial"/>
                <w:color w:val="555555"/>
                <w:sz w:val="18"/>
                <w:szCs w:val="21"/>
                <w:shd w:val="clear" w:color="auto" w:fill="FFFFFF"/>
                <w:lang w:val="en-US"/>
              </w:rPr>
            </w:pPr>
            <w:r w:rsidRPr="00E23196">
              <w:rPr>
                <w:rFonts w:ascii="Arial" w:hAnsi="Arial" w:cs="Arial"/>
                <w:color w:val="555555"/>
                <w:sz w:val="18"/>
                <w:szCs w:val="21"/>
                <w:shd w:val="clear" w:color="auto" w:fill="FFFFFF"/>
                <w:lang w:val="en-US"/>
              </w:rPr>
              <w:t>how many </w:t>
            </w:r>
            <w:r w:rsidRPr="00E23196">
              <w:rPr>
                <w:rStyle w:val="selection"/>
                <w:rFonts w:ascii="Arial" w:hAnsi="Arial" w:cs="Arial"/>
                <w:color w:val="555555"/>
                <w:sz w:val="18"/>
                <w:szCs w:val="21"/>
                <w:shd w:val="clear" w:color="auto" w:fill="D2C3EA"/>
                <w:lang w:val="en-US"/>
              </w:rPr>
              <w:t>customers</w:t>
            </w:r>
            <w:r w:rsidRPr="00E23196">
              <w:rPr>
                <w:rFonts w:ascii="Arial" w:hAnsi="Arial" w:cs="Arial"/>
                <w:color w:val="555555"/>
                <w:sz w:val="18"/>
                <w:szCs w:val="21"/>
                <w:shd w:val="clear" w:color="auto" w:fill="FFFFFF"/>
                <w:lang w:val="en-US"/>
              </w:rPr>
              <w:t> with </w:t>
            </w:r>
            <w:r w:rsidRPr="00E23196">
              <w:rPr>
                <w:rStyle w:val="selection"/>
                <w:rFonts w:ascii="Arial" w:hAnsi="Arial" w:cs="Arial"/>
                <w:color w:val="555555"/>
                <w:sz w:val="18"/>
                <w:szCs w:val="21"/>
                <w:shd w:val="clear" w:color="auto" w:fill="FFD1AF"/>
                <w:lang w:val="en-US"/>
              </w:rPr>
              <w:t>sales</w:t>
            </w:r>
            <w:r w:rsidRPr="00E23196">
              <w:rPr>
                <w:rFonts w:ascii="Arial" w:hAnsi="Arial" w:cs="Arial"/>
                <w:color w:val="555555"/>
                <w:sz w:val="18"/>
                <w:szCs w:val="21"/>
                <w:shd w:val="clear" w:color="auto" w:fill="FFFFFF"/>
                <w:lang w:val="en-US"/>
              </w:rPr>
              <w:t> above </w:t>
            </w:r>
            <w:r w:rsidRPr="00E23196">
              <w:rPr>
                <w:rStyle w:val="selection"/>
                <w:rFonts w:ascii="Arial" w:hAnsi="Arial" w:cs="Arial"/>
                <w:color w:val="555555"/>
                <w:sz w:val="18"/>
                <w:szCs w:val="21"/>
                <w:shd w:val="clear" w:color="auto" w:fill="FFFDA6"/>
                <w:lang w:val="en-US"/>
              </w:rPr>
              <w:t>3000</w:t>
            </w:r>
            <w:r w:rsidRPr="00E23196">
              <w:rPr>
                <w:rFonts w:ascii="Arial" w:hAnsi="Arial" w:cs="Arial"/>
                <w:color w:val="555555"/>
                <w:sz w:val="18"/>
                <w:szCs w:val="21"/>
                <w:shd w:val="clear" w:color="auto" w:fill="FFFFFF"/>
                <w:lang w:val="en-US"/>
              </w:rPr>
              <w:t>?</w:t>
            </w:r>
          </w:p>
          <w:p w:rsidR="00063658" w:rsidRPr="00E23196" w:rsidRDefault="00063658" w:rsidP="008643D5">
            <w:pPr>
              <w:rPr>
                <w:rStyle w:val="selection"/>
                <w:rFonts w:ascii="Arial" w:hAnsi="Arial" w:cs="Arial"/>
                <w:color w:val="555555"/>
                <w:sz w:val="18"/>
                <w:szCs w:val="21"/>
                <w:shd w:val="clear" w:color="auto" w:fill="FFCDF6"/>
                <w:lang w:val="en-US"/>
              </w:rPr>
            </w:pPr>
            <w:r w:rsidRPr="00E23196">
              <w:rPr>
                <w:rFonts w:ascii="Arial" w:hAnsi="Arial" w:cs="Arial"/>
                <w:color w:val="555555"/>
                <w:sz w:val="18"/>
                <w:szCs w:val="21"/>
                <w:shd w:val="clear" w:color="auto" w:fill="FFFFFF"/>
                <w:lang w:val="en-US"/>
              </w:rPr>
              <w:t>Which </w:t>
            </w:r>
            <w:r w:rsidRPr="00E23196">
              <w:rPr>
                <w:rStyle w:val="selection"/>
                <w:rFonts w:ascii="Arial" w:hAnsi="Arial" w:cs="Arial"/>
                <w:color w:val="555555"/>
                <w:sz w:val="18"/>
                <w:szCs w:val="21"/>
                <w:shd w:val="clear" w:color="auto" w:fill="D2C3EA"/>
                <w:lang w:val="en-US"/>
              </w:rPr>
              <w:t>products</w:t>
            </w:r>
            <w:r w:rsidRPr="00E23196">
              <w:rPr>
                <w:rFonts w:ascii="Arial" w:hAnsi="Arial" w:cs="Arial"/>
                <w:color w:val="555555"/>
                <w:sz w:val="18"/>
                <w:szCs w:val="21"/>
                <w:shd w:val="clear" w:color="auto" w:fill="FFFFFF"/>
                <w:lang w:val="en-US"/>
              </w:rPr>
              <w:t> have </w:t>
            </w:r>
            <w:r w:rsidRPr="00E23196">
              <w:rPr>
                <w:rStyle w:val="selection"/>
                <w:rFonts w:ascii="Arial" w:hAnsi="Arial" w:cs="Arial"/>
                <w:color w:val="555555"/>
                <w:sz w:val="18"/>
                <w:szCs w:val="21"/>
                <w:shd w:val="clear" w:color="auto" w:fill="FFD1AF"/>
                <w:lang w:val="en-US"/>
              </w:rPr>
              <w:t>margin</w:t>
            </w:r>
            <w:r w:rsidRPr="00E23196">
              <w:rPr>
                <w:rFonts w:ascii="Arial" w:hAnsi="Arial" w:cs="Arial"/>
                <w:color w:val="555555"/>
                <w:sz w:val="18"/>
                <w:szCs w:val="21"/>
                <w:shd w:val="clear" w:color="auto" w:fill="FFFFFF"/>
                <w:lang w:val="en-US"/>
              </w:rPr>
              <w:t> above </w:t>
            </w:r>
            <w:r w:rsidRPr="00E23196">
              <w:rPr>
                <w:rStyle w:val="selection"/>
                <w:rFonts w:ascii="Arial" w:hAnsi="Arial" w:cs="Arial"/>
                <w:color w:val="555555"/>
                <w:sz w:val="18"/>
                <w:szCs w:val="21"/>
                <w:shd w:val="clear" w:color="auto" w:fill="FFCDF6"/>
                <w:lang w:val="en-US"/>
              </w:rPr>
              <w:t>15%</w:t>
            </w:r>
          </w:p>
          <w:p w:rsidR="00063658" w:rsidRPr="00E23196" w:rsidRDefault="00063658" w:rsidP="008643D5">
            <w:pPr>
              <w:rPr>
                <w:rFonts w:ascii="Arial" w:hAnsi="Arial" w:cs="Arial"/>
                <w:color w:val="555555"/>
                <w:sz w:val="18"/>
                <w:szCs w:val="18"/>
                <w:shd w:val="clear" w:color="auto" w:fill="FFFFFF"/>
                <w:lang w:val="en-US"/>
              </w:rPr>
            </w:pPr>
          </w:p>
        </w:tc>
      </w:tr>
      <w:tr w:rsidR="00063658" w:rsidRPr="00DA2552" w:rsidTr="00344492">
        <w:trPr>
          <w:cantSplit/>
        </w:trPr>
        <w:tc>
          <w:tcPr>
            <w:tcW w:w="1702" w:type="dxa"/>
          </w:tcPr>
          <w:p w:rsidR="00063658" w:rsidRPr="00344492" w:rsidRDefault="00E23196" w:rsidP="008643D5">
            <w:pPr>
              <w:rPr>
                <w:sz w:val="14"/>
                <w:lang w:val="en-US"/>
              </w:rPr>
            </w:pPr>
            <w:r w:rsidRPr="00344492">
              <w:rPr>
                <w:sz w:val="14"/>
                <w:lang w:val="en-US"/>
              </w:rPr>
              <w:t>qs-ShowElementsBelowValue</w:t>
            </w:r>
          </w:p>
        </w:tc>
        <w:tc>
          <w:tcPr>
            <w:tcW w:w="1417" w:type="dxa"/>
          </w:tcPr>
          <w:p w:rsidR="00063658" w:rsidRPr="00344492" w:rsidRDefault="00E23196" w:rsidP="008643D5">
            <w:pPr>
              <w:rPr>
                <w:sz w:val="14"/>
                <w:lang w:val="en-US"/>
              </w:rPr>
            </w:pPr>
            <w:r w:rsidRPr="00344492">
              <w:rPr>
                <w:sz w:val="14"/>
                <w:lang w:val="en-US"/>
              </w:rPr>
              <w:t>ShowElementsBelowValue</w:t>
            </w:r>
          </w:p>
        </w:tc>
        <w:tc>
          <w:tcPr>
            <w:tcW w:w="3686" w:type="dxa"/>
          </w:tcPr>
          <w:tbl>
            <w:tblPr>
              <w:tblStyle w:val="GridTable4-Accent6"/>
              <w:tblW w:w="3626" w:type="dxa"/>
              <w:tblLayout w:type="fixed"/>
              <w:tblLook w:val="0420" w:firstRow="1" w:lastRow="0" w:firstColumn="0" w:lastColumn="0" w:noHBand="0" w:noVBand="1"/>
            </w:tblPr>
            <w:tblGrid>
              <w:gridCol w:w="433"/>
              <w:gridCol w:w="929"/>
              <w:gridCol w:w="1264"/>
              <w:gridCol w:w="1000"/>
            </w:tblGrid>
            <w:tr w:rsidR="00E23196" w:rsidRPr="009A2169" w:rsidTr="00F86566">
              <w:trPr>
                <w:cnfStyle w:val="100000000000" w:firstRow="1" w:lastRow="0" w:firstColumn="0" w:lastColumn="0" w:oddVBand="0" w:evenVBand="0" w:oddHBand="0" w:evenHBand="0" w:firstRowFirstColumn="0" w:firstRowLastColumn="0" w:lastRowFirstColumn="0" w:lastRowLastColumn="0"/>
              </w:trPr>
              <w:tc>
                <w:tcPr>
                  <w:tcW w:w="433" w:type="dxa"/>
                </w:tcPr>
                <w:p w:rsidR="00E23196" w:rsidRPr="009A2169" w:rsidRDefault="00E23196" w:rsidP="00E23196">
                  <w:pPr>
                    <w:rPr>
                      <w:sz w:val="14"/>
                      <w:lang w:val="en-US"/>
                    </w:rPr>
                  </w:pPr>
                  <w:r>
                    <w:rPr>
                      <w:sz w:val="14"/>
                      <w:lang w:val="en-US"/>
                    </w:rPr>
                    <w:t>R</w:t>
                  </w:r>
                </w:p>
              </w:tc>
              <w:tc>
                <w:tcPr>
                  <w:tcW w:w="929" w:type="dxa"/>
                </w:tcPr>
                <w:p w:rsidR="00E23196" w:rsidRPr="009A2169" w:rsidRDefault="00E23196" w:rsidP="00E23196">
                  <w:pPr>
                    <w:rPr>
                      <w:sz w:val="14"/>
                      <w:lang w:val="en-US"/>
                    </w:rPr>
                  </w:pPr>
                  <w:r w:rsidRPr="009A2169">
                    <w:rPr>
                      <w:sz w:val="14"/>
                      <w:lang w:val="en-US"/>
                    </w:rPr>
                    <w:t>Par</w:t>
                  </w:r>
                  <w:r>
                    <w:rPr>
                      <w:sz w:val="14"/>
                      <w:lang w:val="en-US"/>
                    </w:rPr>
                    <w:t>am</w:t>
                  </w:r>
                </w:p>
              </w:tc>
              <w:tc>
                <w:tcPr>
                  <w:tcW w:w="1264" w:type="dxa"/>
                </w:tcPr>
                <w:p w:rsidR="00E23196" w:rsidRPr="009A2169" w:rsidRDefault="00E23196" w:rsidP="00E23196">
                  <w:pPr>
                    <w:rPr>
                      <w:sz w:val="14"/>
                      <w:lang w:val="en-US"/>
                    </w:rPr>
                  </w:pPr>
                  <w:r w:rsidRPr="009A2169">
                    <w:rPr>
                      <w:sz w:val="14"/>
                      <w:lang w:val="en-US"/>
                    </w:rPr>
                    <w:t>Ent</w:t>
                  </w:r>
                  <w:r>
                    <w:rPr>
                      <w:sz w:val="14"/>
                      <w:lang w:val="en-US"/>
                    </w:rPr>
                    <w:t>ity</w:t>
                  </w:r>
                </w:p>
              </w:tc>
              <w:tc>
                <w:tcPr>
                  <w:tcW w:w="1000" w:type="dxa"/>
                </w:tcPr>
                <w:p w:rsidR="00E23196" w:rsidRPr="009A2169" w:rsidRDefault="00E23196" w:rsidP="00E23196">
                  <w:pPr>
                    <w:rPr>
                      <w:sz w:val="14"/>
                      <w:lang w:val="en-US"/>
                    </w:rPr>
                  </w:pPr>
                  <w:r w:rsidRPr="009A2169">
                    <w:rPr>
                      <w:sz w:val="14"/>
                      <w:lang w:val="en-US"/>
                    </w:rPr>
                    <w:t>Val</w:t>
                  </w:r>
                  <w:r>
                    <w:rPr>
                      <w:sz w:val="14"/>
                      <w:lang w:val="en-US"/>
                    </w:rPr>
                    <w:t>ue</w:t>
                  </w:r>
                </w:p>
              </w:tc>
            </w:tr>
            <w:tr w:rsidR="00E23196" w:rsidRPr="009A2169" w:rsidTr="00F86566">
              <w:trPr>
                <w:cnfStyle w:val="000000100000" w:firstRow="0" w:lastRow="0" w:firstColumn="0" w:lastColumn="0" w:oddVBand="0" w:evenVBand="0" w:oddHBand="1" w:evenHBand="0" w:firstRowFirstColumn="0" w:firstRowLastColumn="0" w:lastRowFirstColumn="0" w:lastRowLastColumn="0"/>
              </w:trPr>
              <w:tc>
                <w:tcPr>
                  <w:tcW w:w="433" w:type="dxa"/>
                </w:tcPr>
                <w:p w:rsidR="00E23196" w:rsidRPr="009A2169" w:rsidRDefault="00E23196" w:rsidP="00E23196">
                  <w:pPr>
                    <w:rPr>
                      <w:sz w:val="14"/>
                      <w:lang w:val="en-US"/>
                    </w:rPr>
                  </w:pPr>
                  <w:r>
                    <w:rPr>
                      <w:sz w:val="14"/>
                      <w:lang w:val="en-US"/>
                    </w:rPr>
                    <w:t>No</w:t>
                  </w:r>
                </w:p>
              </w:tc>
              <w:tc>
                <w:tcPr>
                  <w:tcW w:w="929" w:type="dxa"/>
                </w:tcPr>
                <w:p w:rsidR="00E23196" w:rsidRPr="009A2169" w:rsidRDefault="00E23196" w:rsidP="00E23196">
                  <w:pPr>
                    <w:rPr>
                      <w:sz w:val="14"/>
                      <w:lang w:val="en-US"/>
                    </w:rPr>
                  </w:pPr>
                  <w:r>
                    <w:rPr>
                      <w:sz w:val="14"/>
                      <w:lang w:val="en-US"/>
                    </w:rPr>
                    <w:t>Dimension</w:t>
                  </w:r>
                </w:p>
              </w:tc>
              <w:tc>
                <w:tcPr>
                  <w:tcW w:w="1264" w:type="dxa"/>
                </w:tcPr>
                <w:p w:rsidR="00E23196" w:rsidRPr="009A2169" w:rsidRDefault="00E23196" w:rsidP="00E23196">
                  <w:pPr>
                    <w:rPr>
                      <w:sz w:val="14"/>
                      <w:lang w:val="en-US"/>
                    </w:rPr>
                  </w:pPr>
                  <w:r w:rsidRPr="009A2169">
                    <w:rPr>
                      <w:sz w:val="14"/>
                      <w:lang w:val="en-US"/>
                    </w:rPr>
                    <w:t>@</w:t>
                  </w:r>
                  <w:r>
                    <w:rPr>
                      <w:sz w:val="14"/>
                      <w:lang w:val="en-US"/>
                    </w:rPr>
                    <w:t>Dimension</w:t>
                  </w:r>
                </w:p>
              </w:tc>
              <w:tc>
                <w:tcPr>
                  <w:tcW w:w="1000" w:type="dxa"/>
                </w:tcPr>
                <w:p w:rsidR="00E23196" w:rsidRPr="009A2169" w:rsidRDefault="00E23196" w:rsidP="00E23196">
                  <w:pPr>
                    <w:rPr>
                      <w:sz w:val="14"/>
                      <w:lang w:val="en-US"/>
                    </w:rPr>
                  </w:pPr>
                  <w:r w:rsidRPr="009A2169">
                    <w:rPr>
                      <w:sz w:val="14"/>
                      <w:lang w:val="en-US"/>
                    </w:rPr>
                    <w:t>$</w:t>
                  </w:r>
                  <w:r>
                    <w:rPr>
                      <w:sz w:val="14"/>
                      <w:lang w:val="en-US"/>
                    </w:rPr>
                    <w:t>Dimension</w:t>
                  </w:r>
                </w:p>
              </w:tc>
            </w:tr>
            <w:tr w:rsidR="00E23196" w:rsidRPr="009A2169" w:rsidTr="00F86566">
              <w:tc>
                <w:tcPr>
                  <w:tcW w:w="433" w:type="dxa"/>
                </w:tcPr>
                <w:p w:rsidR="00E23196" w:rsidRDefault="00E23196" w:rsidP="00E23196">
                  <w:pPr>
                    <w:rPr>
                      <w:sz w:val="14"/>
                      <w:lang w:val="en-US"/>
                    </w:rPr>
                  </w:pPr>
                  <w:r>
                    <w:rPr>
                      <w:sz w:val="14"/>
                      <w:lang w:val="en-US"/>
                    </w:rPr>
                    <w:t>No</w:t>
                  </w:r>
                </w:p>
              </w:tc>
              <w:tc>
                <w:tcPr>
                  <w:tcW w:w="929" w:type="dxa"/>
                </w:tcPr>
                <w:p w:rsidR="00E23196" w:rsidRPr="009A2169" w:rsidRDefault="00E23196" w:rsidP="00E23196">
                  <w:pPr>
                    <w:rPr>
                      <w:sz w:val="14"/>
                      <w:lang w:val="en-US"/>
                    </w:rPr>
                  </w:pPr>
                  <w:r>
                    <w:rPr>
                      <w:sz w:val="14"/>
                      <w:lang w:val="en-US"/>
                    </w:rPr>
                    <w:t>Measure</w:t>
                  </w:r>
                </w:p>
              </w:tc>
              <w:tc>
                <w:tcPr>
                  <w:tcW w:w="1264" w:type="dxa"/>
                </w:tcPr>
                <w:p w:rsidR="00E23196" w:rsidRPr="009A2169" w:rsidRDefault="00E23196" w:rsidP="00E23196">
                  <w:pPr>
                    <w:rPr>
                      <w:sz w:val="14"/>
                      <w:lang w:val="en-US"/>
                    </w:rPr>
                  </w:pPr>
                  <w:r>
                    <w:rPr>
                      <w:sz w:val="14"/>
                      <w:lang w:val="en-US"/>
                    </w:rPr>
                    <w:t>@Measure</w:t>
                  </w:r>
                </w:p>
              </w:tc>
              <w:tc>
                <w:tcPr>
                  <w:tcW w:w="1000" w:type="dxa"/>
                </w:tcPr>
                <w:p w:rsidR="00E23196" w:rsidRPr="009A2169" w:rsidRDefault="00E23196" w:rsidP="00E23196">
                  <w:pPr>
                    <w:rPr>
                      <w:sz w:val="14"/>
                      <w:lang w:val="en-US"/>
                    </w:rPr>
                  </w:pPr>
                  <w:r>
                    <w:rPr>
                      <w:sz w:val="14"/>
                      <w:lang w:val="en-US"/>
                    </w:rPr>
                    <w:t>$Measure</w:t>
                  </w:r>
                </w:p>
              </w:tc>
            </w:tr>
            <w:tr w:rsidR="00E23196" w:rsidRPr="009A2169" w:rsidTr="00F86566">
              <w:trPr>
                <w:cnfStyle w:val="000000100000" w:firstRow="0" w:lastRow="0" w:firstColumn="0" w:lastColumn="0" w:oddVBand="0" w:evenVBand="0" w:oddHBand="1" w:evenHBand="0" w:firstRowFirstColumn="0" w:firstRowLastColumn="0" w:lastRowFirstColumn="0" w:lastRowLastColumn="0"/>
              </w:trPr>
              <w:tc>
                <w:tcPr>
                  <w:tcW w:w="433" w:type="dxa"/>
                </w:tcPr>
                <w:p w:rsidR="00E23196" w:rsidRDefault="00E23196" w:rsidP="00E23196">
                  <w:pPr>
                    <w:rPr>
                      <w:sz w:val="14"/>
                      <w:lang w:val="en-US"/>
                    </w:rPr>
                  </w:pPr>
                  <w:r>
                    <w:rPr>
                      <w:sz w:val="14"/>
                      <w:lang w:val="en-US"/>
                    </w:rPr>
                    <w:t>No</w:t>
                  </w:r>
                </w:p>
              </w:tc>
              <w:tc>
                <w:tcPr>
                  <w:tcW w:w="929" w:type="dxa"/>
                </w:tcPr>
                <w:p w:rsidR="00E23196" w:rsidRDefault="00E23196" w:rsidP="00E23196">
                  <w:pPr>
                    <w:rPr>
                      <w:sz w:val="14"/>
                      <w:lang w:val="en-US"/>
                    </w:rPr>
                  </w:pPr>
                  <w:r>
                    <w:rPr>
                      <w:sz w:val="14"/>
                      <w:lang w:val="en-US"/>
                    </w:rPr>
                    <w:t>Percentage</w:t>
                  </w:r>
                </w:p>
              </w:tc>
              <w:tc>
                <w:tcPr>
                  <w:tcW w:w="1264" w:type="dxa"/>
                </w:tcPr>
                <w:p w:rsidR="00E23196" w:rsidRDefault="00E23196" w:rsidP="00E23196">
                  <w:pPr>
                    <w:rPr>
                      <w:sz w:val="14"/>
                      <w:lang w:val="en-US"/>
                    </w:rPr>
                  </w:pPr>
                  <w:r w:rsidRPr="006A0CD7">
                    <w:rPr>
                      <w:sz w:val="14"/>
                      <w:lang w:val="en-US"/>
                    </w:rPr>
                    <w:t>@sys.percentage</w:t>
                  </w:r>
                </w:p>
              </w:tc>
              <w:tc>
                <w:tcPr>
                  <w:tcW w:w="1000" w:type="dxa"/>
                </w:tcPr>
                <w:p w:rsidR="00E23196" w:rsidRDefault="00E23196" w:rsidP="00E23196">
                  <w:pPr>
                    <w:rPr>
                      <w:sz w:val="14"/>
                      <w:lang w:val="en-US"/>
                    </w:rPr>
                  </w:pPr>
                  <w:r>
                    <w:rPr>
                      <w:sz w:val="14"/>
                      <w:lang w:val="en-US"/>
                    </w:rPr>
                    <w:t>$Percentage</w:t>
                  </w:r>
                </w:p>
              </w:tc>
            </w:tr>
            <w:tr w:rsidR="00E23196" w:rsidRPr="009A2169" w:rsidTr="00F86566">
              <w:tc>
                <w:tcPr>
                  <w:tcW w:w="433" w:type="dxa"/>
                </w:tcPr>
                <w:p w:rsidR="00E23196" w:rsidRDefault="00E23196" w:rsidP="00E23196">
                  <w:pPr>
                    <w:rPr>
                      <w:sz w:val="14"/>
                      <w:lang w:val="en-US"/>
                    </w:rPr>
                  </w:pPr>
                  <w:r>
                    <w:rPr>
                      <w:sz w:val="14"/>
                      <w:lang w:val="en-US"/>
                    </w:rPr>
                    <w:t>No</w:t>
                  </w:r>
                </w:p>
              </w:tc>
              <w:tc>
                <w:tcPr>
                  <w:tcW w:w="929" w:type="dxa"/>
                </w:tcPr>
                <w:p w:rsidR="00E23196" w:rsidRDefault="00E23196" w:rsidP="00E23196">
                  <w:pPr>
                    <w:rPr>
                      <w:sz w:val="14"/>
                      <w:lang w:val="en-US"/>
                    </w:rPr>
                  </w:pPr>
                  <w:r>
                    <w:rPr>
                      <w:sz w:val="14"/>
                      <w:lang w:val="en-US"/>
                    </w:rPr>
                    <w:t>Number</w:t>
                  </w:r>
                </w:p>
              </w:tc>
              <w:tc>
                <w:tcPr>
                  <w:tcW w:w="1264" w:type="dxa"/>
                </w:tcPr>
                <w:p w:rsidR="00E23196" w:rsidRPr="009A2169" w:rsidRDefault="00E23196" w:rsidP="00E23196">
                  <w:pPr>
                    <w:rPr>
                      <w:sz w:val="14"/>
                      <w:lang w:val="en-US"/>
                    </w:rPr>
                  </w:pPr>
                  <w:r>
                    <w:rPr>
                      <w:sz w:val="14"/>
                      <w:lang w:val="en-US"/>
                    </w:rPr>
                    <w:t>@sys.number</w:t>
                  </w:r>
                </w:p>
              </w:tc>
              <w:tc>
                <w:tcPr>
                  <w:tcW w:w="1000" w:type="dxa"/>
                </w:tcPr>
                <w:p w:rsidR="00E23196" w:rsidRPr="009A2169" w:rsidRDefault="00E23196" w:rsidP="00E23196">
                  <w:pPr>
                    <w:rPr>
                      <w:sz w:val="14"/>
                      <w:lang w:val="en-US"/>
                    </w:rPr>
                  </w:pPr>
                  <w:r>
                    <w:rPr>
                      <w:sz w:val="14"/>
                      <w:lang w:val="en-US"/>
                    </w:rPr>
                    <w:t>$Number</w:t>
                  </w:r>
                </w:p>
              </w:tc>
            </w:tr>
          </w:tbl>
          <w:p w:rsidR="00063658" w:rsidRDefault="00063658" w:rsidP="008643D5">
            <w:pPr>
              <w:rPr>
                <w:sz w:val="14"/>
                <w:lang w:val="en-US"/>
              </w:rPr>
            </w:pPr>
          </w:p>
        </w:tc>
        <w:tc>
          <w:tcPr>
            <w:tcW w:w="3401" w:type="dxa"/>
          </w:tcPr>
          <w:p w:rsidR="00063658" w:rsidRPr="00E23196" w:rsidRDefault="00E23196" w:rsidP="008643D5">
            <w:pPr>
              <w:rPr>
                <w:rStyle w:val="selection"/>
                <w:rFonts w:ascii="Arial" w:hAnsi="Arial" w:cs="Arial"/>
                <w:color w:val="555555"/>
                <w:sz w:val="18"/>
                <w:szCs w:val="21"/>
                <w:shd w:val="clear" w:color="auto" w:fill="FFCDF6"/>
                <w:lang w:val="en-US"/>
              </w:rPr>
            </w:pPr>
            <w:r w:rsidRPr="00E23196">
              <w:rPr>
                <w:rFonts w:ascii="Arial" w:hAnsi="Arial" w:cs="Arial"/>
                <w:color w:val="555555"/>
                <w:sz w:val="18"/>
                <w:szCs w:val="21"/>
                <w:shd w:val="clear" w:color="auto" w:fill="FFFFFF"/>
                <w:lang w:val="en-US"/>
              </w:rPr>
              <w:t>show me the </w:t>
            </w:r>
            <w:r w:rsidRPr="00E23196">
              <w:rPr>
                <w:rStyle w:val="selection"/>
                <w:rFonts w:ascii="Arial" w:hAnsi="Arial" w:cs="Arial"/>
                <w:color w:val="555555"/>
                <w:sz w:val="18"/>
                <w:szCs w:val="21"/>
                <w:shd w:val="clear" w:color="auto" w:fill="D2C3EA"/>
                <w:lang w:val="en-US"/>
              </w:rPr>
              <w:t>customers</w:t>
            </w:r>
            <w:r w:rsidRPr="00E23196">
              <w:rPr>
                <w:rFonts w:ascii="Arial" w:hAnsi="Arial" w:cs="Arial"/>
                <w:color w:val="555555"/>
                <w:sz w:val="18"/>
                <w:szCs w:val="21"/>
                <w:shd w:val="clear" w:color="auto" w:fill="FFFFFF"/>
                <w:lang w:val="en-US"/>
              </w:rPr>
              <w:t> with </w:t>
            </w:r>
            <w:r w:rsidRPr="00E23196">
              <w:rPr>
                <w:rStyle w:val="selection"/>
                <w:rFonts w:ascii="Arial" w:hAnsi="Arial" w:cs="Arial"/>
                <w:color w:val="555555"/>
                <w:sz w:val="18"/>
                <w:szCs w:val="21"/>
                <w:shd w:val="clear" w:color="auto" w:fill="FFD1AF"/>
                <w:lang w:val="en-US"/>
              </w:rPr>
              <w:t>sales</w:t>
            </w:r>
            <w:r w:rsidRPr="00E23196">
              <w:rPr>
                <w:rFonts w:ascii="Arial" w:hAnsi="Arial" w:cs="Arial"/>
                <w:color w:val="555555"/>
                <w:sz w:val="18"/>
                <w:szCs w:val="21"/>
                <w:shd w:val="clear" w:color="auto" w:fill="FFFFFF"/>
                <w:lang w:val="en-US"/>
              </w:rPr>
              <w:t> bellow </w:t>
            </w:r>
            <w:r w:rsidRPr="00E23196">
              <w:rPr>
                <w:rStyle w:val="selection"/>
                <w:rFonts w:ascii="Arial" w:hAnsi="Arial" w:cs="Arial"/>
                <w:color w:val="555555"/>
                <w:sz w:val="18"/>
                <w:szCs w:val="21"/>
                <w:shd w:val="clear" w:color="auto" w:fill="FFCDF6"/>
                <w:lang w:val="en-US"/>
              </w:rPr>
              <w:t>5%</w:t>
            </w:r>
          </w:p>
          <w:p w:rsidR="00E23196" w:rsidRPr="00E23196" w:rsidRDefault="00E23196" w:rsidP="008643D5">
            <w:pPr>
              <w:rPr>
                <w:rFonts w:ascii="Arial" w:hAnsi="Arial" w:cs="Arial"/>
                <w:color w:val="555555"/>
                <w:sz w:val="18"/>
                <w:szCs w:val="18"/>
                <w:shd w:val="clear" w:color="auto" w:fill="FFFFFF"/>
                <w:lang w:val="en-US"/>
              </w:rPr>
            </w:pPr>
            <w:r w:rsidRPr="00E23196">
              <w:rPr>
                <w:rFonts w:ascii="Arial" w:hAnsi="Arial" w:cs="Arial"/>
                <w:color w:val="555555"/>
                <w:sz w:val="18"/>
                <w:szCs w:val="21"/>
                <w:shd w:val="clear" w:color="auto" w:fill="FFFFFF"/>
                <w:lang w:val="en-US"/>
              </w:rPr>
              <w:t>Tell me which </w:t>
            </w:r>
            <w:r w:rsidRPr="00E23196">
              <w:rPr>
                <w:rStyle w:val="selection"/>
                <w:rFonts w:ascii="Arial" w:hAnsi="Arial" w:cs="Arial"/>
                <w:color w:val="555555"/>
                <w:sz w:val="18"/>
                <w:szCs w:val="21"/>
                <w:shd w:val="clear" w:color="auto" w:fill="D2C3EA"/>
                <w:lang w:val="en-US"/>
              </w:rPr>
              <w:t>deals</w:t>
            </w:r>
            <w:r w:rsidRPr="00E23196">
              <w:rPr>
                <w:rFonts w:ascii="Arial" w:hAnsi="Arial" w:cs="Arial"/>
                <w:color w:val="555555"/>
                <w:sz w:val="18"/>
                <w:szCs w:val="21"/>
                <w:shd w:val="clear" w:color="auto" w:fill="FFFFFF"/>
                <w:lang w:val="en-US"/>
              </w:rPr>
              <w:t> have </w:t>
            </w:r>
            <w:r w:rsidRPr="00E23196">
              <w:rPr>
                <w:rStyle w:val="selection"/>
                <w:rFonts w:ascii="Arial" w:hAnsi="Arial" w:cs="Arial"/>
                <w:color w:val="555555"/>
                <w:sz w:val="18"/>
                <w:szCs w:val="21"/>
                <w:shd w:val="clear" w:color="auto" w:fill="FFD1AF"/>
                <w:lang w:val="en-US"/>
              </w:rPr>
              <w:t>margins</w:t>
            </w:r>
            <w:r w:rsidRPr="00E23196">
              <w:rPr>
                <w:rFonts w:ascii="Arial" w:hAnsi="Arial" w:cs="Arial"/>
                <w:color w:val="555555"/>
                <w:sz w:val="18"/>
                <w:szCs w:val="21"/>
                <w:shd w:val="clear" w:color="auto" w:fill="FFFFFF"/>
                <w:lang w:val="en-US"/>
              </w:rPr>
              <w:t> less than </w:t>
            </w:r>
            <w:r w:rsidRPr="00E23196">
              <w:rPr>
                <w:rStyle w:val="selection"/>
                <w:rFonts w:ascii="Arial" w:hAnsi="Arial" w:cs="Arial"/>
                <w:color w:val="555555"/>
                <w:sz w:val="18"/>
                <w:szCs w:val="21"/>
                <w:shd w:val="clear" w:color="auto" w:fill="FFCDF6"/>
                <w:lang w:val="en-US"/>
              </w:rPr>
              <w:t>20%</w:t>
            </w:r>
          </w:p>
        </w:tc>
      </w:tr>
      <w:tr w:rsidR="008643D5" w:rsidRPr="00DA2552" w:rsidTr="00344492">
        <w:trPr>
          <w:cnfStyle w:val="000000100000" w:firstRow="0" w:lastRow="0" w:firstColumn="0" w:lastColumn="0" w:oddVBand="0" w:evenVBand="0" w:oddHBand="1" w:evenHBand="0" w:firstRowFirstColumn="0" w:firstRowLastColumn="0" w:lastRowFirstColumn="0" w:lastRowLastColumn="0"/>
          <w:cantSplit/>
        </w:trPr>
        <w:tc>
          <w:tcPr>
            <w:tcW w:w="1702" w:type="dxa"/>
          </w:tcPr>
          <w:p w:rsidR="008643D5" w:rsidRPr="00A97E7F" w:rsidRDefault="008643D5" w:rsidP="008643D5">
            <w:pPr>
              <w:rPr>
                <w:sz w:val="18"/>
                <w:lang w:val="en-US"/>
              </w:rPr>
            </w:pPr>
            <w:r w:rsidRPr="00C9744E">
              <w:rPr>
                <w:sz w:val="18"/>
                <w:lang w:val="en-US"/>
              </w:rPr>
              <w:t>qs-ShowKPIs</w:t>
            </w:r>
          </w:p>
        </w:tc>
        <w:tc>
          <w:tcPr>
            <w:tcW w:w="1417" w:type="dxa"/>
          </w:tcPr>
          <w:p w:rsidR="008643D5" w:rsidRPr="00A97E7F" w:rsidRDefault="008643D5" w:rsidP="008643D5">
            <w:pPr>
              <w:rPr>
                <w:sz w:val="18"/>
                <w:lang w:val="en-US"/>
              </w:rPr>
            </w:pPr>
            <w:r w:rsidRPr="00C9744E">
              <w:rPr>
                <w:sz w:val="18"/>
                <w:lang w:val="en-US"/>
              </w:rPr>
              <w:t>ShowKPIs</w:t>
            </w:r>
          </w:p>
        </w:tc>
        <w:tc>
          <w:tcPr>
            <w:tcW w:w="3686" w:type="dxa"/>
          </w:tcPr>
          <w:p w:rsidR="008643D5" w:rsidRPr="00C9744E" w:rsidRDefault="008643D5" w:rsidP="008643D5">
            <w:pPr>
              <w:rPr>
                <w:sz w:val="18"/>
                <w:lang w:val="en-US"/>
              </w:rPr>
            </w:pPr>
            <w:r>
              <w:rPr>
                <w:sz w:val="18"/>
                <w:lang w:val="en-US"/>
              </w:rPr>
              <w:t>None</w:t>
            </w:r>
          </w:p>
        </w:tc>
        <w:tc>
          <w:tcPr>
            <w:tcW w:w="3401" w:type="dxa"/>
          </w:tcPr>
          <w:p w:rsidR="008643D5" w:rsidRPr="00344492" w:rsidRDefault="008643D5" w:rsidP="008643D5">
            <w:pPr>
              <w:rPr>
                <w:rFonts w:ascii="Arial" w:hAnsi="Arial" w:cs="Arial"/>
                <w:color w:val="555555"/>
                <w:sz w:val="18"/>
                <w:szCs w:val="21"/>
                <w:shd w:val="clear" w:color="auto" w:fill="FFFFFF"/>
                <w:lang w:val="en-US"/>
              </w:rPr>
            </w:pPr>
            <w:r w:rsidRPr="00344492">
              <w:rPr>
                <w:rFonts w:ascii="Arial" w:hAnsi="Arial" w:cs="Arial"/>
                <w:color w:val="555555"/>
                <w:sz w:val="18"/>
                <w:szCs w:val="21"/>
                <w:shd w:val="clear" w:color="auto" w:fill="FFFFFF"/>
                <w:lang w:val="en-US"/>
              </w:rPr>
              <w:t>Show me KPI</w:t>
            </w:r>
          </w:p>
          <w:p w:rsidR="008643D5" w:rsidRPr="00C9744E" w:rsidRDefault="008643D5" w:rsidP="008643D5">
            <w:pPr>
              <w:rPr>
                <w:sz w:val="18"/>
                <w:lang w:val="en-US"/>
              </w:rPr>
            </w:pPr>
            <w:r w:rsidRPr="00344492">
              <w:rPr>
                <w:rFonts w:ascii="Arial" w:hAnsi="Arial" w:cs="Arial"/>
                <w:color w:val="555555"/>
                <w:sz w:val="18"/>
                <w:szCs w:val="21"/>
                <w:shd w:val="clear" w:color="auto" w:fill="FFFFFF"/>
                <w:lang w:val="en-US"/>
              </w:rPr>
              <w:t>what are my kpis?</w:t>
            </w:r>
          </w:p>
        </w:tc>
      </w:tr>
      <w:tr w:rsidR="008643D5" w:rsidRPr="00DA2552" w:rsidTr="00344492">
        <w:trPr>
          <w:cantSplit/>
        </w:trPr>
        <w:tc>
          <w:tcPr>
            <w:tcW w:w="1702" w:type="dxa"/>
          </w:tcPr>
          <w:p w:rsidR="008643D5" w:rsidRPr="00344492" w:rsidRDefault="008643D5" w:rsidP="008643D5">
            <w:pPr>
              <w:rPr>
                <w:sz w:val="14"/>
                <w:lang w:val="en-US"/>
              </w:rPr>
            </w:pPr>
            <w:r w:rsidRPr="00344492">
              <w:rPr>
                <w:sz w:val="14"/>
                <w:lang w:val="en-US"/>
              </w:rPr>
              <w:t>qs-ShowListOfElements</w:t>
            </w:r>
          </w:p>
        </w:tc>
        <w:tc>
          <w:tcPr>
            <w:tcW w:w="1417" w:type="dxa"/>
          </w:tcPr>
          <w:p w:rsidR="008643D5" w:rsidRPr="00344492" w:rsidRDefault="008643D5" w:rsidP="008643D5">
            <w:pPr>
              <w:rPr>
                <w:sz w:val="14"/>
                <w:lang w:val="en-US"/>
              </w:rPr>
            </w:pPr>
            <w:r w:rsidRPr="00344492">
              <w:rPr>
                <w:sz w:val="14"/>
                <w:lang w:val="en-US"/>
              </w:rPr>
              <w:t>ShowListOfElements</w:t>
            </w:r>
          </w:p>
        </w:tc>
        <w:tc>
          <w:tcPr>
            <w:tcW w:w="3686" w:type="dxa"/>
          </w:tcPr>
          <w:tbl>
            <w:tblPr>
              <w:tblStyle w:val="GridTable4-Accent6"/>
              <w:tblW w:w="3626" w:type="dxa"/>
              <w:tblLayout w:type="fixed"/>
              <w:tblLook w:val="0420" w:firstRow="1" w:lastRow="0" w:firstColumn="0" w:lastColumn="0" w:noHBand="0" w:noVBand="1"/>
            </w:tblPr>
            <w:tblGrid>
              <w:gridCol w:w="433"/>
              <w:gridCol w:w="929"/>
              <w:gridCol w:w="1264"/>
              <w:gridCol w:w="1000"/>
            </w:tblGrid>
            <w:tr w:rsidR="008643D5" w:rsidRPr="009A2169" w:rsidTr="00F86566">
              <w:trPr>
                <w:cnfStyle w:val="100000000000" w:firstRow="1" w:lastRow="0" w:firstColumn="0" w:lastColumn="0" w:oddVBand="0" w:evenVBand="0" w:oddHBand="0" w:evenHBand="0" w:firstRowFirstColumn="0" w:firstRowLastColumn="0" w:lastRowFirstColumn="0" w:lastRowLastColumn="0"/>
              </w:trPr>
              <w:tc>
                <w:tcPr>
                  <w:tcW w:w="433" w:type="dxa"/>
                </w:tcPr>
                <w:p w:rsidR="008643D5" w:rsidRPr="009A2169" w:rsidRDefault="008643D5" w:rsidP="008643D5">
                  <w:pPr>
                    <w:rPr>
                      <w:sz w:val="14"/>
                      <w:lang w:val="en-US"/>
                    </w:rPr>
                  </w:pPr>
                  <w:r>
                    <w:rPr>
                      <w:sz w:val="14"/>
                      <w:lang w:val="en-US"/>
                    </w:rPr>
                    <w:t>R</w:t>
                  </w:r>
                </w:p>
              </w:tc>
              <w:tc>
                <w:tcPr>
                  <w:tcW w:w="929" w:type="dxa"/>
                </w:tcPr>
                <w:p w:rsidR="008643D5" w:rsidRPr="009A2169" w:rsidRDefault="008643D5" w:rsidP="008643D5">
                  <w:pPr>
                    <w:rPr>
                      <w:sz w:val="14"/>
                      <w:lang w:val="en-US"/>
                    </w:rPr>
                  </w:pPr>
                  <w:r w:rsidRPr="009A2169">
                    <w:rPr>
                      <w:sz w:val="14"/>
                      <w:lang w:val="en-US"/>
                    </w:rPr>
                    <w:t>Par</w:t>
                  </w:r>
                  <w:r>
                    <w:rPr>
                      <w:sz w:val="14"/>
                      <w:lang w:val="en-US"/>
                    </w:rPr>
                    <w:t>am</w:t>
                  </w:r>
                </w:p>
              </w:tc>
              <w:tc>
                <w:tcPr>
                  <w:tcW w:w="1264" w:type="dxa"/>
                </w:tcPr>
                <w:p w:rsidR="008643D5" w:rsidRPr="009A2169" w:rsidRDefault="008643D5" w:rsidP="008643D5">
                  <w:pPr>
                    <w:rPr>
                      <w:sz w:val="14"/>
                      <w:lang w:val="en-US"/>
                    </w:rPr>
                  </w:pPr>
                  <w:r w:rsidRPr="009A2169">
                    <w:rPr>
                      <w:sz w:val="14"/>
                      <w:lang w:val="en-US"/>
                    </w:rPr>
                    <w:t>Ent</w:t>
                  </w:r>
                  <w:r>
                    <w:rPr>
                      <w:sz w:val="14"/>
                      <w:lang w:val="en-US"/>
                    </w:rPr>
                    <w:t>ity</w:t>
                  </w:r>
                </w:p>
              </w:tc>
              <w:tc>
                <w:tcPr>
                  <w:tcW w:w="1000" w:type="dxa"/>
                </w:tcPr>
                <w:p w:rsidR="008643D5" w:rsidRPr="009A2169" w:rsidRDefault="008643D5" w:rsidP="008643D5">
                  <w:pPr>
                    <w:rPr>
                      <w:sz w:val="14"/>
                      <w:lang w:val="en-US"/>
                    </w:rPr>
                  </w:pPr>
                  <w:r w:rsidRPr="009A2169">
                    <w:rPr>
                      <w:sz w:val="14"/>
                      <w:lang w:val="en-US"/>
                    </w:rPr>
                    <w:t>Val</w:t>
                  </w:r>
                  <w:r>
                    <w:rPr>
                      <w:sz w:val="14"/>
                      <w:lang w:val="en-US"/>
                    </w:rPr>
                    <w:t>ue</w:t>
                  </w:r>
                </w:p>
              </w:tc>
            </w:tr>
            <w:tr w:rsidR="008643D5" w:rsidRPr="009A2169" w:rsidTr="00F86566">
              <w:trPr>
                <w:cnfStyle w:val="000000100000" w:firstRow="0" w:lastRow="0" w:firstColumn="0" w:lastColumn="0" w:oddVBand="0" w:evenVBand="0" w:oddHBand="1" w:evenHBand="0" w:firstRowFirstColumn="0" w:firstRowLastColumn="0" w:lastRowFirstColumn="0" w:lastRowLastColumn="0"/>
              </w:trPr>
              <w:tc>
                <w:tcPr>
                  <w:tcW w:w="433" w:type="dxa"/>
                </w:tcPr>
                <w:p w:rsidR="008643D5" w:rsidRPr="009A2169" w:rsidRDefault="008643D5" w:rsidP="008643D5">
                  <w:pPr>
                    <w:rPr>
                      <w:sz w:val="14"/>
                      <w:lang w:val="en-US"/>
                    </w:rPr>
                  </w:pPr>
                  <w:r>
                    <w:rPr>
                      <w:sz w:val="14"/>
                      <w:lang w:val="en-US"/>
                    </w:rPr>
                    <w:t>No</w:t>
                  </w:r>
                </w:p>
              </w:tc>
              <w:tc>
                <w:tcPr>
                  <w:tcW w:w="929" w:type="dxa"/>
                </w:tcPr>
                <w:p w:rsidR="008643D5" w:rsidRPr="009A2169" w:rsidRDefault="008643D5" w:rsidP="008643D5">
                  <w:pPr>
                    <w:rPr>
                      <w:sz w:val="14"/>
                      <w:lang w:val="en-US"/>
                    </w:rPr>
                  </w:pPr>
                  <w:r>
                    <w:rPr>
                      <w:sz w:val="14"/>
                      <w:lang w:val="en-US"/>
                    </w:rPr>
                    <w:t>Dimension</w:t>
                  </w:r>
                </w:p>
              </w:tc>
              <w:tc>
                <w:tcPr>
                  <w:tcW w:w="1264" w:type="dxa"/>
                </w:tcPr>
                <w:p w:rsidR="008643D5" w:rsidRPr="009A2169" w:rsidRDefault="008643D5" w:rsidP="008643D5">
                  <w:pPr>
                    <w:rPr>
                      <w:sz w:val="14"/>
                      <w:lang w:val="en-US"/>
                    </w:rPr>
                  </w:pPr>
                  <w:r w:rsidRPr="009A2169">
                    <w:rPr>
                      <w:sz w:val="14"/>
                      <w:lang w:val="en-US"/>
                    </w:rPr>
                    <w:t>@</w:t>
                  </w:r>
                  <w:r>
                    <w:rPr>
                      <w:sz w:val="14"/>
                      <w:lang w:val="en-US"/>
                    </w:rPr>
                    <w:t>Dimension</w:t>
                  </w:r>
                </w:p>
              </w:tc>
              <w:tc>
                <w:tcPr>
                  <w:tcW w:w="1000" w:type="dxa"/>
                </w:tcPr>
                <w:p w:rsidR="008643D5" w:rsidRPr="009A2169" w:rsidRDefault="008643D5" w:rsidP="008643D5">
                  <w:pPr>
                    <w:rPr>
                      <w:sz w:val="14"/>
                      <w:lang w:val="en-US"/>
                    </w:rPr>
                  </w:pPr>
                  <w:r w:rsidRPr="009A2169">
                    <w:rPr>
                      <w:sz w:val="14"/>
                      <w:lang w:val="en-US"/>
                    </w:rPr>
                    <w:t>$</w:t>
                  </w:r>
                  <w:r>
                    <w:rPr>
                      <w:sz w:val="14"/>
                      <w:lang w:val="en-US"/>
                    </w:rPr>
                    <w:t>Dimension</w:t>
                  </w:r>
                </w:p>
              </w:tc>
            </w:tr>
            <w:tr w:rsidR="008643D5" w:rsidRPr="009A2169" w:rsidTr="00F86566">
              <w:tc>
                <w:tcPr>
                  <w:tcW w:w="433" w:type="dxa"/>
                </w:tcPr>
                <w:p w:rsidR="008643D5" w:rsidRPr="009A2169" w:rsidRDefault="008643D5" w:rsidP="008643D5">
                  <w:pPr>
                    <w:rPr>
                      <w:sz w:val="14"/>
                      <w:lang w:val="en-US"/>
                    </w:rPr>
                  </w:pPr>
                  <w:r>
                    <w:rPr>
                      <w:sz w:val="14"/>
                      <w:lang w:val="en-US"/>
                    </w:rPr>
                    <w:t>No</w:t>
                  </w:r>
                </w:p>
              </w:tc>
              <w:tc>
                <w:tcPr>
                  <w:tcW w:w="929" w:type="dxa"/>
                </w:tcPr>
                <w:p w:rsidR="008643D5" w:rsidRPr="009A2169" w:rsidRDefault="008643D5" w:rsidP="008643D5">
                  <w:pPr>
                    <w:rPr>
                      <w:sz w:val="14"/>
                      <w:lang w:val="en-US"/>
                    </w:rPr>
                  </w:pPr>
                  <w:r>
                    <w:rPr>
                      <w:sz w:val="14"/>
                      <w:lang w:val="en-US"/>
                    </w:rPr>
                    <w:t>Element</w:t>
                  </w:r>
                </w:p>
              </w:tc>
              <w:tc>
                <w:tcPr>
                  <w:tcW w:w="1264" w:type="dxa"/>
                </w:tcPr>
                <w:p w:rsidR="008643D5" w:rsidRPr="009A2169" w:rsidRDefault="008643D5" w:rsidP="008643D5">
                  <w:pPr>
                    <w:rPr>
                      <w:sz w:val="14"/>
                      <w:lang w:val="en-US"/>
                    </w:rPr>
                  </w:pPr>
                  <w:r>
                    <w:rPr>
                      <w:sz w:val="14"/>
                      <w:lang w:val="en-US"/>
                    </w:rPr>
                    <w:t>@Element</w:t>
                  </w:r>
                </w:p>
              </w:tc>
              <w:tc>
                <w:tcPr>
                  <w:tcW w:w="1000" w:type="dxa"/>
                </w:tcPr>
                <w:p w:rsidR="008643D5" w:rsidRPr="009A2169" w:rsidRDefault="008643D5" w:rsidP="008643D5">
                  <w:pPr>
                    <w:rPr>
                      <w:sz w:val="14"/>
                      <w:lang w:val="en-US"/>
                    </w:rPr>
                  </w:pPr>
                  <w:r>
                    <w:rPr>
                      <w:sz w:val="14"/>
                      <w:lang w:val="en-US"/>
                    </w:rPr>
                    <w:t>$Element</w:t>
                  </w:r>
                </w:p>
              </w:tc>
            </w:tr>
          </w:tbl>
          <w:p w:rsidR="008643D5" w:rsidRDefault="008643D5" w:rsidP="008643D5">
            <w:pPr>
              <w:rPr>
                <w:sz w:val="14"/>
                <w:lang w:val="en-US"/>
              </w:rPr>
            </w:pPr>
          </w:p>
        </w:tc>
        <w:tc>
          <w:tcPr>
            <w:tcW w:w="3401" w:type="dxa"/>
          </w:tcPr>
          <w:p w:rsidR="008643D5" w:rsidRPr="00344492" w:rsidRDefault="008643D5" w:rsidP="008643D5">
            <w:pPr>
              <w:rPr>
                <w:rStyle w:val="selection"/>
                <w:rFonts w:ascii="Arial" w:hAnsi="Arial" w:cs="Arial"/>
                <w:color w:val="555555"/>
                <w:sz w:val="18"/>
                <w:szCs w:val="21"/>
                <w:shd w:val="clear" w:color="auto" w:fill="FFFDA6"/>
                <w:lang w:val="en-US"/>
              </w:rPr>
            </w:pPr>
            <w:r w:rsidRPr="00344492">
              <w:rPr>
                <w:rFonts w:ascii="Arial" w:hAnsi="Arial" w:cs="Arial"/>
                <w:color w:val="555555"/>
                <w:sz w:val="18"/>
                <w:szCs w:val="21"/>
                <w:shd w:val="clear" w:color="auto" w:fill="FFFFFF"/>
                <w:lang w:val="en-US"/>
              </w:rPr>
              <w:t>list all </w:t>
            </w:r>
            <w:r w:rsidRPr="00344492">
              <w:rPr>
                <w:rStyle w:val="selection"/>
                <w:rFonts w:ascii="Arial" w:hAnsi="Arial" w:cs="Arial"/>
                <w:color w:val="555555"/>
                <w:sz w:val="18"/>
                <w:szCs w:val="21"/>
                <w:shd w:val="clear" w:color="auto" w:fill="FFFDA6"/>
                <w:lang w:val="en-US"/>
              </w:rPr>
              <w:t>state names</w:t>
            </w:r>
          </w:p>
          <w:p w:rsidR="008643D5" w:rsidRPr="00C9744E" w:rsidRDefault="008643D5" w:rsidP="008643D5">
            <w:pPr>
              <w:rPr>
                <w:rFonts w:ascii="Arial" w:hAnsi="Arial" w:cs="Arial"/>
                <w:color w:val="555555"/>
                <w:sz w:val="18"/>
                <w:szCs w:val="18"/>
                <w:shd w:val="clear" w:color="auto" w:fill="FFFFFF"/>
                <w:lang w:val="en-US"/>
              </w:rPr>
            </w:pPr>
            <w:r w:rsidRPr="00C9744E">
              <w:rPr>
                <w:rFonts w:ascii="Arial" w:hAnsi="Arial" w:cs="Arial"/>
                <w:color w:val="555555"/>
                <w:sz w:val="18"/>
                <w:szCs w:val="21"/>
                <w:shd w:val="clear" w:color="auto" w:fill="FFFFFF"/>
                <w:lang w:val="en-US"/>
              </w:rPr>
              <w:t>Show me the list of </w:t>
            </w:r>
            <w:r w:rsidRPr="00C9744E">
              <w:rPr>
                <w:rStyle w:val="selection"/>
                <w:rFonts w:ascii="Arial" w:hAnsi="Arial" w:cs="Arial"/>
                <w:color w:val="555555"/>
                <w:sz w:val="18"/>
                <w:szCs w:val="21"/>
                <w:shd w:val="clear" w:color="auto" w:fill="FFFDA6"/>
                <w:lang w:val="en-US"/>
              </w:rPr>
              <w:t>customers</w:t>
            </w:r>
            <w:r w:rsidRPr="00C9744E">
              <w:rPr>
                <w:rFonts w:ascii="Arial" w:hAnsi="Arial" w:cs="Arial"/>
                <w:color w:val="555555"/>
                <w:sz w:val="18"/>
                <w:szCs w:val="21"/>
                <w:shd w:val="clear" w:color="auto" w:fill="FFFFFF"/>
                <w:lang w:val="en-US"/>
              </w:rPr>
              <w:t> with </w:t>
            </w:r>
            <w:r w:rsidRPr="00C9744E">
              <w:rPr>
                <w:rStyle w:val="selection"/>
                <w:rFonts w:ascii="Arial" w:hAnsi="Arial" w:cs="Arial"/>
                <w:color w:val="555555"/>
                <w:sz w:val="18"/>
                <w:szCs w:val="21"/>
                <w:shd w:val="clear" w:color="auto" w:fill="FFFDA6"/>
                <w:lang w:val="en-US"/>
              </w:rPr>
              <w:t>milk</w:t>
            </w:r>
          </w:p>
        </w:tc>
      </w:tr>
      <w:tr w:rsidR="008643D5" w:rsidRPr="00DA2552" w:rsidTr="00344492">
        <w:trPr>
          <w:cnfStyle w:val="000000100000" w:firstRow="0" w:lastRow="0" w:firstColumn="0" w:lastColumn="0" w:oddVBand="0" w:evenVBand="0" w:oddHBand="1" w:evenHBand="0" w:firstRowFirstColumn="0" w:firstRowLastColumn="0" w:lastRowFirstColumn="0" w:lastRowLastColumn="0"/>
          <w:cantSplit/>
        </w:trPr>
        <w:tc>
          <w:tcPr>
            <w:tcW w:w="1702" w:type="dxa"/>
          </w:tcPr>
          <w:p w:rsidR="008643D5" w:rsidRPr="00A97E7F" w:rsidRDefault="008643D5" w:rsidP="008643D5">
            <w:pPr>
              <w:rPr>
                <w:sz w:val="18"/>
                <w:lang w:val="en-US"/>
              </w:rPr>
            </w:pPr>
            <w:r w:rsidRPr="00A97E7F">
              <w:rPr>
                <w:sz w:val="18"/>
                <w:lang w:val="en-US"/>
              </w:rPr>
              <w:t>qs-ShowMeasure</w:t>
            </w:r>
          </w:p>
        </w:tc>
        <w:tc>
          <w:tcPr>
            <w:tcW w:w="1417" w:type="dxa"/>
          </w:tcPr>
          <w:p w:rsidR="008643D5" w:rsidRPr="00A97E7F" w:rsidRDefault="008643D5" w:rsidP="008643D5">
            <w:pPr>
              <w:rPr>
                <w:sz w:val="18"/>
                <w:lang w:val="en-US"/>
              </w:rPr>
            </w:pPr>
            <w:r w:rsidRPr="00A97E7F">
              <w:rPr>
                <w:sz w:val="18"/>
                <w:lang w:val="en-US"/>
              </w:rPr>
              <w:t>ShowMeasure</w:t>
            </w:r>
          </w:p>
        </w:tc>
        <w:tc>
          <w:tcPr>
            <w:tcW w:w="3686" w:type="dxa"/>
          </w:tcPr>
          <w:tbl>
            <w:tblPr>
              <w:tblStyle w:val="GridTable4-Accent6"/>
              <w:tblW w:w="3626" w:type="dxa"/>
              <w:tblLayout w:type="fixed"/>
              <w:tblLook w:val="0420" w:firstRow="1" w:lastRow="0" w:firstColumn="0" w:lastColumn="0" w:noHBand="0" w:noVBand="1"/>
            </w:tblPr>
            <w:tblGrid>
              <w:gridCol w:w="433"/>
              <w:gridCol w:w="929"/>
              <w:gridCol w:w="1264"/>
              <w:gridCol w:w="1000"/>
            </w:tblGrid>
            <w:tr w:rsidR="008643D5" w:rsidRPr="009A2169" w:rsidTr="005A71F1">
              <w:trPr>
                <w:cnfStyle w:val="100000000000" w:firstRow="1" w:lastRow="0" w:firstColumn="0" w:lastColumn="0" w:oddVBand="0" w:evenVBand="0" w:oddHBand="0" w:evenHBand="0" w:firstRowFirstColumn="0" w:firstRowLastColumn="0" w:lastRowFirstColumn="0" w:lastRowLastColumn="0"/>
              </w:trPr>
              <w:tc>
                <w:tcPr>
                  <w:tcW w:w="433" w:type="dxa"/>
                </w:tcPr>
                <w:p w:rsidR="008643D5" w:rsidRPr="009A2169" w:rsidRDefault="008643D5" w:rsidP="008643D5">
                  <w:pPr>
                    <w:rPr>
                      <w:sz w:val="14"/>
                      <w:lang w:val="en-US"/>
                    </w:rPr>
                  </w:pPr>
                  <w:r>
                    <w:rPr>
                      <w:sz w:val="14"/>
                      <w:lang w:val="en-US"/>
                    </w:rPr>
                    <w:t>R</w:t>
                  </w:r>
                </w:p>
              </w:tc>
              <w:tc>
                <w:tcPr>
                  <w:tcW w:w="929" w:type="dxa"/>
                </w:tcPr>
                <w:p w:rsidR="008643D5" w:rsidRPr="009A2169" w:rsidRDefault="008643D5" w:rsidP="008643D5">
                  <w:pPr>
                    <w:rPr>
                      <w:sz w:val="14"/>
                      <w:lang w:val="en-US"/>
                    </w:rPr>
                  </w:pPr>
                  <w:r w:rsidRPr="009A2169">
                    <w:rPr>
                      <w:sz w:val="14"/>
                      <w:lang w:val="en-US"/>
                    </w:rPr>
                    <w:t>Par</w:t>
                  </w:r>
                  <w:r>
                    <w:rPr>
                      <w:sz w:val="14"/>
                      <w:lang w:val="en-US"/>
                    </w:rPr>
                    <w:t>am</w:t>
                  </w:r>
                </w:p>
              </w:tc>
              <w:tc>
                <w:tcPr>
                  <w:tcW w:w="1264" w:type="dxa"/>
                </w:tcPr>
                <w:p w:rsidR="008643D5" w:rsidRPr="009A2169" w:rsidRDefault="008643D5" w:rsidP="008643D5">
                  <w:pPr>
                    <w:rPr>
                      <w:sz w:val="14"/>
                      <w:lang w:val="en-US"/>
                    </w:rPr>
                  </w:pPr>
                  <w:r w:rsidRPr="009A2169">
                    <w:rPr>
                      <w:sz w:val="14"/>
                      <w:lang w:val="en-US"/>
                    </w:rPr>
                    <w:t>Ent</w:t>
                  </w:r>
                  <w:r>
                    <w:rPr>
                      <w:sz w:val="14"/>
                      <w:lang w:val="en-US"/>
                    </w:rPr>
                    <w:t>ity</w:t>
                  </w:r>
                </w:p>
              </w:tc>
              <w:tc>
                <w:tcPr>
                  <w:tcW w:w="1000" w:type="dxa"/>
                </w:tcPr>
                <w:p w:rsidR="008643D5" w:rsidRPr="009A2169" w:rsidRDefault="008643D5" w:rsidP="008643D5">
                  <w:pPr>
                    <w:rPr>
                      <w:sz w:val="14"/>
                      <w:lang w:val="en-US"/>
                    </w:rPr>
                  </w:pPr>
                  <w:r w:rsidRPr="009A2169">
                    <w:rPr>
                      <w:sz w:val="14"/>
                      <w:lang w:val="en-US"/>
                    </w:rPr>
                    <w:t>Val</w:t>
                  </w:r>
                  <w:r>
                    <w:rPr>
                      <w:sz w:val="14"/>
                      <w:lang w:val="en-US"/>
                    </w:rPr>
                    <w:t>ue</w:t>
                  </w:r>
                </w:p>
              </w:tc>
            </w:tr>
            <w:tr w:rsidR="008643D5" w:rsidRPr="009A2169" w:rsidTr="005A71F1">
              <w:trPr>
                <w:cnfStyle w:val="000000100000" w:firstRow="0" w:lastRow="0" w:firstColumn="0" w:lastColumn="0" w:oddVBand="0" w:evenVBand="0" w:oddHBand="1" w:evenHBand="0" w:firstRowFirstColumn="0" w:firstRowLastColumn="0" w:lastRowFirstColumn="0" w:lastRowLastColumn="0"/>
              </w:trPr>
              <w:tc>
                <w:tcPr>
                  <w:tcW w:w="433" w:type="dxa"/>
                </w:tcPr>
                <w:p w:rsidR="008643D5" w:rsidRPr="009A2169" w:rsidRDefault="008643D5" w:rsidP="008643D5">
                  <w:pPr>
                    <w:rPr>
                      <w:sz w:val="14"/>
                      <w:lang w:val="en-US"/>
                    </w:rPr>
                  </w:pPr>
                  <w:r w:rsidRPr="009A2169">
                    <w:rPr>
                      <w:sz w:val="14"/>
                      <w:lang w:val="en-US"/>
                    </w:rPr>
                    <w:t>Yes</w:t>
                  </w:r>
                </w:p>
              </w:tc>
              <w:tc>
                <w:tcPr>
                  <w:tcW w:w="929" w:type="dxa"/>
                </w:tcPr>
                <w:p w:rsidR="008643D5" w:rsidRPr="009A2169" w:rsidRDefault="008643D5" w:rsidP="008643D5">
                  <w:pPr>
                    <w:rPr>
                      <w:sz w:val="14"/>
                      <w:lang w:val="en-US"/>
                    </w:rPr>
                  </w:pPr>
                  <w:r w:rsidRPr="009A2169">
                    <w:rPr>
                      <w:sz w:val="14"/>
                      <w:lang w:val="en-US"/>
                    </w:rPr>
                    <w:t>Measure</w:t>
                  </w:r>
                </w:p>
              </w:tc>
              <w:tc>
                <w:tcPr>
                  <w:tcW w:w="1264" w:type="dxa"/>
                </w:tcPr>
                <w:p w:rsidR="008643D5" w:rsidRPr="009A2169" w:rsidRDefault="008643D5" w:rsidP="008643D5">
                  <w:pPr>
                    <w:rPr>
                      <w:sz w:val="14"/>
                      <w:lang w:val="en-US"/>
                    </w:rPr>
                  </w:pPr>
                  <w:r w:rsidRPr="009A2169">
                    <w:rPr>
                      <w:sz w:val="14"/>
                      <w:lang w:val="en-US"/>
                    </w:rPr>
                    <w:t>@Measure</w:t>
                  </w:r>
                </w:p>
              </w:tc>
              <w:tc>
                <w:tcPr>
                  <w:tcW w:w="1000" w:type="dxa"/>
                </w:tcPr>
                <w:p w:rsidR="008643D5" w:rsidRPr="009A2169" w:rsidRDefault="008643D5" w:rsidP="008643D5">
                  <w:pPr>
                    <w:rPr>
                      <w:sz w:val="14"/>
                      <w:lang w:val="en-US"/>
                    </w:rPr>
                  </w:pPr>
                  <w:r w:rsidRPr="009A2169">
                    <w:rPr>
                      <w:sz w:val="14"/>
                      <w:lang w:val="en-US"/>
                    </w:rPr>
                    <w:t>$Measure</w:t>
                  </w:r>
                </w:p>
              </w:tc>
            </w:tr>
          </w:tbl>
          <w:p w:rsidR="008643D5" w:rsidRPr="009A2169" w:rsidRDefault="008643D5" w:rsidP="008643D5">
            <w:pPr>
              <w:rPr>
                <w:sz w:val="18"/>
                <w:lang w:val="en-US"/>
              </w:rPr>
            </w:pPr>
          </w:p>
        </w:tc>
        <w:tc>
          <w:tcPr>
            <w:tcW w:w="3401" w:type="dxa"/>
          </w:tcPr>
          <w:p w:rsidR="008643D5" w:rsidRPr="00FC6D1A" w:rsidRDefault="008643D5" w:rsidP="008643D5">
            <w:pPr>
              <w:rPr>
                <w:sz w:val="18"/>
                <w:szCs w:val="18"/>
                <w:lang w:val="en-US"/>
              </w:rPr>
            </w:pPr>
            <w:r w:rsidRPr="00FC6D1A">
              <w:rPr>
                <w:rFonts w:ascii="Arial" w:hAnsi="Arial" w:cs="Arial"/>
                <w:color w:val="555555"/>
                <w:sz w:val="18"/>
                <w:szCs w:val="18"/>
                <w:shd w:val="clear" w:color="auto" w:fill="FFFFFF"/>
                <w:lang w:val="en-US"/>
              </w:rPr>
              <w:t>may I know the </w:t>
            </w:r>
            <w:r w:rsidRPr="00FC6D1A">
              <w:rPr>
                <w:rStyle w:val="selection"/>
                <w:rFonts w:ascii="Arial" w:hAnsi="Arial" w:cs="Arial"/>
                <w:color w:val="555555"/>
                <w:sz w:val="18"/>
                <w:szCs w:val="18"/>
                <w:shd w:val="clear" w:color="auto" w:fill="FFD1AF"/>
                <w:lang w:val="en-US"/>
              </w:rPr>
              <w:t>sales</w:t>
            </w:r>
            <w:r w:rsidRPr="00FC6D1A">
              <w:rPr>
                <w:rFonts w:ascii="Arial" w:hAnsi="Arial" w:cs="Arial"/>
                <w:color w:val="555555"/>
                <w:sz w:val="18"/>
                <w:szCs w:val="18"/>
                <w:shd w:val="clear" w:color="auto" w:fill="FFFFFF"/>
                <w:lang w:val="en-US"/>
              </w:rPr>
              <w:t>?</w:t>
            </w:r>
          </w:p>
          <w:p w:rsidR="008643D5" w:rsidRPr="00FC6D1A" w:rsidRDefault="008643D5" w:rsidP="008643D5">
            <w:pPr>
              <w:rPr>
                <w:rStyle w:val="selection"/>
                <w:sz w:val="18"/>
                <w:szCs w:val="18"/>
                <w:lang w:val="en-US"/>
              </w:rPr>
            </w:pPr>
            <w:r w:rsidRPr="00CB0366">
              <w:rPr>
                <w:rFonts w:ascii="Arial" w:hAnsi="Arial" w:cs="Arial"/>
                <w:color w:val="555555"/>
                <w:sz w:val="18"/>
                <w:szCs w:val="18"/>
                <w:shd w:val="clear" w:color="auto" w:fill="FFFFFF"/>
                <w:lang w:val="en-US"/>
              </w:rPr>
              <w:t>show me the </w:t>
            </w:r>
            <w:r w:rsidRPr="00CB0366">
              <w:rPr>
                <w:rStyle w:val="selection"/>
                <w:rFonts w:ascii="Arial" w:hAnsi="Arial" w:cs="Arial"/>
                <w:color w:val="555555"/>
                <w:sz w:val="18"/>
                <w:szCs w:val="18"/>
                <w:shd w:val="clear" w:color="auto" w:fill="FFD1AF"/>
                <w:lang w:val="en-US"/>
              </w:rPr>
              <w:t>expenses</w:t>
            </w:r>
          </w:p>
          <w:p w:rsidR="008643D5" w:rsidRPr="00FC6D1A" w:rsidRDefault="008643D5" w:rsidP="008643D5">
            <w:pPr>
              <w:rPr>
                <w:sz w:val="18"/>
                <w:szCs w:val="18"/>
                <w:lang w:val="en-US"/>
              </w:rPr>
            </w:pPr>
            <w:r w:rsidRPr="00FC6D1A">
              <w:rPr>
                <w:rFonts w:ascii="Arial" w:hAnsi="Arial" w:cs="Arial"/>
                <w:color w:val="555555"/>
                <w:sz w:val="18"/>
                <w:szCs w:val="18"/>
                <w:shd w:val="clear" w:color="auto" w:fill="FFFFFF"/>
                <w:lang w:val="en-US"/>
              </w:rPr>
              <w:t>let me know the </w:t>
            </w:r>
            <w:r w:rsidRPr="00FC6D1A">
              <w:rPr>
                <w:rStyle w:val="selection"/>
                <w:rFonts w:ascii="Arial" w:hAnsi="Arial" w:cs="Arial"/>
                <w:color w:val="555555"/>
                <w:sz w:val="18"/>
                <w:szCs w:val="18"/>
                <w:shd w:val="clear" w:color="auto" w:fill="FFD1AF"/>
                <w:lang w:val="en-US"/>
              </w:rPr>
              <w:t>margin</w:t>
            </w:r>
          </w:p>
        </w:tc>
      </w:tr>
      <w:tr w:rsidR="008643D5" w:rsidRPr="00DA2552" w:rsidTr="00344492">
        <w:trPr>
          <w:cantSplit/>
        </w:trPr>
        <w:tc>
          <w:tcPr>
            <w:tcW w:w="1702" w:type="dxa"/>
          </w:tcPr>
          <w:p w:rsidR="008643D5" w:rsidRPr="00344492" w:rsidRDefault="008643D5" w:rsidP="008643D5">
            <w:pPr>
              <w:rPr>
                <w:sz w:val="14"/>
                <w:lang w:val="en-US"/>
              </w:rPr>
            </w:pPr>
            <w:r w:rsidRPr="00344492">
              <w:rPr>
                <w:sz w:val="14"/>
                <w:lang w:val="en-US"/>
              </w:rPr>
              <w:lastRenderedPageBreak/>
              <w:t>qs-ShowMeasureByMeasure</w:t>
            </w:r>
          </w:p>
        </w:tc>
        <w:tc>
          <w:tcPr>
            <w:tcW w:w="1417" w:type="dxa"/>
          </w:tcPr>
          <w:p w:rsidR="008643D5" w:rsidRPr="00344492" w:rsidRDefault="008643D5" w:rsidP="008643D5">
            <w:pPr>
              <w:rPr>
                <w:sz w:val="14"/>
                <w:lang w:val="en-US"/>
              </w:rPr>
            </w:pPr>
            <w:r w:rsidRPr="00344492">
              <w:rPr>
                <w:sz w:val="14"/>
                <w:lang w:val="en-US"/>
              </w:rPr>
              <w:t>ShowMeasureByMeasure</w:t>
            </w:r>
          </w:p>
        </w:tc>
        <w:tc>
          <w:tcPr>
            <w:tcW w:w="3686" w:type="dxa"/>
          </w:tcPr>
          <w:tbl>
            <w:tblPr>
              <w:tblStyle w:val="GridTable4-Accent6"/>
              <w:tblW w:w="3626" w:type="dxa"/>
              <w:tblLayout w:type="fixed"/>
              <w:tblLook w:val="0420" w:firstRow="1" w:lastRow="0" w:firstColumn="0" w:lastColumn="0" w:noHBand="0" w:noVBand="1"/>
            </w:tblPr>
            <w:tblGrid>
              <w:gridCol w:w="433"/>
              <w:gridCol w:w="929"/>
              <w:gridCol w:w="1264"/>
              <w:gridCol w:w="1000"/>
            </w:tblGrid>
            <w:tr w:rsidR="008643D5" w:rsidRPr="009A2169" w:rsidTr="00F86566">
              <w:trPr>
                <w:cnfStyle w:val="100000000000" w:firstRow="1" w:lastRow="0" w:firstColumn="0" w:lastColumn="0" w:oddVBand="0" w:evenVBand="0" w:oddHBand="0" w:evenHBand="0" w:firstRowFirstColumn="0" w:firstRowLastColumn="0" w:lastRowFirstColumn="0" w:lastRowLastColumn="0"/>
              </w:trPr>
              <w:tc>
                <w:tcPr>
                  <w:tcW w:w="433" w:type="dxa"/>
                </w:tcPr>
                <w:p w:rsidR="008643D5" w:rsidRPr="009A2169" w:rsidRDefault="008643D5" w:rsidP="008643D5">
                  <w:pPr>
                    <w:rPr>
                      <w:sz w:val="14"/>
                      <w:lang w:val="en-US"/>
                    </w:rPr>
                  </w:pPr>
                  <w:r>
                    <w:rPr>
                      <w:sz w:val="14"/>
                      <w:lang w:val="en-US"/>
                    </w:rPr>
                    <w:t>R</w:t>
                  </w:r>
                </w:p>
              </w:tc>
              <w:tc>
                <w:tcPr>
                  <w:tcW w:w="929" w:type="dxa"/>
                </w:tcPr>
                <w:p w:rsidR="008643D5" w:rsidRPr="009A2169" w:rsidRDefault="008643D5" w:rsidP="008643D5">
                  <w:pPr>
                    <w:rPr>
                      <w:sz w:val="14"/>
                      <w:lang w:val="en-US"/>
                    </w:rPr>
                  </w:pPr>
                  <w:r w:rsidRPr="009A2169">
                    <w:rPr>
                      <w:sz w:val="14"/>
                      <w:lang w:val="en-US"/>
                    </w:rPr>
                    <w:t>Par</w:t>
                  </w:r>
                  <w:r>
                    <w:rPr>
                      <w:sz w:val="14"/>
                      <w:lang w:val="en-US"/>
                    </w:rPr>
                    <w:t>am</w:t>
                  </w:r>
                </w:p>
              </w:tc>
              <w:tc>
                <w:tcPr>
                  <w:tcW w:w="1264" w:type="dxa"/>
                </w:tcPr>
                <w:p w:rsidR="008643D5" w:rsidRPr="009A2169" w:rsidRDefault="008643D5" w:rsidP="008643D5">
                  <w:pPr>
                    <w:rPr>
                      <w:sz w:val="14"/>
                      <w:lang w:val="en-US"/>
                    </w:rPr>
                  </w:pPr>
                  <w:r w:rsidRPr="009A2169">
                    <w:rPr>
                      <w:sz w:val="14"/>
                      <w:lang w:val="en-US"/>
                    </w:rPr>
                    <w:t>Ent</w:t>
                  </w:r>
                  <w:r>
                    <w:rPr>
                      <w:sz w:val="14"/>
                      <w:lang w:val="en-US"/>
                    </w:rPr>
                    <w:t>ity</w:t>
                  </w:r>
                </w:p>
              </w:tc>
              <w:tc>
                <w:tcPr>
                  <w:tcW w:w="1000" w:type="dxa"/>
                </w:tcPr>
                <w:p w:rsidR="008643D5" w:rsidRPr="009A2169" w:rsidRDefault="008643D5" w:rsidP="008643D5">
                  <w:pPr>
                    <w:rPr>
                      <w:sz w:val="14"/>
                      <w:lang w:val="en-US"/>
                    </w:rPr>
                  </w:pPr>
                  <w:r w:rsidRPr="009A2169">
                    <w:rPr>
                      <w:sz w:val="14"/>
                      <w:lang w:val="en-US"/>
                    </w:rPr>
                    <w:t>Val</w:t>
                  </w:r>
                  <w:r>
                    <w:rPr>
                      <w:sz w:val="14"/>
                      <w:lang w:val="en-US"/>
                    </w:rPr>
                    <w:t>ue</w:t>
                  </w:r>
                </w:p>
              </w:tc>
            </w:tr>
            <w:tr w:rsidR="008643D5" w:rsidRPr="009A2169" w:rsidTr="00F86566">
              <w:trPr>
                <w:cnfStyle w:val="000000100000" w:firstRow="0" w:lastRow="0" w:firstColumn="0" w:lastColumn="0" w:oddVBand="0" w:evenVBand="0" w:oddHBand="1" w:evenHBand="0" w:firstRowFirstColumn="0" w:firstRowLastColumn="0" w:lastRowFirstColumn="0" w:lastRowLastColumn="0"/>
              </w:trPr>
              <w:tc>
                <w:tcPr>
                  <w:tcW w:w="433" w:type="dxa"/>
                </w:tcPr>
                <w:p w:rsidR="008643D5" w:rsidRPr="009A2169" w:rsidRDefault="008643D5" w:rsidP="00F86566">
                  <w:pPr>
                    <w:rPr>
                      <w:sz w:val="14"/>
                      <w:lang w:val="en-US"/>
                    </w:rPr>
                  </w:pPr>
                  <w:r w:rsidRPr="009A2169">
                    <w:rPr>
                      <w:sz w:val="14"/>
                      <w:lang w:val="en-US"/>
                    </w:rPr>
                    <w:t>Yes</w:t>
                  </w:r>
                </w:p>
              </w:tc>
              <w:tc>
                <w:tcPr>
                  <w:tcW w:w="929" w:type="dxa"/>
                </w:tcPr>
                <w:p w:rsidR="008643D5" w:rsidRPr="009A2169" w:rsidRDefault="008643D5" w:rsidP="00F86566">
                  <w:pPr>
                    <w:rPr>
                      <w:sz w:val="14"/>
                      <w:lang w:val="en-US"/>
                    </w:rPr>
                  </w:pPr>
                  <w:r w:rsidRPr="009A2169">
                    <w:rPr>
                      <w:sz w:val="14"/>
                      <w:lang w:val="en-US"/>
                    </w:rPr>
                    <w:t>Measure</w:t>
                  </w:r>
                </w:p>
              </w:tc>
              <w:tc>
                <w:tcPr>
                  <w:tcW w:w="1264" w:type="dxa"/>
                </w:tcPr>
                <w:p w:rsidR="008643D5" w:rsidRPr="009A2169" w:rsidRDefault="008643D5" w:rsidP="00F86566">
                  <w:pPr>
                    <w:rPr>
                      <w:sz w:val="14"/>
                      <w:lang w:val="en-US"/>
                    </w:rPr>
                  </w:pPr>
                  <w:r w:rsidRPr="009A2169">
                    <w:rPr>
                      <w:sz w:val="14"/>
                      <w:lang w:val="en-US"/>
                    </w:rPr>
                    <w:t>@Measure</w:t>
                  </w:r>
                </w:p>
              </w:tc>
              <w:tc>
                <w:tcPr>
                  <w:tcW w:w="1000" w:type="dxa"/>
                </w:tcPr>
                <w:p w:rsidR="008643D5" w:rsidRPr="009A2169" w:rsidRDefault="008643D5" w:rsidP="00F86566">
                  <w:pPr>
                    <w:rPr>
                      <w:sz w:val="14"/>
                      <w:lang w:val="en-US"/>
                    </w:rPr>
                  </w:pPr>
                  <w:r w:rsidRPr="009A2169">
                    <w:rPr>
                      <w:sz w:val="14"/>
                      <w:lang w:val="en-US"/>
                    </w:rPr>
                    <w:t>$Measure</w:t>
                  </w:r>
                </w:p>
              </w:tc>
            </w:tr>
            <w:tr w:rsidR="008643D5" w:rsidRPr="009A2169" w:rsidTr="00F86566">
              <w:tc>
                <w:tcPr>
                  <w:tcW w:w="433" w:type="dxa"/>
                </w:tcPr>
                <w:p w:rsidR="008643D5" w:rsidRDefault="008643D5" w:rsidP="008643D5">
                  <w:pPr>
                    <w:rPr>
                      <w:sz w:val="14"/>
                      <w:lang w:val="en-US"/>
                    </w:rPr>
                  </w:pPr>
                  <w:r>
                    <w:rPr>
                      <w:sz w:val="14"/>
                      <w:lang w:val="en-US"/>
                    </w:rPr>
                    <w:t>Yes</w:t>
                  </w:r>
                </w:p>
              </w:tc>
              <w:tc>
                <w:tcPr>
                  <w:tcW w:w="929" w:type="dxa"/>
                </w:tcPr>
                <w:p w:rsidR="008643D5" w:rsidRDefault="008643D5" w:rsidP="008643D5">
                  <w:pPr>
                    <w:rPr>
                      <w:sz w:val="14"/>
                      <w:lang w:val="en-US"/>
                    </w:rPr>
                  </w:pPr>
                  <w:r>
                    <w:rPr>
                      <w:sz w:val="14"/>
                      <w:lang w:val="en-US"/>
                    </w:rPr>
                    <w:t>Measure2</w:t>
                  </w:r>
                </w:p>
              </w:tc>
              <w:tc>
                <w:tcPr>
                  <w:tcW w:w="1264" w:type="dxa"/>
                </w:tcPr>
                <w:p w:rsidR="008643D5" w:rsidRDefault="008643D5" w:rsidP="008643D5">
                  <w:pPr>
                    <w:rPr>
                      <w:sz w:val="14"/>
                      <w:lang w:val="en-US"/>
                    </w:rPr>
                  </w:pPr>
                  <w:r>
                    <w:rPr>
                      <w:sz w:val="14"/>
                      <w:lang w:val="en-US"/>
                    </w:rPr>
                    <w:t>@Measure</w:t>
                  </w:r>
                </w:p>
              </w:tc>
              <w:tc>
                <w:tcPr>
                  <w:tcW w:w="1000" w:type="dxa"/>
                </w:tcPr>
                <w:p w:rsidR="008643D5" w:rsidRDefault="008643D5" w:rsidP="008643D5">
                  <w:pPr>
                    <w:rPr>
                      <w:sz w:val="14"/>
                      <w:lang w:val="en-US"/>
                    </w:rPr>
                  </w:pPr>
                  <w:r>
                    <w:rPr>
                      <w:sz w:val="14"/>
                      <w:lang w:val="en-US"/>
                    </w:rPr>
                    <w:t>$Measure2</w:t>
                  </w:r>
                </w:p>
              </w:tc>
            </w:tr>
            <w:tr w:rsidR="008643D5" w:rsidRPr="009A2169" w:rsidTr="00F86566">
              <w:trPr>
                <w:cnfStyle w:val="000000100000" w:firstRow="0" w:lastRow="0" w:firstColumn="0" w:lastColumn="0" w:oddVBand="0" w:evenVBand="0" w:oddHBand="1" w:evenHBand="0" w:firstRowFirstColumn="0" w:firstRowLastColumn="0" w:lastRowFirstColumn="0" w:lastRowLastColumn="0"/>
              </w:trPr>
              <w:tc>
                <w:tcPr>
                  <w:tcW w:w="433" w:type="dxa"/>
                </w:tcPr>
                <w:p w:rsidR="008643D5" w:rsidRPr="009A2169" w:rsidRDefault="008643D5" w:rsidP="008643D5">
                  <w:pPr>
                    <w:rPr>
                      <w:sz w:val="14"/>
                      <w:lang w:val="en-US"/>
                    </w:rPr>
                  </w:pPr>
                  <w:r>
                    <w:rPr>
                      <w:sz w:val="14"/>
                      <w:lang w:val="en-US"/>
                    </w:rPr>
                    <w:t>Yes</w:t>
                  </w:r>
                </w:p>
              </w:tc>
              <w:tc>
                <w:tcPr>
                  <w:tcW w:w="929" w:type="dxa"/>
                </w:tcPr>
                <w:p w:rsidR="008643D5" w:rsidRPr="009A2169" w:rsidRDefault="008643D5" w:rsidP="008643D5">
                  <w:pPr>
                    <w:rPr>
                      <w:sz w:val="14"/>
                      <w:lang w:val="en-US"/>
                    </w:rPr>
                  </w:pPr>
                  <w:r>
                    <w:rPr>
                      <w:sz w:val="14"/>
                      <w:lang w:val="en-US"/>
                    </w:rPr>
                    <w:t>Dimension</w:t>
                  </w:r>
                </w:p>
              </w:tc>
              <w:tc>
                <w:tcPr>
                  <w:tcW w:w="1264" w:type="dxa"/>
                </w:tcPr>
                <w:p w:rsidR="008643D5" w:rsidRPr="009A2169" w:rsidRDefault="008643D5" w:rsidP="008643D5">
                  <w:pPr>
                    <w:rPr>
                      <w:sz w:val="14"/>
                      <w:lang w:val="en-US"/>
                    </w:rPr>
                  </w:pPr>
                  <w:r>
                    <w:rPr>
                      <w:sz w:val="14"/>
                      <w:lang w:val="en-US"/>
                    </w:rPr>
                    <w:t>@Dimension</w:t>
                  </w:r>
                </w:p>
              </w:tc>
              <w:tc>
                <w:tcPr>
                  <w:tcW w:w="1000" w:type="dxa"/>
                </w:tcPr>
                <w:p w:rsidR="008643D5" w:rsidRPr="009A2169" w:rsidRDefault="008643D5" w:rsidP="008643D5">
                  <w:pPr>
                    <w:rPr>
                      <w:sz w:val="14"/>
                      <w:lang w:val="en-US"/>
                    </w:rPr>
                  </w:pPr>
                  <w:r>
                    <w:rPr>
                      <w:sz w:val="14"/>
                      <w:lang w:val="en-US"/>
                    </w:rPr>
                    <w:t>$Dimension</w:t>
                  </w:r>
                </w:p>
              </w:tc>
            </w:tr>
          </w:tbl>
          <w:p w:rsidR="008643D5" w:rsidRDefault="008643D5" w:rsidP="008643D5">
            <w:pPr>
              <w:rPr>
                <w:sz w:val="14"/>
                <w:lang w:val="en-US"/>
              </w:rPr>
            </w:pPr>
          </w:p>
        </w:tc>
        <w:tc>
          <w:tcPr>
            <w:tcW w:w="3401" w:type="dxa"/>
          </w:tcPr>
          <w:p w:rsidR="008643D5" w:rsidRPr="008643D5" w:rsidRDefault="008643D5" w:rsidP="008643D5">
            <w:pPr>
              <w:rPr>
                <w:rStyle w:val="selection"/>
                <w:rFonts w:ascii="Arial" w:hAnsi="Arial" w:cs="Arial"/>
                <w:color w:val="555555"/>
                <w:sz w:val="18"/>
                <w:szCs w:val="21"/>
                <w:shd w:val="clear" w:color="auto" w:fill="FFD1AF"/>
                <w:lang w:val="en-US"/>
              </w:rPr>
            </w:pPr>
            <w:r w:rsidRPr="008643D5">
              <w:rPr>
                <w:rFonts w:ascii="Arial" w:hAnsi="Arial" w:cs="Arial"/>
                <w:color w:val="555555"/>
                <w:sz w:val="18"/>
                <w:szCs w:val="21"/>
                <w:shd w:val="clear" w:color="auto" w:fill="FFFFFF"/>
                <w:lang w:val="en-US"/>
              </w:rPr>
              <w:t>i want </w:t>
            </w:r>
            <w:r w:rsidRPr="008643D5">
              <w:rPr>
                <w:rStyle w:val="selection"/>
                <w:rFonts w:ascii="Arial" w:hAnsi="Arial" w:cs="Arial"/>
                <w:color w:val="555555"/>
                <w:sz w:val="18"/>
                <w:szCs w:val="21"/>
                <w:shd w:val="clear" w:color="auto" w:fill="FFFDA6"/>
                <w:lang w:val="en-US"/>
              </w:rPr>
              <w:t>sales</w:t>
            </w:r>
            <w:r w:rsidRPr="008643D5">
              <w:rPr>
                <w:rFonts w:ascii="Arial" w:hAnsi="Arial" w:cs="Arial"/>
                <w:color w:val="555555"/>
                <w:sz w:val="18"/>
                <w:szCs w:val="21"/>
                <w:shd w:val="clear" w:color="auto" w:fill="FFFFFF"/>
                <w:lang w:val="en-US"/>
              </w:rPr>
              <w:t> vs </w:t>
            </w:r>
            <w:r w:rsidRPr="008643D5">
              <w:rPr>
                <w:rStyle w:val="selection"/>
                <w:rFonts w:ascii="Arial" w:hAnsi="Arial" w:cs="Arial"/>
                <w:color w:val="555555"/>
                <w:sz w:val="18"/>
                <w:szCs w:val="21"/>
                <w:shd w:val="clear" w:color="auto" w:fill="FFFDA6"/>
                <w:lang w:val="en-US"/>
              </w:rPr>
              <w:t>margin</w:t>
            </w:r>
            <w:r w:rsidRPr="008643D5">
              <w:rPr>
                <w:rFonts w:ascii="Arial" w:hAnsi="Arial" w:cs="Arial"/>
                <w:color w:val="555555"/>
                <w:sz w:val="18"/>
                <w:szCs w:val="21"/>
                <w:shd w:val="clear" w:color="auto" w:fill="FFFFFF"/>
                <w:lang w:val="en-US"/>
              </w:rPr>
              <w:t> across </w:t>
            </w:r>
            <w:r w:rsidRPr="008643D5">
              <w:rPr>
                <w:rStyle w:val="selection"/>
                <w:rFonts w:ascii="Arial" w:hAnsi="Arial" w:cs="Arial"/>
                <w:color w:val="555555"/>
                <w:sz w:val="18"/>
                <w:szCs w:val="21"/>
                <w:shd w:val="clear" w:color="auto" w:fill="FFD1AF"/>
                <w:lang w:val="en-US"/>
              </w:rPr>
              <w:t>state</w:t>
            </w:r>
          </w:p>
          <w:p w:rsidR="008643D5" w:rsidRPr="008643D5" w:rsidRDefault="008643D5" w:rsidP="008643D5">
            <w:pPr>
              <w:rPr>
                <w:rFonts w:ascii="Arial" w:hAnsi="Arial" w:cs="Arial"/>
                <w:color w:val="555555"/>
                <w:sz w:val="18"/>
                <w:szCs w:val="18"/>
                <w:shd w:val="clear" w:color="auto" w:fill="FFFFFF"/>
                <w:lang w:val="en-US"/>
              </w:rPr>
            </w:pPr>
            <w:r w:rsidRPr="008643D5">
              <w:rPr>
                <w:rFonts w:ascii="Arial" w:hAnsi="Arial" w:cs="Arial"/>
                <w:color w:val="555555"/>
                <w:sz w:val="18"/>
                <w:szCs w:val="21"/>
                <w:shd w:val="clear" w:color="auto" w:fill="FFFFFF"/>
                <w:lang w:val="en-US"/>
              </w:rPr>
              <w:t>What's the </w:t>
            </w:r>
            <w:r w:rsidRPr="008643D5">
              <w:rPr>
                <w:rStyle w:val="selection"/>
                <w:rFonts w:ascii="Arial" w:hAnsi="Arial" w:cs="Arial"/>
                <w:color w:val="555555"/>
                <w:sz w:val="18"/>
                <w:szCs w:val="21"/>
                <w:shd w:val="clear" w:color="auto" w:fill="FFFDA6"/>
                <w:lang w:val="en-US"/>
              </w:rPr>
              <w:t>performance</w:t>
            </w:r>
            <w:r w:rsidRPr="008643D5">
              <w:rPr>
                <w:rFonts w:ascii="Arial" w:hAnsi="Arial" w:cs="Arial"/>
                <w:color w:val="555555"/>
                <w:sz w:val="18"/>
                <w:szCs w:val="21"/>
                <w:shd w:val="clear" w:color="auto" w:fill="FFFFFF"/>
                <w:lang w:val="en-US"/>
              </w:rPr>
              <w:t> vs </w:t>
            </w:r>
            <w:r w:rsidRPr="008643D5">
              <w:rPr>
                <w:rStyle w:val="selection"/>
                <w:rFonts w:ascii="Arial" w:hAnsi="Arial" w:cs="Arial"/>
                <w:color w:val="555555"/>
                <w:sz w:val="18"/>
                <w:szCs w:val="21"/>
                <w:shd w:val="clear" w:color="auto" w:fill="FFFDA6"/>
                <w:lang w:val="en-US"/>
              </w:rPr>
              <w:t>budget</w:t>
            </w:r>
          </w:p>
        </w:tc>
      </w:tr>
      <w:tr w:rsidR="008643D5" w:rsidRPr="00DA2552" w:rsidTr="00344492">
        <w:trPr>
          <w:cnfStyle w:val="000000100000" w:firstRow="0" w:lastRow="0" w:firstColumn="0" w:lastColumn="0" w:oddVBand="0" w:evenVBand="0" w:oddHBand="1" w:evenHBand="0" w:firstRowFirstColumn="0" w:firstRowLastColumn="0" w:lastRowFirstColumn="0" w:lastRowLastColumn="0"/>
          <w:cantSplit/>
        </w:trPr>
        <w:tc>
          <w:tcPr>
            <w:tcW w:w="1702" w:type="dxa"/>
          </w:tcPr>
          <w:p w:rsidR="008643D5" w:rsidRPr="00344492" w:rsidRDefault="008643D5" w:rsidP="008643D5">
            <w:pPr>
              <w:rPr>
                <w:sz w:val="14"/>
                <w:lang w:val="en-US"/>
              </w:rPr>
            </w:pPr>
            <w:r w:rsidRPr="00344492">
              <w:rPr>
                <w:sz w:val="14"/>
                <w:lang w:val="en-US"/>
              </w:rPr>
              <w:t>qs-ShowMeasureForElement</w:t>
            </w:r>
          </w:p>
        </w:tc>
        <w:tc>
          <w:tcPr>
            <w:tcW w:w="1417" w:type="dxa"/>
          </w:tcPr>
          <w:p w:rsidR="008643D5" w:rsidRPr="00344492" w:rsidRDefault="008643D5" w:rsidP="008643D5">
            <w:pPr>
              <w:rPr>
                <w:sz w:val="14"/>
                <w:lang w:val="en-US"/>
              </w:rPr>
            </w:pPr>
            <w:r w:rsidRPr="00344492">
              <w:rPr>
                <w:sz w:val="14"/>
                <w:lang w:val="en-US"/>
              </w:rPr>
              <w:t>ShowMeasureForElement</w:t>
            </w:r>
          </w:p>
        </w:tc>
        <w:tc>
          <w:tcPr>
            <w:tcW w:w="3686" w:type="dxa"/>
          </w:tcPr>
          <w:tbl>
            <w:tblPr>
              <w:tblStyle w:val="GridTable4-Accent6"/>
              <w:tblW w:w="3626" w:type="dxa"/>
              <w:tblLayout w:type="fixed"/>
              <w:tblLook w:val="0420" w:firstRow="1" w:lastRow="0" w:firstColumn="0" w:lastColumn="0" w:noHBand="0" w:noVBand="1"/>
            </w:tblPr>
            <w:tblGrid>
              <w:gridCol w:w="433"/>
              <w:gridCol w:w="929"/>
              <w:gridCol w:w="1264"/>
              <w:gridCol w:w="1000"/>
            </w:tblGrid>
            <w:tr w:rsidR="008643D5" w:rsidRPr="009A2169" w:rsidTr="005A71F1">
              <w:trPr>
                <w:cnfStyle w:val="100000000000" w:firstRow="1" w:lastRow="0" w:firstColumn="0" w:lastColumn="0" w:oddVBand="0" w:evenVBand="0" w:oddHBand="0" w:evenHBand="0" w:firstRowFirstColumn="0" w:firstRowLastColumn="0" w:lastRowFirstColumn="0" w:lastRowLastColumn="0"/>
              </w:trPr>
              <w:tc>
                <w:tcPr>
                  <w:tcW w:w="433" w:type="dxa"/>
                </w:tcPr>
                <w:p w:rsidR="008643D5" w:rsidRPr="009A2169" w:rsidRDefault="008643D5" w:rsidP="008643D5">
                  <w:pPr>
                    <w:rPr>
                      <w:sz w:val="14"/>
                      <w:lang w:val="en-US"/>
                    </w:rPr>
                  </w:pPr>
                  <w:r>
                    <w:rPr>
                      <w:sz w:val="14"/>
                      <w:lang w:val="en-US"/>
                    </w:rPr>
                    <w:t>R</w:t>
                  </w:r>
                </w:p>
              </w:tc>
              <w:tc>
                <w:tcPr>
                  <w:tcW w:w="929" w:type="dxa"/>
                </w:tcPr>
                <w:p w:rsidR="008643D5" w:rsidRPr="009A2169" w:rsidRDefault="008643D5" w:rsidP="008643D5">
                  <w:pPr>
                    <w:rPr>
                      <w:sz w:val="14"/>
                      <w:lang w:val="en-US"/>
                    </w:rPr>
                  </w:pPr>
                  <w:r w:rsidRPr="009A2169">
                    <w:rPr>
                      <w:sz w:val="14"/>
                      <w:lang w:val="en-US"/>
                    </w:rPr>
                    <w:t>Par</w:t>
                  </w:r>
                  <w:r>
                    <w:rPr>
                      <w:sz w:val="14"/>
                      <w:lang w:val="en-US"/>
                    </w:rPr>
                    <w:t>am</w:t>
                  </w:r>
                </w:p>
              </w:tc>
              <w:tc>
                <w:tcPr>
                  <w:tcW w:w="1264" w:type="dxa"/>
                </w:tcPr>
                <w:p w:rsidR="008643D5" w:rsidRPr="009A2169" w:rsidRDefault="008643D5" w:rsidP="008643D5">
                  <w:pPr>
                    <w:rPr>
                      <w:sz w:val="14"/>
                      <w:lang w:val="en-US"/>
                    </w:rPr>
                  </w:pPr>
                  <w:r w:rsidRPr="009A2169">
                    <w:rPr>
                      <w:sz w:val="14"/>
                      <w:lang w:val="en-US"/>
                    </w:rPr>
                    <w:t>Ent</w:t>
                  </w:r>
                  <w:r>
                    <w:rPr>
                      <w:sz w:val="14"/>
                      <w:lang w:val="en-US"/>
                    </w:rPr>
                    <w:t>ity</w:t>
                  </w:r>
                </w:p>
              </w:tc>
              <w:tc>
                <w:tcPr>
                  <w:tcW w:w="1000" w:type="dxa"/>
                </w:tcPr>
                <w:p w:rsidR="008643D5" w:rsidRPr="009A2169" w:rsidRDefault="008643D5" w:rsidP="008643D5">
                  <w:pPr>
                    <w:rPr>
                      <w:sz w:val="14"/>
                      <w:lang w:val="en-US"/>
                    </w:rPr>
                  </w:pPr>
                  <w:r w:rsidRPr="009A2169">
                    <w:rPr>
                      <w:sz w:val="14"/>
                      <w:lang w:val="en-US"/>
                    </w:rPr>
                    <w:t>Val</w:t>
                  </w:r>
                  <w:r>
                    <w:rPr>
                      <w:sz w:val="14"/>
                      <w:lang w:val="en-US"/>
                    </w:rPr>
                    <w:t>ue</w:t>
                  </w:r>
                </w:p>
              </w:tc>
            </w:tr>
            <w:tr w:rsidR="008643D5" w:rsidRPr="009A2169" w:rsidTr="005A71F1">
              <w:trPr>
                <w:cnfStyle w:val="000000100000" w:firstRow="0" w:lastRow="0" w:firstColumn="0" w:lastColumn="0" w:oddVBand="0" w:evenVBand="0" w:oddHBand="1" w:evenHBand="0" w:firstRowFirstColumn="0" w:firstRowLastColumn="0" w:lastRowFirstColumn="0" w:lastRowLastColumn="0"/>
              </w:trPr>
              <w:tc>
                <w:tcPr>
                  <w:tcW w:w="433" w:type="dxa"/>
                </w:tcPr>
                <w:p w:rsidR="008643D5" w:rsidRPr="009A2169" w:rsidRDefault="008643D5" w:rsidP="008643D5">
                  <w:pPr>
                    <w:rPr>
                      <w:sz w:val="14"/>
                      <w:lang w:val="en-US"/>
                    </w:rPr>
                  </w:pPr>
                  <w:r w:rsidRPr="009A2169">
                    <w:rPr>
                      <w:sz w:val="14"/>
                      <w:lang w:val="en-US"/>
                    </w:rPr>
                    <w:t>Yes</w:t>
                  </w:r>
                </w:p>
              </w:tc>
              <w:tc>
                <w:tcPr>
                  <w:tcW w:w="929" w:type="dxa"/>
                </w:tcPr>
                <w:p w:rsidR="008643D5" w:rsidRPr="009A2169" w:rsidRDefault="008643D5" w:rsidP="008643D5">
                  <w:pPr>
                    <w:rPr>
                      <w:sz w:val="14"/>
                      <w:lang w:val="en-US"/>
                    </w:rPr>
                  </w:pPr>
                  <w:r w:rsidRPr="009A2169">
                    <w:rPr>
                      <w:sz w:val="14"/>
                      <w:lang w:val="en-US"/>
                    </w:rPr>
                    <w:t>Measure</w:t>
                  </w:r>
                </w:p>
              </w:tc>
              <w:tc>
                <w:tcPr>
                  <w:tcW w:w="1264" w:type="dxa"/>
                </w:tcPr>
                <w:p w:rsidR="008643D5" w:rsidRPr="009A2169" w:rsidRDefault="008643D5" w:rsidP="008643D5">
                  <w:pPr>
                    <w:rPr>
                      <w:sz w:val="14"/>
                      <w:lang w:val="en-US"/>
                    </w:rPr>
                  </w:pPr>
                  <w:r w:rsidRPr="009A2169">
                    <w:rPr>
                      <w:sz w:val="14"/>
                      <w:lang w:val="en-US"/>
                    </w:rPr>
                    <w:t>@Measure</w:t>
                  </w:r>
                </w:p>
              </w:tc>
              <w:tc>
                <w:tcPr>
                  <w:tcW w:w="1000" w:type="dxa"/>
                </w:tcPr>
                <w:p w:rsidR="008643D5" w:rsidRPr="009A2169" w:rsidRDefault="008643D5" w:rsidP="008643D5">
                  <w:pPr>
                    <w:rPr>
                      <w:sz w:val="14"/>
                      <w:lang w:val="en-US"/>
                    </w:rPr>
                  </w:pPr>
                  <w:r w:rsidRPr="009A2169">
                    <w:rPr>
                      <w:sz w:val="14"/>
                      <w:lang w:val="en-US"/>
                    </w:rPr>
                    <w:t>$Measure</w:t>
                  </w:r>
                </w:p>
              </w:tc>
            </w:tr>
            <w:tr w:rsidR="008643D5" w:rsidRPr="009A2169" w:rsidTr="005A71F1">
              <w:tc>
                <w:tcPr>
                  <w:tcW w:w="433" w:type="dxa"/>
                </w:tcPr>
                <w:p w:rsidR="008643D5" w:rsidRPr="009A2169" w:rsidRDefault="008643D5" w:rsidP="008643D5">
                  <w:pPr>
                    <w:rPr>
                      <w:sz w:val="14"/>
                      <w:lang w:val="en-US"/>
                    </w:rPr>
                  </w:pPr>
                  <w:r w:rsidRPr="009A2169">
                    <w:rPr>
                      <w:sz w:val="14"/>
                      <w:lang w:val="en-US"/>
                    </w:rPr>
                    <w:t>Yes</w:t>
                  </w:r>
                </w:p>
              </w:tc>
              <w:tc>
                <w:tcPr>
                  <w:tcW w:w="929" w:type="dxa"/>
                </w:tcPr>
                <w:p w:rsidR="008643D5" w:rsidRPr="009A2169" w:rsidRDefault="008643D5" w:rsidP="008643D5">
                  <w:pPr>
                    <w:rPr>
                      <w:sz w:val="14"/>
                      <w:lang w:val="en-US"/>
                    </w:rPr>
                  </w:pPr>
                  <w:r>
                    <w:rPr>
                      <w:sz w:val="14"/>
                      <w:lang w:val="en-US"/>
                    </w:rPr>
                    <w:t>Element</w:t>
                  </w:r>
                </w:p>
              </w:tc>
              <w:tc>
                <w:tcPr>
                  <w:tcW w:w="1264" w:type="dxa"/>
                </w:tcPr>
                <w:p w:rsidR="008643D5" w:rsidRPr="009A2169" w:rsidRDefault="008643D5" w:rsidP="008643D5">
                  <w:pPr>
                    <w:rPr>
                      <w:sz w:val="14"/>
                      <w:lang w:val="en-US"/>
                    </w:rPr>
                  </w:pPr>
                  <w:r>
                    <w:rPr>
                      <w:sz w:val="14"/>
                      <w:lang w:val="en-US"/>
                    </w:rPr>
                    <w:t>@Element</w:t>
                  </w:r>
                </w:p>
              </w:tc>
              <w:tc>
                <w:tcPr>
                  <w:tcW w:w="1000" w:type="dxa"/>
                </w:tcPr>
                <w:p w:rsidR="008643D5" w:rsidRPr="009A2169" w:rsidRDefault="008643D5" w:rsidP="008643D5">
                  <w:pPr>
                    <w:rPr>
                      <w:sz w:val="14"/>
                      <w:lang w:val="en-US"/>
                    </w:rPr>
                  </w:pPr>
                  <w:r>
                    <w:rPr>
                      <w:sz w:val="14"/>
                      <w:lang w:val="en-US"/>
                    </w:rPr>
                    <w:t>$Element</w:t>
                  </w:r>
                </w:p>
              </w:tc>
            </w:tr>
          </w:tbl>
          <w:p w:rsidR="008643D5" w:rsidRPr="009A2169" w:rsidRDefault="008643D5" w:rsidP="008643D5">
            <w:pPr>
              <w:rPr>
                <w:sz w:val="18"/>
                <w:lang w:val="en-US"/>
              </w:rPr>
            </w:pPr>
          </w:p>
        </w:tc>
        <w:tc>
          <w:tcPr>
            <w:tcW w:w="3401" w:type="dxa"/>
          </w:tcPr>
          <w:p w:rsidR="008643D5" w:rsidRPr="00FC6D1A" w:rsidRDefault="008643D5" w:rsidP="008643D5">
            <w:pPr>
              <w:rPr>
                <w:rStyle w:val="selection"/>
                <w:sz w:val="18"/>
                <w:szCs w:val="18"/>
                <w:lang w:val="en-US"/>
              </w:rPr>
            </w:pPr>
            <w:r w:rsidRPr="00FC6D1A">
              <w:rPr>
                <w:rFonts w:ascii="Arial" w:hAnsi="Arial" w:cs="Arial"/>
                <w:color w:val="555555"/>
                <w:sz w:val="18"/>
                <w:szCs w:val="18"/>
                <w:shd w:val="clear" w:color="auto" w:fill="FFFFFF"/>
                <w:lang w:val="en-US"/>
              </w:rPr>
              <w:t>show me the </w:t>
            </w:r>
            <w:r w:rsidRPr="00FC6D1A">
              <w:rPr>
                <w:rStyle w:val="selection"/>
                <w:rFonts w:ascii="Arial" w:hAnsi="Arial" w:cs="Arial"/>
                <w:color w:val="555555"/>
                <w:sz w:val="18"/>
                <w:szCs w:val="18"/>
                <w:shd w:val="clear" w:color="auto" w:fill="FFD1AF"/>
                <w:lang w:val="en-US"/>
              </w:rPr>
              <w:t>sales</w:t>
            </w:r>
            <w:r w:rsidRPr="00FC6D1A">
              <w:rPr>
                <w:rFonts w:ascii="Arial" w:hAnsi="Arial" w:cs="Arial"/>
                <w:color w:val="555555"/>
                <w:sz w:val="18"/>
                <w:szCs w:val="18"/>
                <w:shd w:val="clear" w:color="auto" w:fill="FFFFFF"/>
                <w:lang w:val="en-US"/>
              </w:rPr>
              <w:t> for </w:t>
            </w:r>
            <w:r w:rsidRPr="00FC6D1A">
              <w:rPr>
                <w:rStyle w:val="selection"/>
                <w:rFonts w:ascii="Arial" w:hAnsi="Arial" w:cs="Arial"/>
                <w:color w:val="555555"/>
                <w:sz w:val="18"/>
                <w:szCs w:val="18"/>
                <w:shd w:val="clear" w:color="auto" w:fill="FFFDA6"/>
                <w:lang w:val="en-US"/>
              </w:rPr>
              <w:t>cookie</w:t>
            </w:r>
          </w:p>
          <w:p w:rsidR="008643D5" w:rsidRPr="00FC6D1A" w:rsidRDefault="008643D5" w:rsidP="008643D5">
            <w:pPr>
              <w:rPr>
                <w:rStyle w:val="selection"/>
                <w:sz w:val="18"/>
                <w:szCs w:val="18"/>
                <w:lang w:val="en-US"/>
              </w:rPr>
            </w:pPr>
            <w:r w:rsidRPr="00FC6D1A">
              <w:rPr>
                <w:rFonts w:ascii="Arial" w:hAnsi="Arial" w:cs="Arial"/>
                <w:color w:val="555555"/>
                <w:sz w:val="18"/>
                <w:szCs w:val="18"/>
                <w:shd w:val="clear" w:color="auto" w:fill="FFFFFF"/>
                <w:lang w:val="en-US"/>
              </w:rPr>
              <w:t>give me the </w:t>
            </w:r>
            <w:r w:rsidRPr="00FC6D1A">
              <w:rPr>
                <w:rStyle w:val="selection"/>
                <w:rFonts w:ascii="Arial" w:hAnsi="Arial" w:cs="Arial"/>
                <w:color w:val="555555"/>
                <w:sz w:val="18"/>
                <w:szCs w:val="18"/>
                <w:shd w:val="clear" w:color="auto" w:fill="FFD1AF"/>
                <w:lang w:val="en-US"/>
              </w:rPr>
              <w:t>inventory</w:t>
            </w:r>
            <w:r w:rsidRPr="00FC6D1A">
              <w:rPr>
                <w:rFonts w:ascii="Arial" w:hAnsi="Arial" w:cs="Arial"/>
                <w:color w:val="555555"/>
                <w:sz w:val="18"/>
                <w:szCs w:val="18"/>
                <w:shd w:val="clear" w:color="auto" w:fill="FFFFFF"/>
                <w:lang w:val="en-US"/>
              </w:rPr>
              <w:t> for </w:t>
            </w:r>
            <w:r w:rsidRPr="00FC6D1A">
              <w:rPr>
                <w:rStyle w:val="selection"/>
                <w:rFonts w:ascii="Arial" w:hAnsi="Arial" w:cs="Arial"/>
                <w:color w:val="555555"/>
                <w:sz w:val="18"/>
                <w:szCs w:val="18"/>
                <w:shd w:val="clear" w:color="auto" w:fill="FFFDA6"/>
                <w:lang w:val="en-US"/>
              </w:rPr>
              <w:t>wine</w:t>
            </w:r>
          </w:p>
          <w:p w:rsidR="008643D5" w:rsidRPr="00FC6D1A" w:rsidRDefault="008643D5" w:rsidP="008643D5">
            <w:pPr>
              <w:rPr>
                <w:sz w:val="18"/>
                <w:szCs w:val="18"/>
                <w:lang w:val="en-US"/>
              </w:rPr>
            </w:pPr>
            <w:r w:rsidRPr="00FC6D1A">
              <w:rPr>
                <w:rFonts w:ascii="Arial" w:hAnsi="Arial" w:cs="Arial"/>
                <w:color w:val="555555"/>
                <w:sz w:val="18"/>
                <w:szCs w:val="18"/>
                <w:shd w:val="clear" w:color="auto" w:fill="FFFFFF"/>
                <w:lang w:val="en-US"/>
              </w:rPr>
              <w:t>show me the </w:t>
            </w:r>
            <w:r w:rsidRPr="00FC6D1A">
              <w:rPr>
                <w:rStyle w:val="selection"/>
                <w:rFonts w:ascii="Arial" w:hAnsi="Arial" w:cs="Arial"/>
                <w:color w:val="555555"/>
                <w:sz w:val="18"/>
                <w:szCs w:val="18"/>
                <w:shd w:val="clear" w:color="auto" w:fill="FFD1AF"/>
                <w:lang w:val="en-US"/>
              </w:rPr>
              <w:t>sales</w:t>
            </w:r>
            <w:r w:rsidRPr="00FC6D1A">
              <w:rPr>
                <w:rFonts w:ascii="Arial" w:hAnsi="Arial" w:cs="Arial"/>
                <w:color w:val="555555"/>
                <w:sz w:val="18"/>
                <w:szCs w:val="18"/>
                <w:shd w:val="clear" w:color="auto" w:fill="FFFFFF"/>
                <w:lang w:val="en-US"/>
              </w:rPr>
              <w:t> for </w:t>
            </w:r>
            <w:r w:rsidRPr="00FC6D1A">
              <w:rPr>
                <w:rStyle w:val="selection"/>
                <w:rFonts w:ascii="Arial" w:hAnsi="Arial" w:cs="Arial"/>
                <w:color w:val="555555"/>
                <w:sz w:val="18"/>
                <w:szCs w:val="18"/>
                <w:shd w:val="clear" w:color="auto" w:fill="FFFDA6"/>
                <w:lang w:val="en-US"/>
              </w:rPr>
              <w:t>tandy</w:t>
            </w:r>
          </w:p>
        </w:tc>
      </w:tr>
      <w:tr w:rsidR="008643D5" w:rsidRPr="00DA2552" w:rsidTr="00344492">
        <w:trPr>
          <w:cantSplit/>
        </w:trPr>
        <w:tc>
          <w:tcPr>
            <w:tcW w:w="1702" w:type="dxa"/>
          </w:tcPr>
          <w:p w:rsidR="008643D5" w:rsidRPr="00A97E7F" w:rsidRDefault="008643D5" w:rsidP="008643D5">
            <w:pPr>
              <w:rPr>
                <w:sz w:val="18"/>
                <w:lang w:val="en-US"/>
              </w:rPr>
            </w:pPr>
            <w:r>
              <w:rPr>
                <w:sz w:val="18"/>
                <w:lang w:val="en-US"/>
              </w:rPr>
              <w:t>qs-Hello</w:t>
            </w:r>
          </w:p>
        </w:tc>
        <w:tc>
          <w:tcPr>
            <w:tcW w:w="1417" w:type="dxa"/>
          </w:tcPr>
          <w:p w:rsidR="008643D5" w:rsidRPr="00A97E7F" w:rsidRDefault="008643D5" w:rsidP="008643D5">
            <w:pPr>
              <w:rPr>
                <w:sz w:val="18"/>
                <w:lang w:val="en-US"/>
              </w:rPr>
            </w:pPr>
            <w:r>
              <w:rPr>
                <w:sz w:val="18"/>
                <w:lang w:val="en-US"/>
              </w:rPr>
              <w:t>Hello</w:t>
            </w:r>
          </w:p>
        </w:tc>
        <w:tc>
          <w:tcPr>
            <w:tcW w:w="3686" w:type="dxa"/>
          </w:tcPr>
          <w:p w:rsidR="008643D5" w:rsidRDefault="008643D5" w:rsidP="008643D5">
            <w:pPr>
              <w:rPr>
                <w:sz w:val="14"/>
                <w:lang w:val="en-US"/>
              </w:rPr>
            </w:pPr>
          </w:p>
        </w:tc>
        <w:tc>
          <w:tcPr>
            <w:tcW w:w="3401" w:type="dxa"/>
          </w:tcPr>
          <w:p w:rsidR="008643D5" w:rsidRDefault="008643D5" w:rsidP="008643D5">
            <w:pPr>
              <w:rPr>
                <w:rFonts w:ascii="Arial" w:hAnsi="Arial" w:cs="Arial"/>
                <w:color w:val="555555"/>
                <w:sz w:val="18"/>
                <w:szCs w:val="18"/>
                <w:shd w:val="clear" w:color="auto" w:fill="FFFFFF"/>
                <w:lang w:val="en-US"/>
              </w:rPr>
            </w:pPr>
            <w:r w:rsidRPr="00F539AA">
              <w:rPr>
                <w:rFonts w:ascii="Arial" w:hAnsi="Arial" w:cs="Arial"/>
                <w:color w:val="555555"/>
                <w:sz w:val="18"/>
                <w:szCs w:val="18"/>
                <w:shd w:val="clear" w:color="auto" w:fill="FFFFFF"/>
                <w:lang w:val="en-US"/>
              </w:rPr>
              <w:t>How do you do?</w:t>
            </w:r>
          </w:p>
          <w:p w:rsidR="008643D5" w:rsidRDefault="008643D5" w:rsidP="008643D5">
            <w:pPr>
              <w:rPr>
                <w:rFonts w:ascii="Arial" w:hAnsi="Arial" w:cs="Arial"/>
                <w:color w:val="555555"/>
                <w:sz w:val="18"/>
                <w:szCs w:val="18"/>
                <w:shd w:val="clear" w:color="auto" w:fill="FFFFFF"/>
                <w:lang w:val="en-US"/>
              </w:rPr>
            </w:pPr>
            <w:r>
              <w:rPr>
                <w:rFonts w:ascii="Arial" w:hAnsi="Arial" w:cs="Arial"/>
                <w:color w:val="555555"/>
                <w:sz w:val="18"/>
                <w:szCs w:val="18"/>
                <w:shd w:val="clear" w:color="auto" w:fill="FFFFFF"/>
                <w:lang w:val="en-US"/>
              </w:rPr>
              <w:t>Hello</w:t>
            </w:r>
          </w:p>
          <w:p w:rsidR="008643D5" w:rsidRPr="00FC6D1A" w:rsidRDefault="008643D5" w:rsidP="008643D5">
            <w:pPr>
              <w:rPr>
                <w:rFonts w:ascii="Arial" w:hAnsi="Arial" w:cs="Arial"/>
                <w:color w:val="555555"/>
                <w:sz w:val="18"/>
                <w:szCs w:val="18"/>
                <w:shd w:val="clear" w:color="auto" w:fill="FFFFFF"/>
                <w:lang w:val="en-US"/>
              </w:rPr>
            </w:pPr>
            <w:r>
              <w:rPr>
                <w:rFonts w:ascii="Arial" w:hAnsi="Arial" w:cs="Arial"/>
                <w:color w:val="555555"/>
                <w:sz w:val="18"/>
                <w:szCs w:val="18"/>
                <w:shd w:val="clear" w:color="auto" w:fill="FFFFFF"/>
                <w:lang w:val="en-US"/>
              </w:rPr>
              <w:t>Hi</w:t>
            </w:r>
          </w:p>
        </w:tc>
      </w:tr>
      <w:tr w:rsidR="008643D5" w:rsidRPr="007352EC" w:rsidTr="00344492">
        <w:trPr>
          <w:cnfStyle w:val="000000100000" w:firstRow="0" w:lastRow="0" w:firstColumn="0" w:lastColumn="0" w:oddVBand="0" w:evenVBand="0" w:oddHBand="1" w:evenHBand="0" w:firstRowFirstColumn="0" w:firstRowLastColumn="0" w:lastRowFirstColumn="0" w:lastRowLastColumn="0"/>
          <w:cantSplit/>
        </w:trPr>
        <w:tc>
          <w:tcPr>
            <w:tcW w:w="1702" w:type="dxa"/>
          </w:tcPr>
          <w:p w:rsidR="008643D5" w:rsidRPr="00A97E7F" w:rsidRDefault="008643D5" w:rsidP="008643D5">
            <w:pPr>
              <w:rPr>
                <w:sz w:val="18"/>
                <w:lang w:val="en-US"/>
              </w:rPr>
            </w:pPr>
            <w:r>
              <w:rPr>
                <w:sz w:val="18"/>
                <w:lang w:val="en-US"/>
              </w:rPr>
              <w:t>qs-Bye</w:t>
            </w:r>
          </w:p>
        </w:tc>
        <w:tc>
          <w:tcPr>
            <w:tcW w:w="1417" w:type="dxa"/>
          </w:tcPr>
          <w:p w:rsidR="008643D5" w:rsidRPr="00A97E7F" w:rsidRDefault="008643D5" w:rsidP="008643D5">
            <w:pPr>
              <w:rPr>
                <w:sz w:val="18"/>
                <w:lang w:val="en-US"/>
              </w:rPr>
            </w:pPr>
            <w:r>
              <w:rPr>
                <w:sz w:val="18"/>
                <w:lang w:val="en-US"/>
              </w:rPr>
              <w:t>Bye</w:t>
            </w:r>
          </w:p>
        </w:tc>
        <w:tc>
          <w:tcPr>
            <w:tcW w:w="3686" w:type="dxa"/>
          </w:tcPr>
          <w:p w:rsidR="008643D5" w:rsidRDefault="008643D5" w:rsidP="008643D5">
            <w:pPr>
              <w:rPr>
                <w:sz w:val="14"/>
                <w:lang w:val="en-US"/>
              </w:rPr>
            </w:pPr>
          </w:p>
        </w:tc>
        <w:tc>
          <w:tcPr>
            <w:tcW w:w="3401" w:type="dxa"/>
          </w:tcPr>
          <w:p w:rsidR="008643D5" w:rsidRDefault="008643D5" w:rsidP="008643D5">
            <w:pPr>
              <w:rPr>
                <w:rFonts w:ascii="Arial" w:hAnsi="Arial" w:cs="Arial"/>
                <w:color w:val="555555"/>
                <w:sz w:val="18"/>
                <w:szCs w:val="18"/>
                <w:shd w:val="clear" w:color="auto" w:fill="FFFFFF"/>
                <w:lang w:val="en-US"/>
              </w:rPr>
            </w:pPr>
            <w:r>
              <w:rPr>
                <w:rFonts w:ascii="Arial" w:hAnsi="Arial" w:cs="Arial"/>
                <w:color w:val="555555"/>
                <w:sz w:val="18"/>
                <w:szCs w:val="18"/>
                <w:shd w:val="clear" w:color="auto" w:fill="FFFFFF"/>
                <w:lang w:val="en-US"/>
              </w:rPr>
              <w:t>Bye</w:t>
            </w:r>
          </w:p>
          <w:p w:rsidR="008643D5" w:rsidRDefault="008643D5" w:rsidP="008643D5">
            <w:pPr>
              <w:rPr>
                <w:rFonts w:ascii="Arial" w:hAnsi="Arial" w:cs="Arial"/>
                <w:color w:val="555555"/>
                <w:sz w:val="18"/>
                <w:szCs w:val="18"/>
                <w:shd w:val="clear" w:color="auto" w:fill="FFFFFF"/>
                <w:lang w:val="en-US"/>
              </w:rPr>
            </w:pPr>
            <w:r>
              <w:rPr>
                <w:rFonts w:ascii="Arial" w:hAnsi="Arial" w:cs="Arial"/>
                <w:color w:val="555555"/>
                <w:sz w:val="18"/>
                <w:szCs w:val="18"/>
                <w:shd w:val="clear" w:color="auto" w:fill="FFFFFF"/>
                <w:lang w:val="en-US"/>
              </w:rPr>
              <w:t>Goodbye</w:t>
            </w:r>
          </w:p>
          <w:p w:rsidR="008643D5" w:rsidRPr="00FC6D1A" w:rsidRDefault="008643D5" w:rsidP="008643D5">
            <w:pPr>
              <w:rPr>
                <w:rFonts w:ascii="Arial" w:hAnsi="Arial" w:cs="Arial"/>
                <w:color w:val="555555"/>
                <w:sz w:val="18"/>
                <w:szCs w:val="18"/>
                <w:shd w:val="clear" w:color="auto" w:fill="FFFFFF"/>
                <w:lang w:val="en-US"/>
              </w:rPr>
            </w:pPr>
            <w:r>
              <w:rPr>
                <w:rFonts w:ascii="Arial" w:hAnsi="Arial" w:cs="Arial"/>
                <w:color w:val="555555"/>
                <w:sz w:val="18"/>
                <w:szCs w:val="18"/>
                <w:shd w:val="clear" w:color="auto" w:fill="FFFFFF"/>
                <w:lang w:val="en-US"/>
              </w:rPr>
              <w:t>See you</w:t>
            </w:r>
          </w:p>
        </w:tc>
      </w:tr>
    </w:tbl>
    <w:p w:rsidR="00FC6D1A" w:rsidRPr="00FC6D1A" w:rsidRDefault="00FC6D1A" w:rsidP="00FC6D1A">
      <w:pPr>
        <w:rPr>
          <w:lang w:val="en-US"/>
        </w:rPr>
      </w:pPr>
    </w:p>
    <w:p w:rsidR="00CD0A95" w:rsidRDefault="00DB1D32" w:rsidP="00DB1D32">
      <w:pPr>
        <w:pStyle w:val="ListParagraph"/>
        <w:numPr>
          <w:ilvl w:val="0"/>
          <w:numId w:val="18"/>
        </w:numPr>
        <w:rPr>
          <w:lang w:val="en-US"/>
        </w:rPr>
      </w:pPr>
      <w:r>
        <w:rPr>
          <w:lang w:val="en-US"/>
        </w:rPr>
        <w:t>To train the Natural Language model (or agent), it is recommended to use quite sentences in every intent</w:t>
      </w:r>
      <w:r w:rsidR="00FC6D1A">
        <w:rPr>
          <w:lang w:val="en-US"/>
        </w:rPr>
        <w:t>,</w:t>
      </w:r>
      <w:r w:rsidR="00611E82">
        <w:rPr>
          <w:lang w:val="en-US"/>
        </w:rPr>
        <w:t xml:space="preserve"> and review and correct the parameters identification. Try with some sentences in the new language.</w:t>
      </w:r>
    </w:p>
    <w:p w:rsidR="00611E82" w:rsidRPr="00DB1D32" w:rsidRDefault="00611E82" w:rsidP="00DB1D32">
      <w:pPr>
        <w:pStyle w:val="ListParagraph"/>
        <w:numPr>
          <w:ilvl w:val="0"/>
          <w:numId w:val="18"/>
        </w:numPr>
        <w:rPr>
          <w:lang w:val="en-US"/>
        </w:rPr>
      </w:pPr>
      <w:r>
        <w:rPr>
          <w:lang w:val="en-US"/>
        </w:rPr>
        <w:t>In the Training section, there are more possibilities to train the model. Mainly, reviewing the history of requested sentences, and uploading a set of sentences to review and train the model. Do this periodically, especially at the beginning.</w:t>
      </w:r>
    </w:p>
    <w:p w:rsidR="00CC07DD" w:rsidRPr="00CC07DD" w:rsidRDefault="00CC07DD" w:rsidP="00CC07DD">
      <w:pPr>
        <w:rPr>
          <w:lang w:val="en-US"/>
        </w:rPr>
      </w:pPr>
    </w:p>
    <w:sectPr w:rsidR="00CC07DD" w:rsidRPr="00CC07DD" w:rsidSect="00F2378C">
      <w:headerReference w:type="default" r:id="rId53"/>
      <w:footerReference w:type="default" r:id="rId5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D97" w:rsidRDefault="009A2D97" w:rsidP="00CC07DD">
      <w:pPr>
        <w:spacing w:after="0" w:line="240" w:lineRule="auto"/>
      </w:pPr>
      <w:r>
        <w:separator/>
      </w:r>
    </w:p>
  </w:endnote>
  <w:endnote w:type="continuationSeparator" w:id="0">
    <w:p w:rsidR="009A2D97" w:rsidRDefault="009A2D97" w:rsidP="00CC0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15B" w:rsidRDefault="00E8315B" w:rsidP="00A3677E">
    <w:pPr>
      <w:pStyle w:val="Footer"/>
      <w:pBdr>
        <w:top w:val="single" w:sz="4" w:space="1" w:color="auto"/>
      </w:pBdr>
    </w:pPr>
    <w:r>
      <w:tab/>
    </w:r>
    <w:r>
      <w:rPr>
        <w:rStyle w:val="IntenseEmphasis"/>
      </w:rPr>
      <w:t>Qlik</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D97" w:rsidRDefault="009A2D97" w:rsidP="00CC07DD">
      <w:pPr>
        <w:spacing w:after="0" w:line="240" w:lineRule="auto"/>
      </w:pPr>
      <w:r>
        <w:separator/>
      </w:r>
    </w:p>
  </w:footnote>
  <w:footnote w:type="continuationSeparator" w:id="0">
    <w:p w:rsidR="009A2D97" w:rsidRDefault="009A2D97" w:rsidP="00CC07DD">
      <w:pPr>
        <w:spacing w:after="0" w:line="240" w:lineRule="auto"/>
      </w:pPr>
      <w:r>
        <w:continuationSeparator/>
      </w:r>
    </w:p>
  </w:footnote>
  <w:footnote w:id="1">
    <w:p w:rsidR="00E8315B" w:rsidRPr="00E27BF3" w:rsidRDefault="00E8315B">
      <w:pPr>
        <w:pStyle w:val="FootnoteText"/>
        <w:rPr>
          <w:lang w:val="en-US"/>
        </w:rPr>
      </w:pPr>
      <w:r>
        <w:rPr>
          <w:rStyle w:val="FootnoteReference"/>
        </w:rPr>
        <w:footnoteRef/>
      </w:r>
      <w:r w:rsidRPr="00E27BF3">
        <w:rPr>
          <w:lang w:val="en-US"/>
        </w:rPr>
        <w:t xml:space="preserve"> Save the "Header authentication header name" for later, as this parameter has to be used in the bot program</w:t>
      </w:r>
      <w:r>
        <w:rPr>
          <w:lang w:val="en-US"/>
        </w:rPr>
        <w:t xml:space="preserve"> config file (</w:t>
      </w:r>
      <w:r w:rsidRPr="003D7C18">
        <w:rPr>
          <w:lang w:val="en-US"/>
        </w:rPr>
        <w:t>DemoqsServerHeaderAuth</w:t>
      </w:r>
      <w:r>
        <w:rPr>
          <w:lang w:val="en-US"/>
        </w:rPr>
        <w:t>)</w:t>
      </w:r>
      <w:r w:rsidRPr="00E27BF3">
        <w:rPr>
          <w:lang w:val="en-US"/>
        </w:rPr>
        <w:t>. I have put it in red, but you can use whatever name you want, for example X-Qlik-TelHeadAuth.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15B" w:rsidRPr="002C7CD1" w:rsidRDefault="00E8315B">
    <w:pPr>
      <w:pStyle w:val="Header"/>
      <w:rPr>
        <w:lang w:val="en-US"/>
      </w:rPr>
    </w:pPr>
    <w:r>
      <w:rPr>
        <w:caps/>
        <w:noProof/>
        <w:color w:val="808080" w:themeColor="background1" w:themeShade="80"/>
        <w:sz w:val="20"/>
        <w:szCs w:val="20"/>
        <w:lang w:eastAsia="es-ES"/>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15B" w:rsidRDefault="00E8315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651C1">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49e39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E8315B" w:rsidRDefault="00E8315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651C1">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Pr="002C7CD1">
      <w:rPr>
        <w:lang w:val="en-US"/>
      </w:rPr>
      <w:t>Telegram Bot for Qlik Sense</w:t>
    </w:r>
    <w:r>
      <w:rPr>
        <w:lang w:val="en-US"/>
      </w:rPr>
      <w:t xml:space="preserve"> 2.1</w:t>
    </w:r>
    <w:r>
      <w:rPr>
        <w:lang w:val="en-US"/>
      </w:rPr>
      <w:tab/>
    </w:r>
    <w:r w:rsidRPr="002C7CD1">
      <w:rPr>
        <w:i/>
        <w:lang w:val="en-US"/>
      </w:rPr>
      <w:t>Installation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7C3"/>
    <w:multiLevelType w:val="hybridMultilevel"/>
    <w:tmpl w:val="47260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A44E79"/>
    <w:multiLevelType w:val="hybridMultilevel"/>
    <w:tmpl w:val="8B5859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06C152F8"/>
    <w:multiLevelType w:val="hybridMultilevel"/>
    <w:tmpl w:val="53D21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720ACD"/>
    <w:multiLevelType w:val="hybridMultilevel"/>
    <w:tmpl w:val="1024B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91482A"/>
    <w:multiLevelType w:val="hybridMultilevel"/>
    <w:tmpl w:val="7C346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643ED4"/>
    <w:multiLevelType w:val="hybridMultilevel"/>
    <w:tmpl w:val="1CBCB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E428E2"/>
    <w:multiLevelType w:val="hybridMultilevel"/>
    <w:tmpl w:val="673CC7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587FE1"/>
    <w:multiLevelType w:val="hybridMultilevel"/>
    <w:tmpl w:val="7DF0C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8C0A46"/>
    <w:multiLevelType w:val="multilevel"/>
    <w:tmpl w:val="8124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BF0D97"/>
    <w:multiLevelType w:val="hybridMultilevel"/>
    <w:tmpl w:val="56D801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691B8C"/>
    <w:multiLevelType w:val="hybridMultilevel"/>
    <w:tmpl w:val="22E61E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4525A7A"/>
    <w:multiLevelType w:val="hybridMultilevel"/>
    <w:tmpl w:val="9FFC0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D31E90"/>
    <w:multiLevelType w:val="hybridMultilevel"/>
    <w:tmpl w:val="6E984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B1A10A8"/>
    <w:multiLevelType w:val="hybridMultilevel"/>
    <w:tmpl w:val="EB6E5E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EF6367"/>
    <w:multiLevelType w:val="hybridMultilevel"/>
    <w:tmpl w:val="3F74B3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E004E91"/>
    <w:multiLevelType w:val="hybridMultilevel"/>
    <w:tmpl w:val="C3E0F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03003B"/>
    <w:multiLevelType w:val="hybridMultilevel"/>
    <w:tmpl w:val="0F2C5B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E321C3A"/>
    <w:multiLevelType w:val="hybridMultilevel"/>
    <w:tmpl w:val="48EAB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00F0A15"/>
    <w:multiLevelType w:val="hybridMultilevel"/>
    <w:tmpl w:val="56D8013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8726055"/>
    <w:multiLevelType w:val="multilevel"/>
    <w:tmpl w:val="BB345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312E1"/>
    <w:multiLevelType w:val="hybridMultilevel"/>
    <w:tmpl w:val="0180E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CB37DF7"/>
    <w:multiLevelType w:val="hybridMultilevel"/>
    <w:tmpl w:val="88C21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340A83"/>
    <w:multiLevelType w:val="hybridMultilevel"/>
    <w:tmpl w:val="E2300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6562F57"/>
    <w:multiLevelType w:val="hybridMultilevel"/>
    <w:tmpl w:val="99E44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683794E"/>
    <w:multiLevelType w:val="hybridMultilevel"/>
    <w:tmpl w:val="1E1EE9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8D61AF8"/>
    <w:multiLevelType w:val="hybridMultilevel"/>
    <w:tmpl w:val="85F6B540"/>
    <w:lvl w:ilvl="0" w:tplc="F086ECEA">
      <w:start w:val="1"/>
      <w:numFmt w:val="bullet"/>
      <w:lvlText w:val="•"/>
      <w:lvlJc w:val="left"/>
      <w:pPr>
        <w:tabs>
          <w:tab w:val="num" w:pos="720"/>
        </w:tabs>
        <w:ind w:left="720" w:hanging="360"/>
      </w:pPr>
      <w:rPr>
        <w:rFonts w:ascii="Arial" w:hAnsi="Arial" w:hint="default"/>
      </w:rPr>
    </w:lvl>
    <w:lvl w:ilvl="1" w:tplc="5E42962E">
      <w:numFmt w:val="bullet"/>
      <w:lvlText w:val="•"/>
      <w:lvlJc w:val="left"/>
      <w:pPr>
        <w:tabs>
          <w:tab w:val="num" w:pos="1440"/>
        </w:tabs>
        <w:ind w:left="1440" w:hanging="360"/>
      </w:pPr>
      <w:rPr>
        <w:rFonts w:ascii="Arial" w:hAnsi="Arial" w:hint="default"/>
      </w:rPr>
    </w:lvl>
    <w:lvl w:ilvl="2" w:tplc="E4AA0734">
      <w:start w:val="1"/>
      <w:numFmt w:val="bullet"/>
      <w:lvlText w:val="•"/>
      <w:lvlJc w:val="left"/>
      <w:pPr>
        <w:tabs>
          <w:tab w:val="num" w:pos="2160"/>
        </w:tabs>
        <w:ind w:left="2160" w:hanging="360"/>
      </w:pPr>
      <w:rPr>
        <w:rFonts w:ascii="Arial" w:hAnsi="Arial" w:hint="default"/>
      </w:rPr>
    </w:lvl>
    <w:lvl w:ilvl="3" w:tplc="B99C111A" w:tentative="1">
      <w:start w:val="1"/>
      <w:numFmt w:val="bullet"/>
      <w:lvlText w:val="•"/>
      <w:lvlJc w:val="left"/>
      <w:pPr>
        <w:tabs>
          <w:tab w:val="num" w:pos="2880"/>
        </w:tabs>
        <w:ind w:left="2880" w:hanging="360"/>
      </w:pPr>
      <w:rPr>
        <w:rFonts w:ascii="Arial" w:hAnsi="Arial" w:hint="default"/>
      </w:rPr>
    </w:lvl>
    <w:lvl w:ilvl="4" w:tplc="592A06D0" w:tentative="1">
      <w:start w:val="1"/>
      <w:numFmt w:val="bullet"/>
      <w:lvlText w:val="•"/>
      <w:lvlJc w:val="left"/>
      <w:pPr>
        <w:tabs>
          <w:tab w:val="num" w:pos="3600"/>
        </w:tabs>
        <w:ind w:left="3600" w:hanging="360"/>
      </w:pPr>
      <w:rPr>
        <w:rFonts w:ascii="Arial" w:hAnsi="Arial" w:hint="default"/>
      </w:rPr>
    </w:lvl>
    <w:lvl w:ilvl="5" w:tplc="A90A6AD4" w:tentative="1">
      <w:start w:val="1"/>
      <w:numFmt w:val="bullet"/>
      <w:lvlText w:val="•"/>
      <w:lvlJc w:val="left"/>
      <w:pPr>
        <w:tabs>
          <w:tab w:val="num" w:pos="4320"/>
        </w:tabs>
        <w:ind w:left="4320" w:hanging="360"/>
      </w:pPr>
      <w:rPr>
        <w:rFonts w:ascii="Arial" w:hAnsi="Arial" w:hint="default"/>
      </w:rPr>
    </w:lvl>
    <w:lvl w:ilvl="6" w:tplc="A5A4149C" w:tentative="1">
      <w:start w:val="1"/>
      <w:numFmt w:val="bullet"/>
      <w:lvlText w:val="•"/>
      <w:lvlJc w:val="left"/>
      <w:pPr>
        <w:tabs>
          <w:tab w:val="num" w:pos="5040"/>
        </w:tabs>
        <w:ind w:left="5040" w:hanging="360"/>
      </w:pPr>
      <w:rPr>
        <w:rFonts w:ascii="Arial" w:hAnsi="Arial" w:hint="default"/>
      </w:rPr>
    </w:lvl>
    <w:lvl w:ilvl="7" w:tplc="F5C88BAC" w:tentative="1">
      <w:start w:val="1"/>
      <w:numFmt w:val="bullet"/>
      <w:lvlText w:val="•"/>
      <w:lvlJc w:val="left"/>
      <w:pPr>
        <w:tabs>
          <w:tab w:val="num" w:pos="5760"/>
        </w:tabs>
        <w:ind w:left="5760" w:hanging="360"/>
      </w:pPr>
      <w:rPr>
        <w:rFonts w:ascii="Arial" w:hAnsi="Arial" w:hint="default"/>
      </w:rPr>
    </w:lvl>
    <w:lvl w:ilvl="8" w:tplc="CA8CFC9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96109D1"/>
    <w:multiLevelType w:val="hybridMultilevel"/>
    <w:tmpl w:val="7318D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F05AEA"/>
    <w:multiLevelType w:val="hybridMultilevel"/>
    <w:tmpl w:val="055A9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C64E12"/>
    <w:multiLevelType w:val="hybridMultilevel"/>
    <w:tmpl w:val="9D3EE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4164BB3"/>
    <w:multiLevelType w:val="hybridMultilevel"/>
    <w:tmpl w:val="CA1C3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133C77"/>
    <w:multiLevelType w:val="hybridMultilevel"/>
    <w:tmpl w:val="CF546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27"/>
  </w:num>
  <w:num w:numId="4">
    <w:abstractNumId w:val="5"/>
  </w:num>
  <w:num w:numId="5">
    <w:abstractNumId w:val="22"/>
  </w:num>
  <w:num w:numId="6">
    <w:abstractNumId w:val="30"/>
  </w:num>
  <w:num w:numId="7">
    <w:abstractNumId w:val="1"/>
  </w:num>
  <w:num w:numId="8">
    <w:abstractNumId w:val="11"/>
  </w:num>
  <w:num w:numId="9">
    <w:abstractNumId w:val="18"/>
  </w:num>
  <w:num w:numId="10">
    <w:abstractNumId w:val="3"/>
  </w:num>
  <w:num w:numId="11">
    <w:abstractNumId w:val="14"/>
  </w:num>
  <w:num w:numId="12">
    <w:abstractNumId w:val="13"/>
  </w:num>
  <w:num w:numId="13">
    <w:abstractNumId w:val="4"/>
  </w:num>
  <w:num w:numId="14">
    <w:abstractNumId w:val="2"/>
  </w:num>
  <w:num w:numId="15">
    <w:abstractNumId w:val="28"/>
  </w:num>
  <w:num w:numId="16">
    <w:abstractNumId w:val="17"/>
  </w:num>
  <w:num w:numId="17">
    <w:abstractNumId w:val="9"/>
  </w:num>
  <w:num w:numId="18">
    <w:abstractNumId w:val="24"/>
  </w:num>
  <w:num w:numId="19">
    <w:abstractNumId w:val="12"/>
  </w:num>
  <w:num w:numId="20">
    <w:abstractNumId w:val="16"/>
  </w:num>
  <w:num w:numId="21">
    <w:abstractNumId w:val="10"/>
  </w:num>
  <w:num w:numId="22">
    <w:abstractNumId w:val="6"/>
  </w:num>
  <w:num w:numId="23">
    <w:abstractNumId w:val="20"/>
  </w:num>
  <w:num w:numId="24">
    <w:abstractNumId w:val="26"/>
  </w:num>
  <w:num w:numId="25">
    <w:abstractNumId w:val="15"/>
  </w:num>
  <w:num w:numId="26">
    <w:abstractNumId w:val="23"/>
  </w:num>
  <w:num w:numId="27">
    <w:abstractNumId w:val="19"/>
  </w:num>
  <w:num w:numId="28">
    <w:abstractNumId w:val="0"/>
  </w:num>
  <w:num w:numId="29">
    <w:abstractNumId w:val="7"/>
  </w:num>
  <w:num w:numId="30">
    <w:abstractNumId w:val="29"/>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5D7"/>
    <w:rsid w:val="000058AD"/>
    <w:rsid w:val="000210CC"/>
    <w:rsid w:val="00024BC5"/>
    <w:rsid w:val="000345D7"/>
    <w:rsid w:val="000458A0"/>
    <w:rsid w:val="000539FA"/>
    <w:rsid w:val="00057330"/>
    <w:rsid w:val="00063658"/>
    <w:rsid w:val="0007488E"/>
    <w:rsid w:val="00077D05"/>
    <w:rsid w:val="000A081A"/>
    <w:rsid w:val="000A3115"/>
    <w:rsid w:val="000B5A11"/>
    <w:rsid w:val="000B7754"/>
    <w:rsid w:val="000C71C2"/>
    <w:rsid w:val="000D108F"/>
    <w:rsid w:val="000D43AC"/>
    <w:rsid w:val="000F169D"/>
    <w:rsid w:val="0010070E"/>
    <w:rsid w:val="00107609"/>
    <w:rsid w:val="0013514E"/>
    <w:rsid w:val="00161422"/>
    <w:rsid w:val="00162A89"/>
    <w:rsid w:val="00163C9E"/>
    <w:rsid w:val="0019055C"/>
    <w:rsid w:val="001C24E6"/>
    <w:rsid w:val="001C5041"/>
    <w:rsid w:val="00204C60"/>
    <w:rsid w:val="002532B6"/>
    <w:rsid w:val="00255735"/>
    <w:rsid w:val="00284CA9"/>
    <w:rsid w:val="0029008B"/>
    <w:rsid w:val="00295AEF"/>
    <w:rsid w:val="00297666"/>
    <w:rsid w:val="002A35D5"/>
    <w:rsid w:val="002A43A7"/>
    <w:rsid w:val="002C7CD1"/>
    <w:rsid w:val="002D3195"/>
    <w:rsid w:val="002D3A1C"/>
    <w:rsid w:val="002D6916"/>
    <w:rsid w:val="002E64A2"/>
    <w:rsid w:val="002F4B2B"/>
    <w:rsid w:val="002F6E33"/>
    <w:rsid w:val="0030036B"/>
    <w:rsid w:val="003059CF"/>
    <w:rsid w:val="0031049A"/>
    <w:rsid w:val="00316F90"/>
    <w:rsid w:val="003343C1"/>
    <w:rsid w:val="0033520C"/>
    <w:rsid w:val="00344492"/>
    <w:rsid w:val="003621D0"/>
    <w:rsid w:val="0039310A"/>
    <w:rsid w:val="00396441"/>
    <w:rsid w:val="00397AAA"/>
    <w:rsid w:val="003A2FF6"/>
    <w:rsid w:val="003B053B"/>
    <w:rsid w:val="003C3302"/>
    <w:rsid w:val="003C58D9"/>
    <w:rsid w:val="003C6A5E"/>
    <w:rsid w:val="003C7501"/>
    <w:rsid w:val="003D7C18"/>
    <w:rsid w:val="003F08C7"/>
    <w:rsid w:val="003F22D4"/>
    <w:rsid w:val="003F7509"/>
    <w:rsid w:val="00412E8F"/>
    <w:rsid w:val="00432BBA"/>
    <w:rsid w:val="00445959"/>
    <w:rsid w:val="004519BD"/>
    <w:rsid w:val="00470683"/>
    <w:rsid w:val="00494EC5"/>
    <w:rsid w:val="004A1203"/>
    <w:rsid w:val="004A3C91"/>
    <w:rsid w:val="004B5FED"/>
    <w:rsid w:val="004C0C38"/>
    <w:rsid w:val="004C45C8"/>
    <w:rsid w:val="004D5EB4"/>
    <w:rsid w:val="004F2497"/>
    <w:rsid w:val="004F4E10"/>
    <w:rsid w:val="004F5E86"/>
    <w:rsid w:val="00502CE9"/>
    <w:rsid w:val="00515014"/>
    <w:rsid w:val="00535093"/>
    <w:rsid w:val="005367D3"/>
    <w:rsid w:val="00540F12"/>
    <w:rsid w:val="00553371"/>
    <w:rsid w:val="00556A25"/>
    <w:rsid w:val="005601F8"/>
    <w:rsid w:val="00561BA0"/>
    <w:rsid w:val="005633F9"/>
    <w:rsid w:val="00581C04"/>
    <w:rsid w:val="005904C6"/>
    <w:rsid w:val="0059202C"/>
    <w:rsid w:val="005A2A0F"/>
    <w:rsid w:val="005A71F1"/>
    <w:rsid w:val="005B3648"/>
    <w:rsid w:val="005B5F1F"/>
    <w:rsid w:val="005C0658"/>
    <w:rsid w:val="005D2A02"/>
    <w:rsid w:val="005E30A4"/>
    <w:rsid w:val="005F6405"/>
    <w:rsid w:val="00602C18"/>
    <w:rsid w:val="006043C1"/>
    <w:rsid w:val="00611E82"/>
    <w:rsid w:val="0066571A"/>
    <w:rsid w:val="00665760"/>
    <w:rsid w:val="0066681C"/>
    <w:rsid w:val="00672927"/>
    <w:rsid w:val="0068266B"/>
    <w:rsid w:val="006846DD"/>
    <w:rsid w:val="00691AEC"/>
    <w:rsid w:val="006958FD"/>
    <w:rsid w:val="006A0CD7"/>
    <w:rsid w:val="006B0763"/>
    <w:rsid w:val="006C10A2"/>
    <w:rsid w:val="006D5B58"/>
    <w:rsid w:val="006F4A24"/>
    <w:rsid w:val="006F787F"/>
    <w:rsid w:val="0070427D"/>
    <w:rsid w:val="00714DD4"/>
    <w:rsid w:val="0072182A"/>
    <w:rsid w:val="007310E4"/>
    <w:rsid w:val="00731499"/>
    <w:rsid w:val="007352EC"/>
    <w:rsid w:val="00741532"/>
    <w:rsid w:val="0074294C"/>
    <w:rsid w:val="007448E9"/>
    <w:rsid w:val="007517B2"/>
    <w:rsid w:val="007567CC"/>
    <w:rsid w:val="007675D1"/>
    <w:rsid w:val="00781B86"/>
    <w:rsid w:val="00795C56"/>
    <w:rsid w:val="007A6825"/>
    <w:rsid w:val="007D6C96"/>
    <w:rsid w:val="007D77E9"/>
    <w:rsid w:val="007E49A9"/>
    <w:rsid w:val="007F4768"/>
    <w:rsid w:val="007F585D"/>
    <w:rsid w:val="00804972"/>
    <w:rsid w:val="008053D2"/>
    <w:rsid w:val="008370E2"/>
    <w:rsid w:val="00845A88"/>
    <w:rsid w:val="008468BF"/>
    <w:rsid w:val="008643D5"/>
    <w:rsid w:val="008658AC"/>
    <w:rsid w:val="00866642"/>
    <w:rsid w:val="00872672"/>
    <w:rsid w:val="00885273"/>
    <w:rsid w:val="0089391C"/>
    <w:rsid w:val="008A5B63"/>
    <w:rsid w:val="008B1704"/>
    <w:rsid w:val="008B6282"/>
    <w:rsid w:val="008B6DF9"/>
    <w:rsid w:val="008D0CA0"/>
    <w:rsid w:val="008D2213"/>
    <w:rsid w:val="008D27CD"/>
    <w:rsid w:val="008E023E"/>
    <w:rsid w:val="008E26A9"/>
    <w:rsid w:val="008E2F6B"/>
    <w:rsid w:val="008E32E6"/>
    <w:rsid w:val="00903CA2"/>
    <w:rsid w:val="00904B62"/>
    <w:rsid w:val="00921E11"/>
    <w:rsid w:val="0096386B"/>
    <w:rsid w:val="00972159"/>
    <w:rsid w:val="009722B3"/>
    <w:rsid w:val="009742D2"/>
    <w:rsid w:val="0098209D"/>
    <w:rsid w:val="00982EC8"/>
    <w:rsid w:val="009A2169"/>
    <w:rsid w:val="009A2D97"/>
    <w:rsid w:val="009B6538"/>
    <w:rsid w:val="009C6D6D"/>
    <w:rsid w:val="009D5FFB"/>
    <w:rsid w:val="009E5A0C"/>
    <w:rsid w:val="009F7644"/>
    <w:rsid w:val="00A1029E"/>
    <w:rsid w:val="00A24C91"/>
    <w:rsid w:val="00A3677E"/>
    <w:rsid w:val="00A4565E"/>
    <w:rsid w:val="00A45CB5"/>
    <w:rsid w:val="00A47C91"/>
    <w:rsid w:val="00A664F5"/>
    <w:rsid w:val="00A70475"/>
    <w:rsid w:val="00A94952"/>
    <w:rsid w:val="00A97E7F"/>
    <w:rsid w:val="00AC0284"/>
    <w:rsid w:val="00AD356B"/>
    <w:rsid w:val="00AD6CA1"/>
    <w:rsid w:val="00AF0C41"/>
    <w:rsid w:val="00B0217C"/>
    <w:rsid w:val="00B169B3"/>
    <w:rsid w:val="00B3355B"/>
    <w:rsid w:val="00B46A39"/>
    <w:rsid w:val="00B53D73"/>
    <w:rsid w:val="00B6706E"/>
    <w:rsid w:val="00B729D8"/>
    <w:rsid w:val="00B90BDF"/>
    <w:rsid w:val="00B90FFA"/>
    <w:rsid w:val="00B928F0"/>
    <w:rsid w:val="00BA44CF"/>
    <w:rsid w:val="00BA5947"/>
    <w:rsid w:val="00BB6BA3"/>
    <w:rsid w:val="00C11225"/>
    <w:rsid w:val="00C1475D"/>
    <w:rsid w:val="00C15E8F"/>
    <w:rsid w:val="00C269BC"/>
    <w:rsid w:val="00C32323"/>
    <w:rsid w:val="00C4766C"/>
    <w:rsid w:val="00C47AD0"/>
    <w:rsid w:val="00C579BB"/>
    <w:rsid w:val="00C651C1"/>
    <w:rsid w:val="00C73C6D"/>
    <w:rsid w:val="00C855CD"/>
    <w:rsid w:val="00C9473F"/>
    <w:rsid w:val="00C96467"/>
    <w:rsid w:val="00C9744E"/>
    <w:rsid w:val="00CA6A23"/>
    <w:rsid w:val="00CB0366"/>
    <w:rsid w:val="00CB39C4"/>
    <w:rsid w:val="00CB53C9"/>
    <w:rsid w:val="00CB7F59"/>
    <w:rsid w:val="00CC07DD"/>
    <w:rsid w:val="00CC1339"/>
    <w:rsid w:val="00CD0A95"/>
    <w:rsid w:val="00CD1024"/>
    <w:rsid w:val="00CE5CEE"/>
    <w:rsid w:val="00CF15FF"/>
    <w:rsid w:val="00CF1645"/>
    <w:rsid w:val="00CF4088"/>
    <w:rsid w:val="00D24084"/>
    <w:rsid w:val="00D25248"/>
    <w:rsid w:val="00D25FAA"/>
    <w:rsid w:val="00D33B33"/>
    <w:rsid w:val="00D53394"/>
    <w:rsid w:val="00D61D80"/>
    <w:rsid w:val="00D660DC"/>
    <w:rsid w:val="00D92222"/>
    <w:rsid w:val="00DA16FD"/>
    <w:rsid w:val="00DA2552"/>
    <w:rsid w:val="00DB0158"/>
    <w:rsid w:val="00DB1D32"/>
    <w:rsid w:val="00DD58B0"/>
    <w:rsid w:val="00DF3CD2"/>
    <w:rsid w:val="00E0789A"/>
    <w:rsid w:val="00E10F2A"/>
    <w:rsid w:val="00E23196"/>
    <w:rsid w:val="00E27BF3"/>
    <w:rsid w:val="00E37E58"/>
    <w:rsid w:val="00E5097F"/>
    <w:rsid w:val="00E572B7"/>
    <w:rsid w:val="00E605D4"/>
    <w:rsid w:val="00E6539E"/>
    <w:rsid w:val="00E667C4"/>
    <w:rsid w:val="00E8315B"/>
    <w:rsid w:val="00E91D2B"/>
    <w:rsid w:val="00EA05FC"/>
    <w:rsid w:val="00EA77CF"/>
    <w:rsid w:val="00EC0BCE"/>
    <w:rsid w:val="00EE7E00"/>
    <w:rsid w:val="00F017CE"/>
    <w:rsid w:val="00F12A3B"/>
    <w:rsid w:val="00F22A6F"/>
    <w:rsid w:val="00F2378C"/>
    <w:rsid w:val="00F37DB9"/>
    <w:rsid w:val="00F539AA"/>
    <w:rsid w:val="00F60FB4"/>
    <w:rsid w:val="00F72C53"/>
    <w:rsid w:val="00F760B8"/>
    <w:rsid w:val="00F86566"/>
    <w:rsid w:val="00F91D46"/>
    <w:rsid w:val="00F943C5"/>
    <w:rsid w:val="00FB0211"/>
    <w:rsid w:val="00FC2E14"/>
    <w:rsid w:val="00FC6D1A"/>
    <w:rsid w:val="00FC79E8"/>
    <w:rsid w:val="00FD0FA5"/>
    <w:rsid w:val="00FD3092"/>
    <w:rsid w:val="00FD6713"/>
    <w:rsid w:val="00FD739A"/>
    <w:rsid w:val="00FF21ED"/>
    <w:rsid w:val="00FF43F9"/>
    <w:rsid w:val="00FF7EF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6F3ACE-0BBC-44E7-A638-610F3F8DD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CD1"/>
    <w:pPr>
      <w:keepNext/>
      <w:keepLines/>
      <w:pageBreakBefore/>
      <w:spacing w:before="240" w:after="0"/>
      <w:outlineLvl w:val="0"/>
    </w:pPr>
    <w:rPr>
      <w:rFonts w:asciiTheme="majorHAnsi" w:eastAsiaTheme="majorEastAsia" w:hAnsiTheme="majorHAnsi" w:cstheme="majorBidi"/>
      <w:b/>
      <w:color w:val="3E762A" w:themeColor="accent1" w:themeShade="BF"/>
      <w:sz w:val="44"/>
      <w:szCs w:val="32"/>
      <w:lang w:val="en-US"/>
    </w:rPr>
  </w:style>
  <w:style w:type="paragraph" w:styleId="Heading2">
    <w:name w:val="heading 2"/>
    <w:basedOn w:val="Normal"/>
    <w:next w:val="Normal"/>
    <w:link w:val="Heading2Char"/>
    <w:uiPriority w:val="9"/>
    <w:unhideWhenUsed/>
    <w:qFormat/>
    <w:rsid w:val="002C7CD1"/>
    <w:pPr>
      <w:keepNext/>
      <w:keepLines/>
      <w:spacing w:before="360" w:after="0"/>
      <w:outlineLvl w:val="1"/>
    </w:pPr>
    <w:rPr>
      <w:rFonts w:asciiTheme="majorHAnsi" w:eastAsiaTheme="majorEastAsia" w:hAnsiTheme="majorHAnsi" w:cstheme="majorBidi"/>
      <w:color w:val="3E762A" w:themeColor="accent1" w:themeShade="BF"/>
      <w:sz w:val="32"/>
      <w:szCs w:val="26"/>
      <w:lang w:val="en-US"/>
    </w:rPr>
  </w:style>
  <w:style w:type="paragraph" w:styleId="Heading3">
    <w:name w:val="heading 3"/>
    <w:basedOn w:val="Normal"/>
    <w:next w:val="Normal"/>
    <w:link w:val="Heading3Char"/>
    <w:uiPriority w:val="9"/>
    <w:unhideWhenUsed/>
    <w:qFormat/>
    <w:rsid w:val="002C7CD1"/>
    <w:pPr>
      <w:keepNext/>
      <w:keepLines/>
      <w:spacing w:before="40" w:after="0"/>
      <w:outlineLvl w:val="2"/>
    </w:pPr>
    <w:rPr>
      <w:rFonts w:asciiTheme="majorHAnsi" w:eastAsiaTheme="majorEastAsia" w:hAnsiTheme="majorHAnsi" w:cstheme="majorBidi"/>
      <w:b/>
      <w:color w:val="294E1C" w:themeColor="accent1" w:themeShade="7F"/>
      <w:sz w:val="24"/>
      <w:szCs w:val="24"/>
      <w:lang w:val="en-US"/>
    </w:rPr>
  </w:style>
  <w:style w:type="paragraph" w:styleId="Heading4">
    <w:name w:val="heading 4"/>
    <w:basedOn w:val="Normal"/>
    <w:next w:val="Normal"/>
    <w:link w:val="Heading4Char"/>
    <w:uiPriority w:val="9"/>
    <w:unhideWhenUsed/>
    <w:qFormat/>
    <w:rsid w:val="00714DD4"/>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unhideWhenUsed/>
    <w:qFormat/>
    <w:rsid w:val="00397AAA"/>
    <w:pPr>
      <w:keepNext/>
      <w:keepLines/>
      <w:spacing w:before="40" w:after="0"/>
      <w:outlineLvl w:val="4"/>
    </w:pPr>
    <w:rPr>
      <w:rFonts w:asciiTheme="majorHAnsi" w:eastAsiaTheme="majorEastAsia" w:hAnsiTheme="majorHAnsi" w:cstheme="majorBidi"/>
      <w:color w:val="3E762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222"/>
    <w:pPr>
      <w:pageBreakBefore/>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9222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2C7CD1"/>
    <w:rPr>
      <w:rFonts w:asciiTheme="majorHAnsi" w:eastAsiaTheme="majorEastAsia" w:hAnsiTheme="majorHAnsi" w:cstheme="majorBidi"/>
      <w:b/>
      <w:color w:val="3E762A" w:themeColor="accent1" w:themeShade="BF"/>
      <w:sz w:val="44"/>
      <w:szCs w:val="32"/>
      <w:lang w:val="en-US"/>
    </w:rPr>
  </w:style>
  <w:style w:type="paragraph" w:styleId="ListParagraph">
    <w:name w:val="List Paragraph"/>
    <w:basedOn w:val="Normal"/>
    <w:uiPriority w:val="34"/>
    <w:qFormat/>
    <w:rsid w:val="008E26A9"/>
    <w:pPr>
      <w:ind w:left="720"/>
      <w:contextualSpacing/>
    </w:pPr>
  </w:style>
  <w:style w:type="character" w:customStyle="1" w:styleId="Heading2Char">
    <w:name w:val="Heading 2 Char"/>
    <w:basedOn w:val="DefaultParagraphFont"/>
    <w:link w:val="Heading2"/>
    <w:uiPriority w:val="9"/>
    <w:rsid w:val="002C7CD1"/>
    <w:rPr>
      <w:rFonts w:asciiTheme="majorHAnsi" w:eastAsiaTheme="majorEastAsia" w:hAnsiTheme="majorHAnsi" w:cstheme="majorBidi"/>
      <w:color w:val="3E762A" w:themeColor="accent1" w:themeShade="BF"/>
      <w:sz w:val="32"/>
      <w:szCs w:val="26"/>
      <w:lang w:val="en-US"/>
    </w:rPr>
  </w:style>
  <w:style w:type="character" w:styleId="Hyperlink">
    <w:name w:val="Hyperlink"/>
    <w:basedOn w:val="DefaultParagraphFont"/>
    <w:uiPriority w:val="99"/>
    <w:unhideWhenUsed/>
    <w:qFormat/>
    <w:rsid w:val="000D43AC"/>
    <w:rPr>
      <w:color w:val="6B9F25" w:themeColor="hyperlink"/>
      <w:u w:val="single"/>
    </w:rPr>
  </w:style>
  <w:style w:type="character" w:styleId="IntenseReference">
    <w:name w:val="Intense Reference"/>
    <w:basedOn w:val="DefaultParagraphFont"/>
    <w:uiPriority w:val="32"/>
    <w:qFormat/>
    <w:rsid w:val="00EA05FC"/>
    <w:rPr>
      <w:b/>
      <w:bCs/>
      <w:smallCaps/>
      <w:color w:val="549E39" w:themeColor="accent1"/>
      <w:spacing w:val="5"/>
    </w:rPr>
  </w:style>
  <w:style w:type="character" w:customStyle="1" w:styleId="Heading3Char">
    <w:name w:val="Heading 3 Char"/>
    <w:basedOn w:val="DefaultParagraphFont"/>
    <w:link w:val="Heading3"/>
    <w:uiPriority w:val="9"/>
    <w:rsid w:val="002C7CD1"/>
    <w:rPr>
      <w:rFonts w:asciiTheme="majorHAnsi" w:eastAsiaTheme="majorEastAsia" w:hAnsiTheme="majorHAnsi" w:cstheme="majorBidi"/>
      <w:b/>
      <w:color w:val="294E1C" w:themeColor="accent1" w:themeShade="7F"/>
      <w:sz w:val="24"/>
      <w:szCs w:val="24"/>
      <w:lang w:val="en-US"/>
    </w:rPr>
  </w:style>
  <w:style w:type="character" w:styleId="IntenseEmphasis">
    <w:name w:val="Intense Emphasis"/>
    <w:basedOn w:val="DefaultParagraphFont"/>
    <w:uiPriority w:val="21"/>
    <w:qFormat/>
    <w:rsid w:val="00D53394"/>
    <w:rPr>
      <w:i/>
      <w:iCs/>
      <w:color w:val="549E39" w:themeColor="accent1"/>
    </w:rPr>
  </w:style>
  <w:style w:type="table" w:styleId="ListTable3-Accent1">
    <w:name w:val="List Table 3 Accent 1"/>
    <w:basedOn w:val="TableNormal"/>
    <w:uiPriority w:val="48"/>
    <w:rsid w:val="001C24E6"/>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character" w:customStyle="1" w:styleId="Heading4Char">
    <w:name w:val="Heading 4 Char"/>
    <w:basedOn w:val="DefaultParagraphFont"/>
    <w:link w:val="Heading4"/>
    <w:uiPriority w:val="9"/>
    <w:rsid w:val="00714DD4"/>
    <w:rPr>
      <w:rFonts w:asciiTheme="majorHAnsi" w:eastAsiaTheme="majorEastAsia" w:hAnsiTheme="majorHAnsi" w:cstheme="majorBidi"/>
      <w:i/>
      <w:iCs/>
      <w:color w:val="3E762A" w:themeColor="accent1" w:themeShade="BF"/>
    </w:rPr>
  </w:style>
  <w:style w:type="character" w:styleId="FollowedHyperlink">
    <w:name w:val="FollowedHyperlink"/>
    <w:basedOn w:val="DefaultParagraphFont"/>
    <w:uiPriority w:val="99"/>
    <w:semiHidden/>
    <w:unhideWhenUsed/>
    <w:rsid w:val="00540F12"/>
    <w:rPr>
      <w:color w:val="BA6906" w:themeColor="followedHyperlink"/>
      <w:u w:val="single"/>
    </w:rPr>
  </w:style>
  <w:style w:type="paragraph" w:styleId="EndnoteText">
    <w:name w:val="endnote text"/>
    <w:basedOn w:val="Normal"/>
    <w:link w:val="EndnoteTextChar"/>
    <w:uiPriority w:val="99"/>
    <w:semiHidden/>
    <w:unhideWhenUsed/>
    <w:rsid w:val="00CC07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07DD"/>
    <w:rPr>
      <w:sz w:val="20"/>
      <w:szCs w:val="20"/>
    </w:rPr>
  </w:style>
  <w:style w:type="character" w:styleId="EndnoteReference">
    <w:name w:val="endnote reference"/>
    <w:basedOn w:val="DefaultParagraphFont"/>
    <w:uiPriority w:val="99"/>
    <w:semiHidden/>
    <w:unhideWhenUsed/>
    <w:rsid w:val="00CC07DD"/>
    <w:rPr>
      <w:vertAlign w:val="superscript"/>
    </w:rPr>
  </w:style>
  <w:style w:type="table" w:styleId="TableGrid">
    <w:name w:val="Table Grid"/>
    <w:basedOn w:val="TableNormal"/>
    <w:uiPriority w:val="39"/>
    <w:rsid w:val="00CD0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D0A95"/>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6">
    <w:name w:val="Grid Table 4 Accent 6"/>
    <w:basedOn w:val="TableNormal"/>
    <w:uiPriority w:val="49"/>
    <w:rsid w:val="00CD0A95"/>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customStyle="1" w:styleId="selection">
    <w:name w:val="selection"/>
    <w:basedOn w:val="DefaultParagraphFont"/>
    <w:rsid w:val="00CD0A95"/>
  </w:style>
  <w:style w:type="character" w:styleId="CommentReference">
    <w:name w:val="annotation reference"/>
    <w:basedOn w:val="DefaultParagraphFont"/>
    <w:uiPriority w:val="99"/>
    <w:semiHidden/>
    <w:unhideWhenUsed/>
    <w:rsid w:val="005A71F1"/>
    <w:rPr>
      <w:sz w:val="16"/>
      <w:szCs w:val="16"/>
    </w:rPr>
  </w:style>
  <w:style w:type="paragraph" w:styleId="CommentText">
    <w:name w:val="annotation text"/>
    <w:basedOn w:val="Normal"/>
    <w:link w:val="CommentTextChar"/>
    <w:uiPriority w:val="99"/>
    <w:semiHidden/>
    <w:unhideWhenUsed/>
    <w:rsid w:val="005A71F1"/>
    <w:pPr>
      <w:spacing w:line="240" w:lineRule="auto"/>
    </w:pPr>
    <w:rPr>
      <w:sz w:val="20"/>
      <w:szCs w:val="20"/>
    </w:rPr>
  </w:style>
  <w:style w:type="character" w:customStyle="1" w:styleId="CommentTextChar">
    <w:name w:val="Comment Text Char"/>
    <w:basedOn w:val="DefaultParagraphFont"/>
    <w:link w:val="CommentText"/>
    <w:uiPriority w:val="99"/>
    <w:semiHidden/>
    <w:rsid w:val="005A71F1"/>
    <w:rPr>
      <w:sz w:val="20"/>
      <w:szCs w:val="20"/>
    </w:rPr>
  </w:style>
  <w:style w:type="paragraph" w:styleId="CommentSubject">
    <w:name w:val="annotation subject"/>
    <w:basedOn w:val="CommentText"/>
    <w:next w:val="CommentText"/>
    <w:link w:val="CommentSubjectChar"/>
    <w:uiPriority w:val="99"/>
    <w:semiHidden/>
    <w:unhideWhenUsed/>
    <w:rsid w:val="005A71F1"/>
    <w:rPr>
      <w:b/>
      <w:bCs/>
    </w:rPr>
  </w:style>
  <w:style w:type="character" w:customStyle="1" w:styleId="CommentSubjectChar">
    <w:name w:val="Comment Subject Char"/>
    <w:basedOn w:val="CommentTextChar"/>
    <w:link w:val="CommentSubject"/>
    <w:uiPriority w:val="99"/>
    <w:semiHidden/>
    <w:rsid w:val="005A71F1"/>
    <w:rPr>
      <w:b/>
      <w:bCs/>
      <w:sz w:val="20"/>
      <w:szCs w:val="20"/>
    </w:rPr>
  </w:style>
  <w:style w:type="paragraph" w:styleId="BalloonText">
    <w:name w:val="Balloon Text"/>
    <w:basedOn w:val="Normal"/>
    <w:link w:val="BalloonTextChar"/>
    <w:uiPriority w:val="99"/>
    <w:semiHidden/>
    <w:unhideWhenUsed/>
    <w:rsid w:val="005A7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1F1"/>
    <w:rPr>
      <w:rFonts w:ascii="Segoe UI" w:hAnsi="Segoe UI" w:cs="Segoe UI"/>
      <w:sz w:val="18"/>
      <w:szCs w:val="18"/>
    </w:rPr>
  </w:style>
  <w:style w:type="paragraph" w:styleId="TOCHeading">
    <w:name w:val="TOC Heading"/>
    <w:basedOn w:val="Heading1"/>
    <w:next w:val="Normal"/>
    <w:uiPriority w:val="39"/>
    <w:unhideWhenUsed/>
    <w:qFormat/>
    <w:rsid w:val="002C7CD1"/>
    <w:pPr>
      <w:pageBreakBefore w:val="0"/>
      <w:outlineLvl w:val="9"/>
    </w:pPr>
  </w:style>
  <w:style w:type="paragraph" w:styleId="TOC1">
    <w:name w:val="toc 1"/>
    <w:basedOn w:val="Normal"/>
    <w:next w:val="Normal"/>
    <w:autoRedefine/>
    <w:uiPriority w:val="39"/>
    <w:unhideWhenUsed/>
    <w:rsid w:val="002C7CD1"/>
    <w:pPr>
      <w:spacing w:after="100"/>
    </w:pPr>
  </w:style>
  <w:style w:type="paragraph" w:styleId="TOC2">
    <w:name w:val="toc 2"/>
    <w:basedOn w:val="Normal"/>
    <w:next w:val="Normal"/>
    <w:autoRedefine/>
    <w:uiPriority w:val="39"/>
    <w:unhideWhenUsed/>
    <w:rsid w:val="002C7CD1"/>
    <w:pPr>
      <w:spacing w:after="100"/>
      <w:ind w:left="220"/>
    </w:pPr>
  </w:style>
  <w:style w:type="paragraph" w:styleId="TOC3">
    <w:name w:val="toc 3"/>
    <w:basedOn w:val="Normal"/>
    <w:next w:val="Normal"/>
    <w:autoRedefine/>
    <w:uiPriority w:val="39"/>
    <w:unhideWhenUsed/>
    <w:rsid w:val="002C7CD1"/>
    <w:pPr>
      <w:spacing w:after="100"/>
      <w:ind w:left="440"/>
    </w:pPr>
  </w:style>
  <w:style w:type="paragraph" w:styleId="Header">
    <w:name w:val="header"/>
    <w:basedOn w:val="Normal"/>
    <w:link w:val="HeaderChar"/>
    <w:uiPriority w:val="99"/>
    <w:unhideWhenUsed/>
    <w:rsid w:val="002C7CD1"/>
    <w:pPr>
      <w:tabs>
        <w:tab w:val="center" w:pos="4252"/>
        <w:tab w:val="right" w:pos="8504"/>
      </w:tabs>
      <w:spacing w:after="0" w:line="240" w:lineRule="auto"/>
    </w:pPr>
  </w:style>
  <w:style w:type="character" w:customStyle="1" w:styleId="HeaderChar">
    <w:name w:val="Header Char"/>
    <w:basedOn w:val="DefaultParagraphFont"/>
    <w:link w:val="Header"/>
    <w:uiPriority w:val="99"/>
    <w:rsid w:val="002C7CD1"/>
  </w:style>
  <w:style w:type="paragraph" w:styleId="Footer">
    <w:name w:val="footer"/>
    <w:basedOn w:val="Normal"/>
    <w:link w:val="FooterChar"/>
    <w:uiPriority w:val="99"/>
    <w:unhideWhenUsed/>
    <w:rsid w:val="002C7CD1"/>
    <w:pPr>
      <w:tabs>
        <w:tab w:val="center" w:pos="4252"/>
        <w:tab w:val="right" w:pos="8504"/>
      </w:tabs>
      <w:spacing w:after="0" w:line="240" w:lineRule="auto"/>
    </w:pPr>
  </w:style>
  <w:style w:type="character" w:customStyle="1" w:styleId="FooterChar">
    <w:name w:val="Footer Char"/>
    <w:basedOn w:val="DefaultParagraphFont"/>
    <w:link w:val="Footer"/>
    <w:uiPriority w:val="99"/>
    <w:rsid w:val="002C7CD1"/>
  </w:style>
  <w:style w:type="paragraph" w:styleId="NoSpacing">
    <w:name w:val="No Spacing"/>
    <w:link w:val="NoSpacingChar"/>
    <w:uiPriority w:val="1"/>
    <w:qFormat/>
    <w:rsid w:val="00F237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378C"/>
    <w:rPr>
      <w:rFonts w:eastAsiaTheme="minorEastAsia"/>
      <w:lang w:val="en-US"/>
    </w:rPr>
  </w:style>
  <w:style w:type="paragraph" w:styleId="IntenseQuote">
    <w:name w:val="Intense Quote"/>
    <w:basedOn w:val="Normal"/>
    <w:next w:val="Normal"/>
    <w:link w:val="IntenseQuoteChar"/>
    <w:uiPriority w:val="30"/>
    <w:qFormat/>
    <w:rsid w:val="00885273"/>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IntenseQuoteChar">
    <w:name w:val="Intense Quote Char"/>
    <w:basedOn w:val="DefaultParagraphFont"/>
    <w:link w:val="IntenseQuote"/>
    <w:uiPriority w:val="30"/>
    <w:rsid w:val="00885273"/>
    <w:rPr>
      <w:i/>
      <w:iCs/>
      <w:color w:val="549E39" w:themeColor="accent1"/>
    </w:rPr>
  </w:style>
  <w:style w:type="character" w:styleId="SubtleEmphasis">
    <w:name w:val="Subtle Emphasis"/>
    <w:basedOn w:val="DefaultParagraphFont"/>
    <w:uiPriority w:val="19"/>
    <w:qFormat/>
    <w:rsid w:val="0072182A"/>
    <w:rPr>
      <w:i/>
      <w:iCs/>
      <w:color w:val="404040" w:themeColor="text1" w:themeTint="BF"/>
    </w:rPr>
  </w:style>
  <w:style w:type="character" w:styleId="Mention">
    <w:name w:val="Mention"/>
    <w:basedOn w:val="DefaultParagraphFont"/>
    <w:uiPriority w:val="99"/>
    <w:semiHidden/>
    <w:unhideWhenUsed/>
    <w:rsid w:val="00E5097F"/>
    <w:rPr>
      <w:color w:val="2B579A"/>
      <w:shd w:val="clear" w:color="auto" w:fill="E6E6E6"/>
    </w:rPr>
  </w:style>
  <w:style w:type="character" w:customStyle="1" w:styleId="Heading5Char">
    <w:name w:val="Heading 5 Char"/>
    <w:basedOn w:val="DefaultParagraphFont"/>
    <w:link w:val="Heading5"/>
    <w:uiPriority w:val="9"/>
    <w:rsid w:val="00397AAA"/>
    <w:rPr>
      <w:rFonts w:asciiTheme="majorHAnsi" w:eastAsiaTheme="majorEastAsia" w:hAnsiTheme="majorHAnsi" w:cstheme="majorBidi"/>
      <w:color w:val="3E762A" w:themeColor="accent1" w:themeShade="BF"/>
    </w:rPr>
  </w:style>
  <w:style w:type="paragraph" w:styleId="TOC4">
    <w:name w:val="toc 4"/>
    <w:basedOn w:val="Normal"/>
    <w:next w:val="Normal"/>
    <w:autoRedefine/>
    <w:uiPriority w:val="39"/>
    <w:unhideWhenUsed/>
    <w:rsid w:val="002532B6"/>
    <w:pPr>
      <w:spacing w:after="100"/>
      <w:ind w:left="660"/>
    </w:pPr>
  </w:style>
  <w:style w:type="paragraph" w:styleId="FootnoteText">
    <w:name w:val="footnote text"/>
    <w:basedOn w:val="Normal"/>
    <w:link w:val="FootnoteTextChar"/>
    <w:uiPriority w:val="99"/>
    <w:semiHidden/>
    <w:unhideWhenUsed/>
    <w:rsid w:val="00E27B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7BF3"/>
    <w:rPr>
      <w:sz w:val="20"/>
      <w:szCs w:val="20"/>
    </w:rPr>
  </w:style>
  <w:style w:type="character" w:styleId="FootnoteReference">
    <w:name w:val="footnote reference"/>
    <w:basedOn w:val="DefaultParagraphFont"/>
    <w:uiPriority w:val="99"/>
    <w:semiHidden/>
    <w:unhideWhenUsed/>
    <w:rsid w:val="00E27B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194615">
      <w:bodyDiv w:val="1"/>
      <w:marLeft w:val="0"/>
      <w:marRight w:val="0"/>
      <w:marTop w:val="0"/>
      <w:marBottom w:val="0"/>
      <w:divBdr>
        <w:top w:val="none" w:sz="0" w:space="0" w:color="auto"/>
        <w:left w:val="none" w:sz="0" w:space="0" w:color="auto"/>
        <w:bottom w:val="none" w:sz="0" w:space="0" w:color="auto"/>
        <w:right w:val="none" w:sz="0" w:space="0" w:color="auto"/>
      </w:divBdr>
      <w:divsChild>
        <w:div w:id="399867263">
          <w:marLeft w:val="0"/>
          <w:marRight w:val="0"/>
          <w:marTop w:val="0"/>
          <w:marBottom w:val="0"/>
          <w:divBdr>
            <w:top w:val="none" w:sz="0" w:space="0" w:color="auto"/>
            <w:left w:val="none" w:sz="0" w:space="0" w:color="auto"/>
            <w:bottom w:val="none" w:sz="0" w:space="0" w:color="auto"/>
            <w:right w:val="none" w:sz="0" w:space="0" w:color="auto"/>
          </w:divBdr>
          <w:divsChild>
            <w:div w:id="424345727">
              <w:marLeft w:val="0"/>
              <w:marRight w:val="0"/>
              <w:marTop w:val="0"/>
              <w:marBottom w:val="0"/>
              <w:divBdr>
                <w:top w:val="none" w:sz="0" w:space="0" w:color="auto"/>
                <w:left w:val="none" w:sz="0" w:space="0" w:color="auto"/>
                <w:bottom w:val="none" w:sz="0" w:space="0" w:color="auto"/>
                <w:right w:val="none" w:sz="0" w:space="0" w:color="auto"/>
              </w:divBdr>
              <w:divsChild>
                <w:div w:id="13530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3355">
      <w:bodyDiv w:val="1"/>
      <w:marLeft w:val="0"/>
      <w:marRight w:val="0"/>
      <w:marTop w:val="0"/>
      <w:marBottom w:val="0"/>
      <w:divBdr>
        <w:top w:val="none" w:sz="0" w:space="0" w:color="auto"/>
        <w:left w:val="none" w:sz="0" w:space="0" w:color="auto"/>
        <w:bottom w:val="none" w:sz="0" w:space="0" w:color="auto"/>
        <w:right w:val="none" w:sz="0" w:space="0" w:color="auto"/>
      </w:divBdr>
    </w:div>
    <w:div w:id="1233660246">
      <w:bodyDiv w:val="1"/>
      <w:marLeft w:val="0"/>
      <w:marRight w:val="0"/>
      <w:marTop w:val="0"/>
      <w:marBottom w:val="0"/>
      <w:divBdr>
        <w:top w:val="none" w:sz="0" w:space="0" w:color="auto"/>
        <w:left w:val="none" w:sz="0" w:space="0" w:color="auto"/>
        <w:bottom w:val="none" w:sz="0" w:space="0" w:color="auto"/>
        <w:right w:val="none" w:sz="0" w:space="0" w:color="auto"/>
      </w:divBdr>
    </w:div>
    <w:div w:id="1453089673">
      <w:bodyDiv w:val="1"/>
      <w:marLeft w:val="0"/>
      <w:marRight w:val="0"/>
      <w:marTop w:val="0"/>
      <w:marBottom w:val="0"/>
      <w:divBdr>
        <w:top w:val="none" w:sz="0" w:space="0" w:color="auto"/>
        <w:left w:val="none" w:sz="0" w:space="0" w:color="auto"/>
        <w:bottom w:val="none" w:sz="0" w:space="0" w:color="auto"/>
        <w:right w:val="none" w:sz="0" w:space="0" w:color="auto"/>
      </w:divBdr>
      <w:divsChild>
        <w:div w:id="1254051104">
          <w:marLeft w:val="0"/>
          <w:marRight w:val="0"/>
          <w:marTop w:val="0"/>
          <w:marBottom w:val="225"/>
          <w:divBdr>
            <w:top w:val="none" w:sz="0" w:space="0" w:color="auto"/>
            <w:left w:val="none" w:sz="0" w:space="0" w:color="auto"/>
            <w:bottom w:val="none" w:sz="0" w:space="0" w:color="auto"/>
            <w:right w:val="none" w:sz="0" w:space="0" w:color="auto"/>
          </w:divBdr>
          <w:divsChild>
            <w:div w:id="12199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40103">
      <w:bodyDiv w:val="1"/>
      <w:marLeft w:val="0"/>
      <w:marRight w:val="0"/>
      <w:marTop w:val="0"/>
      <w:marBottom w:val="0"/>
      <w:divBdr>
        <w:top w:val="none" w:sz="0" w:space="0" w:color="auto"/>
        <w:left w:val="none" w:sz="0" w:space="0" w:color="auto"/>
        <w:bottom w:val="none" w:sz="0" w:space="0" w:color="auto"/>
        <w:right w:val="none" w:sz="0" w:space="0" w:color="auto"/>
      </w:divBdr>
      <w:divsChild>
        <w:div w:id="20522621">
          <w:marLeft w:val="360"/>
          <w:marRight w:val="0"/>
          <w:marTop w:val="200"/>
          <w:marBottom w:val="0"/>
          <w:divBdr>
            <w:top w:val="none" w:sz="0" w:space="0" w:color="auto"/>
            <w:left w:val="none" w:sz="0" w:space="0" w:color="auto"/>
            <w:bottom w:val="none" w:sz="0" w:space="0" w:color="auto"/>
            <w:right w:val="none" w:sz="0" w:space="0" w:color="auto"/>
          </w:divBdr>
        </w:div>
        <w:div w:id="1218278665">
          <w:marLeft w:val="1080"/>
          <w:marRight w:val="0"/>
          <w:marTop w:val="100"/>
          <w:marBottom w:val="0"/>
          <w:divBdr>
            <w:top w:val="none" w:sz="0" w:space="0" w:color="auto"/>
            <w:left w:val="none" w:sz="0" w:space="0" w:color="auto"/>
            <w:bottom w:val="none" w:sz="0" w:space="0" w:color="auto"/>
            <w:right w:val="none" w:sz="0" w:space="0" w:color="auto"/>
          </w:divBdr>
        </w:div>
        <w:div w:id="2076003914">
          <w:marLeft w:val="1080"/>
          <w:marRight w:val="0"/>
          <w:marTop w:val="100"/>
          <w:marBottom w:val="0"/>
          <w:divBdr>
            <w:top w:val="none" w:sz="0" w:space="0" w:color="auto"/>
            <w:left w:val="none" w:sz="0" w:space="0" w:color="auto"/>
            <w:bottom w:val="none" w:sz="0" w:space="0" w:color="auto"/>
            <w:right w:val="none" w:sz="0" w:space="0" w:color="auto"/>
          </w:divBdr>
        </w:div>
        <w:div w:id="84151210">
          <w:marLeft w:val="1080"/>
          <w:marRight w:val="0"/>
          <w:marTop w:val="100"/>
          <w:marBottom w:val="0"/>
          <w:divBdr>
            <w:top w:val="none" w:sz="0" w:space="0" w:color="auto"/>
            <w:left w:val="none" w:sz="0" w:space="0" w:color="auto"/>
            <w:bottom w:val="none" w:sz="0" w:space="0" w:color="auto"/>
            <w:right w:val="none" w:sz="0" w:space="0" w:color="auto"/>
          </w:divBdr>
        </w:div>
        <w:div w:id="1193567711">
          <w:marLeft w:val="1080"/>
          <w:marRight w:val="0"/>
          <w:marTop w:val="100"/>
          <w:marBottom w:val="0"/>
          <w:divBdr>
            <w:top w:val="none" w:sz="0" w:space="0" w:color="auto"/>
            <w:left w:val="none" w:sz="0" w:space="0" w:color="auto"/>
            <w:bottom w:val="none" w:sz="0" w:space="0" w:color="auto"/>
            <w:right w:val="none" w:sz="0" w:space="0" w:color="auto"/>
          </w:divBdr>
        </w:div>
        <w:div w:id="1242250503">
          <w:marLeft w:val="360"/>
          <w:marRight w:val="0"/>
          <w:marTop w:val="200"/>
          <w:marBottom w:val="0"/>
          <w:divBdr>
            <w:top w:val="none" w:sz="0" w:space="0" w:color="auto"/>
            <w:left w:val="none" w:sz="0" w:space="0" w:color="auto"/>
            <w:bottom w:val="none" w:sz="0" w:space="0" w:color="auto"/>
            <w:right w:val="none" w:sz="0" w:space="0" w:color="auto"/>
          </w:divBdr>
        </w:div>
        <w:div w:id="1054817177">
          <w:marLeft w:val="360"/>
          <w:marRight w:val="0"/>
          <w:marTop w:val="200"/>
          <w:marBottom w:val="0"/>
          <w:divBdr>
            <w:top w:val="none" w:sz="0" w:space="0" w:color="auto"/>
            <w:left w:val="none" w:sz="0" w:space="0" w:color="auto"/>
            <w:bottom w:val="none" w:sz="0" w:space="0" w:color="auto"/>
            <w:right w:val="none" w:sz="0" w:space="0" w:color="auto"/>
          </w:divBdr>
        </w:div>
      </w:divsChild>
    </w:div>
    <w:div w:id="1861695463">
      <w:bodyDiv w:val="1"/>
      <w:marLeft w:val="0"/>
      <w:marRight w:val="0"/>
      <w:marTop w:val="0"/>
      <w:marBottom w:val="0"/>
      <w:divBdr>
        <w:top w:val="none" w:sz="0" w:space="0" w:color="auto"/>
        <w:left w:val="none" w:sz="0" w:space="0" w:color="auto"/>
        <w:bottom w:val="none" w:sz="0" w:space="0" w:color="auto"/>
        <w:right w:val="none" w:sz="0" w:space="0" w:color="auto"/>
      </w:divBdr>
      <w:divsChild>
        <w:div w:id="194587624">
          <w:marLeft w:val="360"/>
          <w:marRight w:val="0"/>
          <w:marTop w:val="200"/>
          <w:marBottom w:val="0"/>
          <w:divBdr>
            <w:top w:val="none" w:sz="0" w:space="0" w:color="auto"/>
            <w:left w:val="none" w:sz="0" w:space="0" w:color="auto"/>
            <w:bottom w:val="none" w:sz="0" w:space="0" w:color="auto"/>
            <w:right w:val="none" w:sz="0" w:space="0" w:color="auto"/>
          </w:divBdr>
        </w:div>
        <w:div w:id="791478751">
          <w:marLeft w:val="1080"/>
          <w:marRight w:val="0"/>
          <w:marTop w:val="100"/>
          <w:marBottom w:val="0"/>
          <w:divBdr>
            <w:top w:val="none" w:sz="0" w:space="0" w:color="auto"/>
            <w:left w:val="none" w:sz="0" w:space="0" w:color="auto"/>
            <w:bottom w:val="none" w:sz="0" w:space="0" w:color="auto"/>
            <w:right w:val="none" w:sz="0" w:space="0" w:color="auto"/>
          </w:divBdr>
        </w:div>
        <w:div w:id="1177579084">
          <w:marLeft w:val="1080"/>
          <w:marRight w:val="0"/>
          <w:marTop w:val="100"/>
          <w:marBottom w:val="0"/>
          <w:divBdr>
            <w:top w:val="none" w:sz="0" w:space="0" w:color="auto"/>
            <w:left w:val="none" w:sz="0" w:space="0" w:color="auto"/>
            <w:bottom w:val="none" w:sz="0" w:space="0" w:color="auto"/>
            <w:right w:val="none" w:sz="0" w:space="0" w:color="auto"/>
          </w:divBdr>
        </w:div>
        <w:div w:id="490677211">
          <w:marLeft w:val="1080"/>
          <w:marRight w:val="0"/>
          <w:marTop w:val="100"/>
          <w:marBottom w:val="0"/>
          <w:divBdr>
            <w:top w:val="none" w:sz="0" w:space="0" w:color="auto"/>
            <w:left w:val="none" w:sz="0" w:space="0" w:color="auto"/>
            <w:bottom w:val="none" w:sz="0" w:space="0" w:color="auto"/>
            <w:right w:val="none" w:sz="0" w:space="0" w:color="auto"/>
          </w:divBdr>
        </w:div>
        <w:div w:id="1637223136">
          <w:marLeft w:val="1080"/>
          <w:marRight w:val="0"/>
          <w:marTop w:val="100"/>
          <w:marBottom w:val="0"/>
          <w:divBdr>
            <w:top w:val="none" w:sz="0" w:space="0" w:color="auto"/>
            <w:left w:val="none" w:sz="0" w:space="0" w:color="auto"/>
            <w:bottom w:val="none" w:sz="0" w:space="0" w:color="auto"/>
            <w:right w:val="none" w:sz="0" w:space="0" w:color="auto"/>
          </w:divBdr>
        </w:div>
        <w:div w:id="801533883">
          <w:marLeft w:val="360"/>
          <w:marRight w:val="0"/>
          <w:marTop w:val="200"/>
          <w:marBottom w:val="0"/>
          <w:divBdr>
            <w:top w:val="none" w:sz="0" w:space="0" w:color="auto"/>
            <w:left w:val="none" w:sz="0" w:space="0" w:color="auto"/>
            <w:bottom w:val="none" w:sz="0" w:space="0" w:color="auto"/>
            <w:right w:val="none" w:sz="0" w:space="0" w:color="auto"/>
          </w:divBdr>
        </w:div>
        <w:div w:id="1147018161">
          <w:marLeft w:val="360"/>
          <w:marRight w:val="0"/>
          <w:marTop w:val="200"/>
          <w:marBottom w:val="0"/>
          <w:divBdr>
            <w:top w:val="none" w:sz="0" w:space="0" w:color="auto"/>
            <w:left w:val="none" w:sz="0" w:space="0" w:color="auto"/>
            <w:bottom w:val="none" w:sz="0" w:space="0" w:color="auto"/>
            <w:right w:val="none" w:sz="0" w:space="0" w:color="auto"/>
          </w:divBdr>
        </w:div>
      </w:divsChild>
    </w:div>
    <w:div w:id="1889220607">
      <w:bodyDiv w:val="1"/>
      <w:marLeft w:val="0"/>
      <w:marRight w:val="0"/>
      <w:marTop w:val="0"/>
      <w:marBottom w:val="0"/>
      <w:divBdr>
        <w:top w:val="none" w:sz="0" w:space="0" w:color="auto"/>
        <w:left w:val="none" w:sz="0" w:space="0" w:color="auto"/>
        <w:bottom w:val="none" w:sz="0" w:space="0" w:color="auto"/>
        <w:right w:val="none" w:sz="0" w:space="0" w:color="auto"/>
      </w:divBdr>
      <w:divsChild>
        <w:div w:id="1248688355">
          <w:marLeft w:val="360"/>
          <w:marRight w:val="0"/>
          <w:marTop w:val="200"/>
          <w:marBottom w:val="0"/>
          <w:divBdr>
            <w:top w:val="none" w:sz="0" w:space="0" w:color="auto"/>
            <w:left w:val="none" w:sz="0" w:space="0" w:color="auto"/>
            <w:bottom w:val="none" w:sz="0" w:space="0" w:color="auto"/>
            <w:right w:val="none" w:sz="0" w:space="0" w:color="auto"/>
          </w:divBdr>
        </w:div>
        <w:div w:id="295257495">
          <w:marLeft w:val="1080"/>
          <w:marRight w:val="0"/>
          <w:marTop w:val="100"/>
          <w:marBottom w:val="0"/>
          <w:divBdr>
            <w:top w:val="none" w:sz="0" w:space="0" w:color="auto"/>
            <w:left w:val="none" w:sz="0" w:space="0" w:color="auto"/>
            <w:bottom w:val="none" w:sz="0" w:space="0" w:color="auto"/>
            <w:right w:val="none" w:sz="0" w:space="0" w:color="auto"/>
          </w:divBdr>
        </w:div>
        <w:div w:id="413085543">
          <w:marLeft w:val="1080"/>
          <w:marRight w:val="0"/>
          <w:marTop w:val="100"/>
          <w:marBottom w:val="0"/>
          <w:divBdr>
            <w:top w:val="none" w:sz="0" w:space="0" w:color="auto"/>
            <w:left w:val="none" w:sz="0" w:space="0" w:color="auto"/>
            <w:bottom w:val="none" w:sz="0" w:space="0" w:color="auto"/>
            <w:right w:val="none" w:sz="0" w:space="0" w:color="auto"/>
          </w:divBdr>
        </w:div>
        <w:div w:id="2021665709">
          <w:marLeft w:val="1080"/>
          <w:marRight w:val="0"/>
          <w:marTop w:val="100"/>
          <w:marBottom w:val="0"/>
          <w:divBdr>
            <w:top w:val="none" w:sz="0" w:space="0" w:color="auto"/>
            <w:left w:val="none" w:sz="0" w:space="0" w:color="auto"/>
            <w:bottom w:val="none" w:sz="0" w:space="0" w:color="auto"/>
            <w:right w:val="none" w:sz="0" w:space="0" w:color="auto"/>
          </w:divBdr>
        </w:div>
        <w:div w:id="600339791">
          <w:marLeft w:val="1080"/>
          <w:marRight w:val="0"/>
          <w:marTop w:val="100"/>
          <w:marBottom w:val="0"/>
          <w:divBdr>
            <w:top w:val="none" w:sz="0" w:space="0" w:color="auto"/>
            <w:left w:val="none" w:sz="0" w:space="0" w:color="auto"/>
            <w:bottom w:val="none" w:sz="0" w:space="0" w:color="auto"/>
            <w:right w:val="none" w:sz="0" w:space="0" w:color="auto"/>
          </w:divBdr>
        </w:div>
        <w:div w:id="473837266">
          <w:marLeft w:val="360"/>
          <w:marRight w:val="0"/>
          <w:marTop w:val="200"/>
          <w:marBottom w:val="0"/>
          <w:divBdr>
            <w:top w:val="none" w:sz="0" w:space="0" w:color="auto"/>
            <w:left w:val="none" w:sz="0" w:space="0" w:color="auto"/>
            <w:bottom w:val="none" w:sz="0" w:space="0" w:color="auto"/>
            <w:right w:val="none" w:sz="0" w:space="0" w:color="auto"/>
          </w:divBdr>
        </w:div>
        <w:div w:id="1128158807">
          <w:marLeft w:val="360"/>
          <w:marRight w:val="0"/>
          <w:marTop w:val="200"/>
          <w:marBottom w:val="0"/>
          <w:divBdr>
            <w:top w:val="none" w:sz="0" w:space="0" w:color="auto"/>
            <w:left w:val="none" w:sz="0" w:space="0" w:color="auto"/>
            <w:bottom w:val="none" w:sz="0" w:space="0" w:color="auto"/>
            <w:right w:val="none" w:sz="0" w:space="0" w:color="auto"/>
          </w:divBdr>
        </w:div>
      </w:divsChild>
    </w:div>
    <w:div w:id="212920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hyperlink" Target="https://savvy.yseop.com/download/" TargetMode="External"/><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oleObject" Target="embeddings/oleObject1.bin"/><Relationship Id="rId50" Type="http://schemas.openxmlformats.org/officeDocument/2006/relationships/hyperlink" Target="http://localhost"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microsoft.com/cognitive-services/en-us/language-understanding-intelligent-service-luis" TargetMode="External"/><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0.emf"/><Relationship Id="rId2" Type="http://schemas.openxmlformats.org/officeDocument/2006/relationships/customXml" Target="../customXml/item2.xml"/><Relationship Id="rId16" Type="http://schemas.openxmlformats.org/officeDocument/2006/relationships/hyperlink" Target="https://www.microsoft.com/cognitive-services/en-us/bing-spell-check-api" TargetMode="External"/><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localhost" TargetMode="External"/><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microsoft.com/cognitive-services/en-us/bing-spell-check-api" TargetMode="External"/><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hyperlink" Target="https://westus.api.cognitive.microsoft.com/luis/v2.0/apps/xxxxxxxxxx?subscription-key=yyyyyyy&amp;verbose=true" TargetMode="External"/><Relationship Id="rId52" Type="http://schemas.openxmlformats.org/officeDocument/2006/relationships/hyperlink" Target="https://console.api.a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icrosoft.com/cognitive-services/en-us/language-understanding-intelligent-service-luis" TargetMode="External"/><Relationship Id="rId22" Type="http://schemas.openxmlformats.org/officeDocument/2006/relationships/image" Target="media/image10.png"/><Relationship Id="rId27" Type="http://schemas.openxmlformats.org/officeDocument/2006/relationships/hyperlink" Target="https://www.microsoft.com/cognitive-services/en-us/bing-news-search-api" TargetMode="External"/><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1.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mailto:juan.cabeza@qlik.com" TargetMode="Externa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34.png"/><Relationship Id="rId1" Type="http://schemas.openxmlformats.org/officeDocument/2006/relationships/image" Target="media/image33.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Follow this guide to prepare, install and configure your own Telegram Bot. This Bot will connect from Telegram to your Qlik Sense applications giving the users a new experience using analytics in a conversational interface.</Abstract>
  <CompanyAddress/>
  <CompanyPhone/>
  <CompanyFax/>
  <CompanyEmail>Branch.admin@qlik.com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735670-7491-46A4-AF17-70231C3BE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11976</TotalTime>
  <Pages>1</Pages>
  <Words>5670</Words>
  <Characters>32319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Telegram Bot for Qlik Sense
Version 2.1</vt:lpstr>
    </vt:vector>
  </TitlesOfParts>
  <Company/>
  <LinksUpToDate>false</LinksUpToDate>
  <CharactersWithSpaces>37914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Telegram Bot for Qlik Sense
Version 2.1</dc:title>
  <dc:subject>Installation Guide</dc:subject>
  <dc:creator>Wuzhong Zhu</dc:creator>
  <cp:keywords/>
  <dc:description/>
  <cp:lastModifiedBy>Wuzhong Zhu</cp:lastModifiedBy>
  <cp:revision>148</cp:revision>
  <cp:lastPrinted>2017-11-13T09:53:00Z</cp:lastPrinted>
  <dcterms:created xsi:type="dcterms:W3CDTF">2017-01-12T10:28:00Z</dcterms:created>
  <dcterms:modified xsi:type="dcterms:W3CDTF">2017-11-13T09:54:00Z</dcterms:modified>
</cp:coreProperties>
</file>