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ABC680C" w:rsidR="00550F72" w:rsidRPr="00FF7981" w:rsidRDefault="00610CDA" w:rsidP="00447449">
      <w:pPr>
        <w:pStyle w:val="Heading1"/>
        <w:rPr>
          <w:lang w:val="en-US"/>
        </w:rPr>
      </w:pPr>
      <w:r>
        <w:rPr>
          <w:lang w:val="en-US"/>
        </w:rPr>
        <w:t xml:space="preserve">Office </w:t>
      </w:r>
      <w:r w:rsidR="00897268">
        <w:rPr>
          <w:lang w:val="en-US"/>
        </w:rPr>
        <w:t xml:space="preserve">Dev PnP </w:t>
      </w:r>
      <w:r w:rsidR="00A57FF1">
        <w:rPr>
          <w:lang w:val="en-US"/>
        </w:rPr>
        <w:t>documentation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2C6943" w14:paraId="1DDDCEBD" w14:textId="77777777" w:rsidTr="00447449">
        <w:tc>
          <w:tcPr>
            <w:tcW w:w="4531" w:type="dxa"/>
          </w:tcPr>
          <w:p w14:paraId="3EB0B0AE" w14:textId="6C3A5CB7" w:rsidR="00447449" w:rsidRPr="00FF7981" w:rsidRDefault="002167C6" w:rsidP="002167C6">
            <w:pPr>
              <w:rPr>
                <w:lang w:val="en-US"/>
              </w:rPr>
            </w:pPr>
            <w:r>
              <w:rPr>
                <w:lang w:val="en-US"/>
              </w:rPr>
              <w:t xml:space="preserve">Office AMS is a collection of SharePoint and Office apps created for the field. These apps use an </w:t>
            </w:r>
            <w:r w:rsidR="00A57FF1">
              <w:rPr>
                <w:lang w:val="en-US"/>
              </w:rPr>
              <w:t>Office AMS Core library that bundles the various functionalities implemented using CSOM into a single reusable library</w:t>
            </w:r>
            <w:r>
              <w:rPr>
                <w:lang w:val="en-US"/>
              </w:rPr>
              <w:t>.</w:t>
            </w:r>
          </w:p>
        </w:tc>
        <w:tc>
          <w:tcPr>
            <w:tcW w:w="4531" w:type="dxa"/>
          </w:tcPr>
          <w:p w14:paraId="38B956C5" w14:textId="77777777" w:rsidR="00A57FF1" w:rsidRDefault="00A57FF1" w:rsidP="00A57FF1">
            <w:pPr>
              <w:pStyle w:val="ListParagraph"/>
              <w:numPr>
                <w:ilvl w:val="0"/>
                <w:numId w:val="2"/>
              </w:numPr>
              <w:rPr>
                <w:lang w:val="en-US"/>
              </w:rPr>
            </w:pPr>
            <w:r>
              <w:rPr>
                <w:lang w:val="en-US"/>
              </w:rPr>
              <w:t>Office 365 Multi Tenant (MT)</w:t>
            </w:r>
          </w:p>
          <w:p w14:paraId="3942A1E7" w14:textId="77777777" w:rsidR="00A57FF1" w:rsidRDefault="00A57FF1" w:rsidP="00A57FF1">
            <w:pPr>
              <w:pStyle w:val="ListParagraph"/>
              <w:numPr>
                <w:ilvl w:val="0"/>
                <w:numId w:val="2"/>
              </w:numPr>
              <w:rPr>
                <w:lang w:val="en-US"/>
              </w:rPr>
            </w:pPr>
            <w:r>
              <w:rPr>
                <w:lang w:val="en-US"/>
              </w:rPr>
              <w:t>Office 365 Dedicated (D)</w:t>
            </w:r>
          </w:p>
          <w:p w14:paraId="5957F1A3" w14:textId="4C49E8B1" w:rsidR="00447449" w:rsidRPr="0065612B" w:rsidRDefault="00A57FF1" w:rsidP="00A57FF1">
            <w:pPr>
              <w:pStyle w:val="ListParagraph"/>
              <w:numPr>
                <w:ilvl w:val="0"/>
                <w:numId w:val="2"/>
              </w:numPr>
              <w:rPr>
                <w:lang w:val="en-US"/>
              </w:rPr>
            </w:pPr>
            <w:r>
              <w:rPr>
                <w:lang w:val="en-US"/>
              </w:rPr>
              <w:t>SharePoint 2013 on-premises</w:t>
            </w:r>
          </w:p>
        </w:tc>
      </w:tr>
      <w:tr w:rsidR="005662A8" w:rsidRPr="002C6943"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6818BA4" w:rsidR="005662A8" w:rsidRPr="00FF7981" w:rsidRDefault="00897268" w:rsidP="002C6943">
            <w:pPr>
              <w:rPr>
                <w:lang w:val="en-US"/>
              </w:rPr>
            </w:pPr>
            <w:proofErr w:type="spellStart"/>
            <w:r w:rsidRPr="00897268">
              <w:rPr>
                <w:lang w:val="en-US"/>
              </w:rPr>
              <w:t>OfficeDevPnP.Core</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163664B7" w:rsidR="005662A8" w:rsidRPr="002C6943" w:rsidRDefault="00A57FF1" w:rsidP="00897268">
            <w:r>
              <w:t xml:space="preserve">Office </w:t>
            </w:r>
            <w:r w:rsidR="00897268">
              <w:t xml:space="preserve">Developer PnP </w:t>
            </w:r>
            <w:r>
              <w:t>team</w:t>
            </w:r>
            <w:r w:rsidR="008E5905" w:rsidRPr="002C6943">
              <w:t xml:space="preserve">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CC90896" w:rsidR="00447449" w:rsidRDefault="0065612B" w:rsidP="00F469D1">
      <w:pPr>
        <w:pStyle w:val="Heading1"/>
        <w:rPr>
          <w:lang w:val="en-US"/>
        </w:rPr>
      </w:pPr>
      <w:r>
        <w:rPr>
          <w:lang w:val="en-US"/>
        </w:rPr>
        <w:t>Introduction</w:t>
      </w:r>
    </w:p>
    <w:p w14:paraId="4FB30004" w14:textId="1603BACA" w:rsidR="00A57FF1" w:rsidRDefault="00D05309" w:rsidP="00A57FF1">
      <w:pPr>
        <w:rPr>
          <w:lang w:val="en-US"/>
        </w:rPr>
      </w:pPr>
      <w:r>
        <w:rPr>
          <w:lang w:val="en-US"/>
        </w:rPr>
        <w:t>Offic</w:t>
      </w:r>
      <w:bookmarkStart w:id="0" w:name="_GoBack"/>
      <w:bookmarkEnd w:id="0"/>
      <w:r>
        <w:rPr>
          <w:lang w:val="en-US"/>
        </w:rPr>
        <w:t>e AMS initially started as a set of independent samples which we brought out publicly during the SharePoint Conference 2014 as we would like to provide these samples to field as soon as possible. If start looking at these samples then individually they all do their thing, but there are samples with overlapping pieces of code and for certain tasks like getting a valid client</w:t>
      </w:r>
      <w:r w:rsidR="002167C6">
        <w:rPr>
          <w:lang w:val="en-US"/>
        </w:rPr>
        <w:t xml:space="preserve"> </w:t>
      </w:r>
      <w:r>
        <w:rPr>
          <w:lang w:val="en-US"/>
        </w:rPr>
        <w:t>context multiple coding patterns where used. As of this release of Office AMS we’ve moved all reusable code into a single library called Office AMS Core and we’ve worked out proven patterns that will be reused by the samples in this Office AMS release</w:t>
      </w:r>
      <w:r w:rsidR="002167C6">
        <w:rPr>
          <w:lang w:val="en-US"/>
        </w:rPr>
        <w:t>.</w:t>
      </w:r>
      <w:r>
        <w:rPr>
          <w:lang w:val="en-US"/>
        </w:rPr>
        <w:t xml:space="preserve"> </w:t>
      </w:r>
      <w:r w:rsidR="002167C6">
        <w:rPr>
          <w:lang w:val="en-US"/>
        </w:rPr>
        <w:t>E</w:t>
      </w:r>
      <w:r>
        <w:rPr>
          <w:lang w:val="en-US"/>
        </w:rPr>
        <w:t>ven more impo</w:t>
      </w:r>
      <w:r w:rsidR="002167C6">
        <w:rPr>
          <w:lang w:val="en-US"/>
        </w:rPr>
        <w:t>rtant is the fact that you now can use this Office AMS Core library in your projects. This will make it easier for you to create great SharePoint Apps but will also make it easier to update your apps to newer releases of Office AMS as you only will need to update the Office AMS Core library.</w:t>
      </w:r>
    </w:p>
    <w:p w14:paraId="21148128" w14:textId="77777777" w:rsidR="00A57FF1" w:rsidRDefault="00A57FF1" w:rsidP="00A57FF1">
      <w:pPr>
        <w:rPr>
          <w:lang w:val="en-US"/>
        </w:rPr>
      </w:pPr>
    </w:p>
    <w:p w14:paraId="2AAB9DFF" w14:textId="7B1A4562" w:rsidR="00A57FF1" w:rsidRDefault="002167C6" w:rsidP="002167C6">
      <w:pPr>
        <w:pStyle w:val="Heading2"/>
        <w:rPr>
          <w:lang w:val="en-US"/>
        </w:rPr>
      </w:pPr>
      <w:r>
        <w:rPr>
          <w:lang w:val="en-US"/>
        </w:rPr>
        <w:t xml:space="preserve">Office </w:t>
      </w:r>
      <w:r w:rsidR="00897268">
        <w:rPr>
          <w:lang w:val="en-US"/>
        </w:rPr>
        <w:t>Dev PnP</w:t>
      </w:r>
      <w:r>
        <w:rPr>
          <w:lang w:val="en-US"/>
        </w:rPr>
        <w:t xml:space="preserve"> structure</w:t>
      </w:r>
    </w:p>
    <w:p w14:paraId="14D8F789" w14:textId="43F8B931" w:rsidR="00A57FF1" w:rsidRDefault="002167C6" w:rsidP="00A57FF1">
      <w:pPr>
        <w:rPr>
          <w:lang w:val="en-US"/>
        </w:rPr>
      </w:pPr>
      <w:r>
        <w:rPr>
          <w:lang w:val="en-US"/>
        </w:rPr>
        <w:t>Where the previous releases where just a list of samples we’ve now added some more structure to this Office AMS release. All the samples of the previous release and the newly added ones are placed under one of the following 4 categories:</w:t>
      </w:r>
    </w:p>
    <w:p w14:paraId="23D4E3B6" w14:textId="43D2990D" w:rsidR="002167C6" w:rsidRDefault="002167C6" w:rsidP="002167C6">
      <w:pPr>
        <w:pStyle w:val="ListParagraph"/>
        <w:numPr>
          <w:ilvl w:val="0"/>
          <w:numId w:val="16"/>
        </w:numPr>
        <w:rPr>
          <w:lang w:val="en-US"/>
        </w:rPr>
      </w:pPr>
      <w:r w:rsidRPr="00097772">
        <w:rPr>
          <w:b/>
          <w:lang w:val="en-US"/>
        </w:rPr>
        <w:t>Components</w:t>
      </w:r>
      <w:r>
        <w:rPr>
          <w:lang w:val="en-US"/>
        </w:rPr>
        <w:t>: this category holds all samples that implement a UI component (e.g. the people and taxonomy picker samples)</w:t>
      </w:r>
    </w:p>
    <w:p w14:paraId="52773FAC" w14:textId="12C95A56" w:rsidR="002167C6" w:rsidRDefault="002167C6" w:rsidP="002167C6">
      <w:pPr>
        <w:pStyle w:val="ListParagraph"/>
        <w:numPr>
          <w:ilvl w:val="0"/>
          <w:numId w:val="16"/>
        </w:numPr>
        <w:rPr>
          <w:lang w:val="en-US"/>
        </w:rPr>
      </w:pPr>
      <w:r w:rsidRPr="00097772">
        <w:rPr>
          <w:b/>
          <w:lang w:val="en-US"/>
        </w:rPr>
        <w:t>Samples</w:t>
      </w:r>
      <w:r>
        <w:rPr>
          <w:lang w:val="en-US"/>
        </w:rPr>
        <w:t xml:space="preserve">: this category contains small and simple samples that are meant to show one particular tasks in a simple, easy to understand manner. Typical samples would be how to create content type, how to use remote event receivers, etc. </w:t>
      </w:r>
    </w:p>
    <w:p w14:paraId="519B4A24" w14:textId="24B859D4" w:rsidR="002167C6" w:rsidRDefault="002167C6" w:rsidP="002167C6">
      <w:pPr>
        <w:pStyle w:val="ListParagraph"/>
        <w:numPr>
          <w:ilvl w:val="0"/>
          <w:numId w:val="16"/>
        </w:numPr>
        <w:rPr>
          <w:lang w:val="en-US"/>
        </w:rPr>
      </w:pPr>
      <w:r w:rsidRPr="00097772">
        <w:rPr>
          <w:b/>
          <w:lang w:val="en-US"/>
        </w:rPr>
        <w:t>Scenarios</w:t>
      </w:r>
      <w:r>
        <w:rPr>
          <w:lang w:val="en-US"/>
        </w:rPr>
        <w:t>: the scenarios category holds samples that show how you can do a number of related tasks. A sample here would be the provisioning of web pages as it shows how to create pages but also how to manipulate the web parts on those pages</w:t>
      </w:r>
    </w:p>
    <w:p w14:paraId="302F6166" w14:textId="46A02120" w:rsidR="002167C6" w:rsidRPr="002167C6" w:rsidRDefault="002167C6" w:rsidP="002167C6">
      <w:pPr>
        <w:pStyle w:val="ListParagraph"/>
        <w:numPr>
          <w:ilvl w:val="0"/>
          <w:numId w:val="16"/>
        </w:numPr>
        <w:rPr>
          <w:lang w:val="en-US"/>
        </w:rPr>
      </w:pPr>
      <w:r w:rsidRPr="00097772">
        <w:rPr>
          <w:b/>
          <w:lang w:val="en-US"/>
        </w:rPr>
        <w:t>Solutions</w:t>
      </w:r>
      <w:r>
        <w:rPr>
          <w:lang w:val="en-US"/>
        </w:rPr>
        <w:t xml:space="preserve">: this last category holds the more complex (enterprise scale) samples that show you how you can implement a particular process end-to-end. A sample here is site provisioning: this sample </w:t>
      </w:r>
      <w:r>
        <w:rPr>
          <w:lang w:val="en-US"/>
        </w:rPr>
        <w:lastRenderedPageBreak/>
        <w:t xml:space="preserve">starts from a site directory, shows how to use Azure to deal with site provisioning tasks in background, shows how to do site templates using CSOM and finally also shows how to use Azure Service Bus to also deal with provisioning for your on-premises </w:t>
      </w:r>
      <w:r w:rsidR="00097772">
        <w:rPr>
          <w:lang w:val="en-US"/>
        </w:rPr>
        <w:t>SharePoint environment</w:t>
      </w:r>
    </w:p>
    <w:p w14:paraId="39307098" w14:textId="77777777" w:rsidR="002167C6" w:rsidRDefault="002167C6" w:rsidP="00A57FF1">
      <w:pPr>
        <w:rPr>
          <w:lang w:val="en-US"/>
        </w:rPr>
      </w:pPr>
    </w:p>
    <w:p w14:paraId="125C48E5" w14:textId="1CD3CCBC" w:rsidR="002167C6" w:rsidRDefault="00097772" w:rsidP="00A57FF1">
      <w:pPr>
        <w:rPr>
          <w:lang w:val="en-US"/>
        </w:rPr>
      </w:pPr>
      <w:r>
        <w:rPr>
          <w:lang w:val="en-US"/>
        </w:rPr>
        <w:t xml:space="preserve">If you look a bit deeper into the samples than you’ll notice that all the samples under the scenarios and solutions categories are using the Office AMS Core library whereas as the samples under the components and samples category do not use Office AMS Core. This is a deliberate choice that the Office AMS team made as we wanted the samples to be very simple, without references to reusable library, as their main goal is to teach how a particular task can be done using Cloud Application Model. </w:t>
      </w:r>
    </w:p>
    <w:p w14:paraId="58593535" w14:textId="7FACE8DE" w:rsidR="00097772" w:rsidRDefault="00097772" w:rsidP="00A57FF1">
      <w:pPr>
        <w:rPr>
          <w:lang w:val="en-US"/>
        </w:rPr>
      </w:pPr>
      <w:r>
        <w:rPr>
          <w:noProof/>
          <w:lang w:val="en-US"/>
        </w:rPr>
        <w:drawing>
          <wp:inline distT="0" distB="0" distL="0" distR="0" wp14:anchorId="39931375" wp14:editId="23E2188B">
            <wp:extent cx="5757071" cy="24575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668" cy="2460769"/>
                    </a:xfrm>
                    <a:prstGeom prst="rect">
                      <a:avLst/>
                    </a:prstGeom>
                    <a:noFill/>
                  </pic:spPr>
                </pic:pic>
              </a:graphicData>
            </a:graphic>
          </wp:inline>
        </w:drawing>
      </w:r>
    </w:p>
    <w:p w14:paraId="715B0678" w14:textId="77777777" w:rsidR="00097772" w:rsidRDefault="00097772" w:rsidP="00A57FF1">
      <w:pPr>
        <w:rPr>
          <w:lang w:val="en-US"/>
        </w:rPr>
      </w:pPr>
    </w:p>
    <w:p w14:paraId="38636331" w14:textId="6CB7CDB5" w:rsidR="00A47672" w:rsidRDefault="00A47672" w:rsidP="00A57FF1">
      <w:pPr>
        <w:rPr>
          <w:lang w:val="en-US"/>
        </w:rPr>
      </w:pPr>
      <w:r>
        <w:rPr>
          <w:lang w:val="en-US"/>
        </w:rPr>
        <w:t>The samples, regardless of which of the 4 categories they belong to, all do have a prefix which indicates their main purpose. For this release of Office AMS we’ve foreseen the following prefixes:</w:t>
      </w:r>
    </w:p>
    <w:p w14:paraId="4F11FB51" w14:textId="14D3B1F2" w:rsidR="00A47672" w:rsidRDefault="00A47672" w:rsidP="00A47672">
      <w:pPr>
        <w:pStyle w:val="ListParagraph"/>
        <w:numPr>
          <w:ilvl w:val="0"/>
          <w:numId w:val="17"/>
        </w:numPr>
        <w:rPr>
          <w:lang w:val="en-US"/>
        </w:rPr>
      </w:pPr>
      <w:r w:rsidRPr="00A47672">
        <w:rPr>
          <w:b/>
          <w:lang w:val="en-US"/>
        </w:rPr>
        <w:t>Branding</w:t>
      </w:r>
      <w:r>
        <w:rPr>
          <w:lang w:val="en-US"/>
        </w:rPr>
        <w:t>: prefix for all samples that deal with branding related work such as working with themes and applying CSS</w:t>
      </w:r>
    </w:p>
    <w:p w14:paraId="6C4A604E" w14:textId="67D9425C" w:rsidR="00A47672" w:rsidRDefault="00A47672" w:rsidP="00A47672">
      <w:pPr>
        <w:pStyle w:val="ListParagraph"/>
        <w:numPr>
          <w:ilvl w:val="0"/>
          <w:numId w:val="17"/>
        </w:numPr>
        <w:rPr>
          <w:lang w:val="en-US"/>
        </w:rPr>
      </w:pPr>
      <w:r w:rsidRPr="00A47672">
        <w:rPr>
          <w:b/>
          <w:lang w:val="en-US"/>
        </w:rPr>
        <w:t>Provisioning</w:t>
      </w:r>
      <w:r>
        <w:rPr>
          <w:lang w:val="en-US"/>
        </w:rPr>
        <w:t>: prefix for all samples that deal with site provisioning. The more complex site provisioning samples also do branding, but since the main goal is provisioning the call under this prefix</w:t>
      </w:r>
    </w:p>
    <w:p w14:paraId="185E4152" w14:textId="72FCA74D" w:rsidR="00A47672" w:rsidRPr="00A47672" w:rsidRDefault="00A47672" w:rsidP="00A47672">
      <w:pPr>
        <w:pStyle w:val="ListParagraph"/>
        <w:numPr>
          <w:ilvl w:val="0"/>
          <w:numId w:val="17"/>
        </w:numPr>
        <w:rPr>
          <w:lang w:val="en-US"/>
        </w:rPr>
      </w:pPr>
      <w:r w:rsidRPr="00A47672">
        <w:rPr>
          <w:b/>
          <w:lang w:val="en-US"/>
        </w:rPr>
        <w:t>Core</w:t>
      </w:r>
      <w:r>
        <w:rPr>
          <w:lang w:val="en-US"/>
        </w:rPr>
        <w:t>: prefix for all other core SharePoint purposes.</w:t>
      </w:r>
    </w:p>
    <w:p w14:paraId="57E11010" w14:textId="65888C50" w:rsidR="00A47672" w:rsidRDefault="00A47672">
      <w:pPr>
        <w:rPr>
          <w:lang w:val="en-US"/>
        </w:rPr>
      </w:pPr>
      <w:r>
        <w:rPr>
          <w:lang w:val="en-US"/>
        </w:rPr>
        <w:br w:type="page"/>
      </w:r>
    </w:p>
    <w:p w14:paraId="61AB1DDF" w14:textId="33198762" w:rsidR="00A47672" w:rsidRDefault="00A47672" w:rsidP="00A47672">
      <w:pPr>
        <w:pStyle w:val="Heading1"/>
        <w:rPr>
          <w:lang w:val="en-US"/>
        </w:rPr>
      </w:pPr>
      <w:r>
        <w:rPr>
          <w:lang w:val="en-US"/>
        </w:rPr>
        <w:lastRenderedPageBreak/>
        <w:t>Office AMS Core</w:t>
      </w:r>
    </w:p>
    <w:p w14:paraId="3432CBDF" w14:textId="55218CDF" w:rsidR="00A47672" w:rsidRPr="00A47672" w:rsidRDefault="00A47672" w:rsidP="00A47672">
      <w:pPr>
        <w:rPr>
          <w:lang w:val="en-US"/>
        </w:rPr>
      </w:pPr>
      <w:r>
        <w:rPr>
          <w:lang w:val="en-US"/>
        </w:rPr>
        <w:t xml:space="preserve">In this chapter we’ll explain a bit more about the Office AMS core library. The Office AMS Core library contains the following </w:t>
      </w:r>
      <w:r w:rsidR="00DE7210">
        <w:rPr>
          <w:lang w:val="en-US"/>
        </w:rPr>
        <w:t>elements which will be described in more detail:</w:t>
      </w:r>
    </w:p>
    <w:p w14:paraId="756B7EB5" w14:textId="5289CDE9" w:rsidR="00A47672" w:rsidRDefault="00A47672" w:rsidP="00A47672">
      <w:pPr>
        <w:jc w:val="center"/>
        <w:rPr>
          <w:lang w:val="en-US"/>
        </w:rPr>
      </w:pPr>
      <w:r>
        <w:rPr>
          <w:noProof/>
          <w:lang w:val="en-US"/>
        </w:rPr>
        <w:drawing>
          <wp:inline distT="0" distB="0" distL="0" distR="0" wp14:anchorId="0BAD3EE9" wp14:editId="23A6FEC0">
            <wp:extent cx="2228400" cy="17676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400" cy="1767600"/>
                    </a:xfrm>
                    <a:prstGeom prst="rect">
                      <a:avLst/>
                    </a:prstGeom>
                  </pic:spPr>
                </pic:pic>
              </a:graphicData>
            </a:graphic>
          </wp:inline>
        </w:drawing>
      </w:r>
    </w:p>
    <w:p w14:paraId="5887C37F" w14:textId="77777777" w:rsidR="00A47672" w:rsidRDefault="00A47672" w:rsidP="00A47672">
      <w:pPr>
        <w:rPr>
          <w:lang w:val="en-US"/>
        </w:rPr>
      </w:pPr>
    </w:p>
    <w:p w14:paraId="03262F77" w14:textId="11E63BCD" w:rsidR="00DE7210" w:rsidRDefault="00DE7210" w:rsidP="00DE7210">
      <w:pPr>
        <w:pStyle w:val="Heading2"/>
        <w:rPr>
          <w:lang w:val="en-US"/>
        </w:rPr>
      </w:pPr>
      <w:r>
        <w:rPr>
          <w:lang w:val="en-US"/>
        </w:rPr>
        <w:t>AppModelExtensions</w:t>
      </w:r>
    </w:p>
    <w:p w14:paraId="6AF7A3A5" w14:textId="07F8D40C" w:rsidR="00DE7210" w:rsidRDefault="00DE7210" w:rsidP="00A47672">
      <w:pPr>
        <w:rPr>
          <w:lang w:val="en-US"/>
        </w:rPr>
      </w:pPr>
      <w:r>
        <w:rPr>
          <w:lang w:val="en-US"/>
        </w:rPr>
        <w:t xml:space="preserve">This folder contains only static classes with </w:t>
      </w:r>
      <w:hyperlink r:id="rId13" w:history="1">
        <w:r w:rsidRPr="00757C8E">
          <w:rPr>
            <w:rStyle w:val="Hyperlink"/>
            <w:lang w:val="en-US"/>
          </w:rPr>
          <w:t>extension methods</w:t>
        </w:r>
      </w:hyperlink>
      <w:r>
        <w:rPr>
          <w:lang w:val="en-US"/>
        </w:rPr>
        <w:t xml:space="preserve"> that extend the SharePoint Web, Site and List objects. Below screenshot shows the currently available extension classes:</w:t>
      </w:r>
    </w:p>
    <w:p w14:paraId="5D5A533C" w14:textId="28170061" w:rsidR="00DE7210" w:rsidRDefault="00DE7210" w:rsidP="00DE7210">
      <w:pPr>
        <w:jc w:val="center"/>
        <w:rPr>
          <w:lang w:val="en-US"/>
        </w:rPr>
      </w:pPr>
      <w:r>
        <w:rPr>
          <w:noProof/>
          <w:lang w:val="en-US"/>
        </w:rPr>
        <w:drawing>
          <wp:inline distT="0" distB="0" distL="0" distR="0" wp14:anchorId="15764A47" wp14:editId="760C52BE">
            <wp:extent cx="2562225" cy="2047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225" cy="2047875"/>
                    </a:xfrm>
                    <a:prstGeom prst="rect">
                      <a:avLst/>
                    </a:prstGeom>
                  </pic:spPr>
                </pic:pic>
              </a:graphicData>
            </a:graphic>
          </wp:inline>
        </w:drawing>
      </w:r>
    </w:p>
    <w:p w14:paraId="4890D40E" w14:textId="77777777" w:rsidR="00DE7210" w:rsidRDefault="00DE7210" w:rsidP="00A47672">
      <w:pPr>
        <w:rPr>
          <w:lang w:val="en-US"/>
        </w:rPr>
      </w:pPr>
    </w:p>
    <w:p w14:paraId="51CF31C4" w14:textId="58A4B045" w:rsidR="00DE7210" w:rsidRDefault="00DE7210" w:rsidP="00A47672">
      <w:pPr>
        <w:rPr>
          <w:lang w:val="en-US"/>
        </w:rPr>
      </w:pPr>
      <w:r>
        <w:rPr>
          <w:lang w:val="en-US"/>
        </w:rPr>
        <w:t>A typical extension method in these classes looks like this:</w:t>
      </w:r>
    </w:p>
    <w:p w14:paraId="21FC93FE" w14:textId="1A0EDA64"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proofErr w:type="gramStart"/>
      <w:r w:rsidRPr="00DE7210">
        <w:rPr>
          <w:rFonts w:ascii="Consolas" w:hAnsi="Consolas" w:cs="Consolas"/>
          <w:color w:val="0000FF"/>
          <w:szCs w:val="24"/>
          <w:highlight w:val="white"/>
          <w:lang w:val="en-US"/>
        </w:rPr>
        <w:t>public</w:t>
      </w:r>
      <w:proofErr w:type="gramEnd"/>
      <w:r w:rsidRPr="00DE7210">
        <w:rPr>
          <w:rFonts w:ascii="Consolas" w:hAnsi="Consolas" w:cs="Consolas"/>
          <w:color w:val="000000"/>
          <w:szCs w:val="24"/>
          <w:highlight w:val="white"/>
          <w:lang w:val="en-US"/>
        </w:rPr>
        <w:t xml:space="preserve"> </w:t>
      </w:r>
      <w:r w:rsidRPr="00DE7210">
        <w:rPr>
          <w:rFonts w:ascii="Consolas" w:hAnsi="Consolas" w:cs="Consolas"/>
          <w:color w:val="0000FF"/>
          <w:szCs w:val="24"/>
          <w:highlight w:val="white"/>
          <w:lang w:val="en-US"/>
        </w:rPr>
        <w:t>static</w:t>
      </w: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2B91AF"/>
          <w:szCs w:val="24"/>
          <w:highlight w:val="white"/>
          <w:lang w:val="en-US"/>
        </w:rPr>
        <w:t>ContentType</w:t>
      </w:r>
      <w:proofErr w:type="spellEnd"/>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CreateContentType</w:t>
      </w:r>
      <w:proofErr w:type="spellEnd"/>
      <w:r w:rsidRPr="00DE7210">
        <w:rPr>
          <w:rFonts w:ascii="Consolas" w:hAnsi="Consolas" w:cs="Consolas"/>
          <w:color w:val="000000"/>
          <w:szCs w:val="24"/>
          <w:highlight w:val="white"/>
          <w:lang w:val="en-US"/>
        </w:rPr>
        <w:t>(</w:t>
      </w:r>
      <w:r w:rsidRPr="00DE7210">
        <w:rPr>
          <w:rFonts w:ascii="Consolas" w:hAnsi="Consolas" w:cs="Consolas"/>
          <w:color w:val="0000FF"/>
          <w:szCs w:val="24"/>
          <w:highlight w:val="white"/>
          <w:lang w:val="en-US"/>
        </w:rPr>
        <w:t>this</w:t>
      </w:r>
      <w:r w:rsidRPr="00DE7210">
        <w:rPr>
          <w:rFonts w:ascii="Consolas" w:hAnsi="Consolas" w:cs="Consolas"/>
          <w:color w:val="000000"/>
          <w:szCs w:val="24"/>
          <w:highlight w:val="white"/>
          <w:lang w:val="en-US"/>
        </w:rPr>
        <w:t xml:space="preserve"> </w:t>
      </w:r>
      <w:r w:rsidRPr="00DE7210">
        <w:rPr>
          <w:rFonts w:ascii="Consolas" w:hAnsi="Consolas" w:cs="Consolas"/>
          <w:color w:val="2B91AF"/>
          <w:szCs w:val="24"/>
          <w:highlight w:val="white"/>
          <w:lang w:val="en-US"/>
        </w:rPr>
        <w:t>Web</w:t>
      </w: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web</w:t>
      </w:r>
      <w:proofErr w:type="spellEnd"/>
      <w:r w:rsidRPr="00DE7210">
        <w:rPr>
          <w:rFonts w:ascii="Consolas" w:hAnsi="Consolas" w:cs="Consolas"/>
          <w:color w:val="000000"/>
          <w:szCs w:val="24"/>
          <w:highlight w:val="white"/>
          <w:lang w:val="en-US"/>
        </w:rPr>
        <w:t xml:space="preserve">, </w:t>
      </w:r>
      <w:r w:rsidRPr="00DE7210">
        <w:rPr>
          <w:rFonts w:ascii="Consolas" w:hAnsi="Consolas" w:cs="Consolas"/>
          <w:color w:val="0000FF"/>
          <w:szCs w:val="24"/>
          <w:highlight w:val="white"/>
          <w:lang w:val="en-US"/>
        </w:rPr>
        <w:t>string</w:t>
      </w:r>
      <w:r w:rsidRPr="00DE7210">
        <w:rPr>
          <w:rFonts w:ascii="Consolas" w:hAnsi="Consolas" w:cs="Consolas"/>
          <w:color w:val="000000"/>
          <w:szCs w:val="24"/>
          <w:highlight w:val="white"/>
          <w:lang w:val="en-US"/>
        </w:rPr>
        <w:t xml:space="preserve"> name, </w:t>
      </w:r>
      <w:r w:rsidRPr="00DE7210">
        <w:rPr>
          <w:rFonts w:ascii="Consolas" w:hAnsi="Consolas" w:cs="Consolas"/>
          <w:color w:val="0000FF"/>
          <w:szCs w:val="24"/>
          <w:highlight w:val="white"/>
          <w:lang w:val="en-US"/>
        </w:rPr>
        <w:t>string</w:t>
      </w:r>
      <w:r w:rsidRPr="00DE7210">
        <w:rPr>
          <w:rFonts w:ascii="Consolas" w:hAnsi="Consolas" w:cs="Consolas"/>
          <w:color w:val="000000"/>
          <w:szCs w:val="24"/>
          <w:highlight w:val="white"/>
          <w:lang w:val="en-US"/>
        </w:rPr>
        <w:t xml:space="preserve"> id, </w:t>
      </w:r>
      <w:r w:rsidRPr="00DE7210">
        <w:rPr>
          <w:rFonts w:ascii="Consolas" w:hAnsi="Consolas" w:cs="Consolas"/>
          <w:color w:val="0000FF"/>
          <w:szCs w:val="24"/>
          <w:highlight w:val="white"/>
          <w:lang w:val="en-US"/>
        </w:rPr>
        <w:t>string</w:t>
      </w:r>
      <w:r w:rsidRPr="00DE7210">
        <w:rPr>
          <w:rFonts w:ascii="Consolas" w:hAnsi="Consolas" w:cs="Consolas"/>
          <w:color w:val="000000"/>
          <w:szCs w:val="24"/>
          <w:highlight w:val="white"/>
          <w:lang w:val="en-US"/>
        </w:rPr>
        <w:t xml:space="preserve"> group)</w:t>
      </w:r>
    </w:p>
    <w:p w14:paraId="71C6305E" w14:textId="46DCE6AD"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w:t>
      </w:r>
    </w:p>
    <w:p w14:paraId="5B3A6FB9" w14:textId="238A451B"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r w:rsidRPr="00DE7210">
        <w:rPr>
          <w:rFonts w:ascii="Consolas" w:hAnsi="Consolas" w:cs="Consolas"/>
          <w:color w:val="008000"/>
          <w:szCs w:val="24"/>
          <w:highlight w:val="white"/>
          <w:lang w:val="en-US"/>
        </w:rPr>
        <w:t>// Load the current collection of content types</w:t>
      </w:r>
    </w:p>
    <w:p w14:paraId="6BDCE37F" w14:textId="0A89D083"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2B91AF"/>
          <w:szCs w:val="24"/>
          <w:highlight w:val="white"/>
          <w:lang w:val="en-US"/>
        </w:rPr>
        <w:t>ContentTypeCollection</w:t>
      </w:r>
      <w:proofErr w:type="spellEnd"/>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contentTypes</w:t>
      </w:r>
      <w:proofErr w:type="spellEnd"/>
      <w:r w:rsidRPr="00DE7210">
        <w:rPr>
          <w:rFonts w:ascii="Consolas" w:hAnsi="Consolas" w:cs="Consolas"/>
          <w:color w:val="000000"/>
          <w:szCs w:val="24"/>
          <w:highlight w:val="white"/>
          <w:lang w:val="en-US"/>
        </w:rPr>
        <w:t xml:space="preserve"> = </w:t>
      </w:r>
      <w:proofErr w:type="spellStart"/>
      <w:r w:rsidRPr="00DE7210">
        <w:rPr>
          <w:rFonts w:ascii="Consolas" w:hAnsi="Consolas" w:cs="Consolas"/>
          <w:color w:val="000000"/>
          <w:szCs w:val="24"/>
          <w:highlight w:val="white"/>
          <w:lang w:val="en-US"/>
        </w:rPr>
        <w:t>web.ContentTypes</w:t>
      </w:r>
      <w:proofErr w:type="spellEnd"/>
      <w:r w:rsidRPr="00DE7210">
        <w:rPr>
          <w:rFonts w:ascii="Consolas" w:hAnsi="Consolas" w:cs="Consolas"/>
          <w:color w:val="000000"/>
          <w:szCs w:val="24"/>
          <w:highlight w:val="white"/>
          <w:lang w:val="en-US"/>
        </w:rPr>
        <w:t>;</w:t>
      </w:r>
    </w:p>
    <w:p w14:paraId="1410706E" w14:textId="6410F1CD"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proofErr w:type="gramStart"/>
      <w:r w:rsidRPr="00DE7210">
        <w:rPr>
          <w:rFonts w:ascii="Consolas" w:hAnsi="Consolas" w:cs="Consolas"/>
          <w:color w:val="000000"/>
          <w:szCs w:val="24"/>
          <w:highlight w:val="white"/>
          <w:lang w:val="en-US"/>
        </w:rPr>
        <w:t>web.Context.Load</w:t>
      </w:r>
      <w:proofErr w:type="spellEnd"/>
      <w:r w:rsidRPr="00DE7210">
        <w:rPr>
          <w:rFonts w:ascii="Consolas" w:hAnsi="Consolas" w:cs="Consolas"/>
          <w:color w:val="000000"/>
          <w:szCs w:val="24"/>
          <w:highlight w:val="white"/>
          <w:lang w:val="en-US"/>
        </w:rPr>
        <w:t>(</w:t>
      </w:r>
      <w:proofErr w:type="spellStart"/>
      <w:proofErr w:type="gramEnd"/>
      <w:r w:rsidRPr="00DE7210">
        <w:rPr>
          <w:rFonts w:ascii="Consolas" w:hAnsi="Consolas" w:cs="Consolas"/>
          <w:color w:val="000000"/>
          <w:szCs w:val="24"/>
          <w:highlight w:val="white"/>
          <w:lang w:val="en-US"/>
        </w:rPr>
        <w:t>contentTypes</w:t>
      </w:r>
      <w:proofErr w:type="spellEnd"/>
      <w:r w:rsidRPr="00DE7210">
        <w:rPr>
          <w:rFonts w:ascii="Consolas" w:hAnsi="Consolas" w:cs="Consolas"/>
          <w:color w:val="000000"/>
          <w:szCs w:val="24"/>
          <w:highlight w:val="white"/>
          <w:lang w:val="en-US"/>
        </w:rPr>
        <w:t>);</w:t>
      </w:r>
    </w:p>
    <w:p w14:paraId="55B5F803" w14:textId="791938DC"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proofErr w:type="gramStart"/>
      <w:r w:rsidRPr="00DE7210">
        <w:rPr>
          <w:rFonts w:ascii="Consolas" w:hAnsi="Consolas" w:cs="Consolas"/>
          <w:color w:val="000000"/>
          <w:szCs w:val="24"/>
          <w:highlight w:val="white"/>
          <w:lang w:val="en-US"/>
        </w:rPr>
        <w:t>web.Context.ExecuteQuery</w:t>
      </w:r>
      <w:proofErr w:type="spellEnd"/>
      <w:r w:rsidRPr="00DE7210">
        <w:rPr>
          <w:rFonts w:ascii="Consolas" w:hAnsi="Consolas" w:cs="Consolas"/>
          <w:color w:val="000000"/>
          <w:szCs w:val="24"/>
          <w:highlight w:val="white"/>
          <w:lang w:val="en-US"/>
        </w:rPr>
        <w:t>(</w:t>
      </w:r>
      <w:proofErr w:type="gramEnd"/>
      <w:r w:rsidRPr="00DE7210">
        <w:rPr>
          <w:rFonts w:ascii="Consolas" w:hAnsi="Consolas" w:cs="Consolas"/>
          <w:color w:val="000000"/>
          <w:szCs w:val="24"/>
          <w:highlight w:val="white"/>
          <w:lang w:val="en-US"/>
        </w:rPr>
        <w:t>);</w:t>
      </w:r>
    </w:p>
    <w:p w14:paraId="40F872F1" w14:textId="57A745A2"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2B91AF"/>
          <w:szCs w:val="24"/>
          <w:highlight w:val="white"/>
          <w:lang w:val="en-US"/>
        </w:rPr>
        <w:t>ContentTypeCreationInformation</w:t>
      </w:r>
      <w:proofErr w:type="spellEnd"/>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newCt</w:t>
      </w:r>
      <w:proofErr w:type="spellEnd"/>
      <w:r w:rsidRPr="00DE7210">
        <w:rPr>
          <w:rFonts w:ascii="Consolas" w:hAnsi="Consolas" w:cs="Consolas"/>
          <w:color w:val="000000"/>
          <w:szCs w:val="24"/>
          <w:highlight w:val="white"/>
          <w:lang w:val="en-US"/>
        </w:rPr>
        <w:t xml:space="preserve"> = </w:t>
      </w:r>
      <w:r w:rsidRPr="00DE7210">
        <w:rPr>
          <w:rFonts w:ascii="Consolas" w:hAnsi="Consolas" w:cs="Consolas"/>
          <w:color w:val="0000FF"/>
          <w:szCs w:val="24"/>
          <w:highlight w:val="white"/>
          <w:lang w:val="en-US"/>
        </w:rPr>
        <w:t>new</w:t>
      </w:r>
      <w:r w:rsidRPr="00DE7210">
        <w:rPr>
          <w:rFonts w:ascii="Consolas" w:hAnsi="Consolas" w:cs="Consolas"/>
          <w:color w:val="000000"/>
          <w:szCs w:val="24"/>
          <w:highlight w:val="white"/>
          <w:lang w:val="en-US"/>
        </w:rPr>
        <w:t xml:space="preserve"> </w:t>
      </w:r>
      <w:proofErr w:type="spellStart"/>
      <w:proofErr w:type="gramStart"/>
      <w:r w:rsidRPr="00DE7210">
        <w:rPr>
          <w:rFonts w:ascii="Consolas" w:hAnsi="Consolas" w:cs="Consolas"/>
          <w:color w:val="2B91AF"/>
          <w:szCs w:val="24"/>
          <w:highlight w:val="white"/>
          <w:lang w:val="en-US"/>
        </w:rPr>
        <w:t>ContentTypeCreationInformation</w:t>
      </w:r>
      <w:proofErr w:type="spellEnd"/>
      <w:r w:rsidRPr="00DE7210">
        <w:rPr>
          <w:rFonts w:ascii="Consolas" w:hAnsi="Consolas" w:cs="Consolas"/>
          <w:color w:val="000000"/>
          <w:szCs w:val="24"/>
          <w:highlight w:val="white"/>
          <w:lang w:val="en-US"/>
        </w:rPr>
        <w:t>(</w:t>
      </w:r>
      <w:proofErr w:type="gramEnd"/>
      <w:r w:rsidRPr="00DE7210">
        <w:rPr>
          <w:rFonts w:ascii="Consolas" w:hAnsi="Consolas" w:cs="Consolas"/>
          <w:color w:val="000000"/>
          <w:szCs w:val="24"/>
          <w:highlight w:val="white"/>
          <w:lang w:val="en-US"/>
        </w:rPr>
        <w:t>);</w:t>
      </w:r>
    </w:p>
    <w:p w14:paraId="165E57F4" w14:textId="47273F7A"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r w:rsidRPr="00DE7210">
        <w:rPr>
          <w:rFonts w:ascii="Consolas" w:hAnsi="Consolas" w:cs="Consolas"/>
          <w:color w:val="008000"/>
          <w:szCs w:val="24"/>
          <w:highlight w:val="white"/>
          <w:lang w:val="en-US"/>
        </w:rPr>
        <w:t>// Set the properties for the content type</w:t>
      </w:r>
    </w:p>
    <w:p w14:paraId="3C60DB4C" w14:textId="47BB0D2D"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newCt.Name</w:t>
      </w:r>
      <w:proofErr w:type="spellEnd"/>
      <w:r w:rsidRPr="00DE7210">
        <w:rPr>
          <w:rFonts w:ascii="Consolas" w:hAnsi="Consolas" w:cs="Consolas"/>
          <w:color w:val="000000"/>
          <w:szCs w:val="24"/>
          <w:highlight w:val="white"/>
          <w:lang w:val="en-US"/>
        </w:rPr>
        <w:t xml:space="preserve"> = name;</w:t>
      </w:r>
    </w:p>
    <w:p w14:paraId="6AC9BA2A" w14:textId="6DF559BA"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newCt.Id</w:t>
      </w:r>
      <w:proofErr w:type="spellEnd"/>
      <w:r w:rsidRPr="00DE7210">
        <w:rPr>
          <w:rFonts w:ascii="Consolas" w:hAnsi="Consolas" w:cs="Consolas"/>
          <w:color w:val="000000"/>
          <w:szCs w:val="24"/>
          <w:highlight w:val="white"/>
          <w:lang w:val="en-US"/>
        </w:rPr>
        <w:t xml:space="preserve"> = id;</w:t>
      </w:r>
    </w:p>
    <w:p w14:paraId="57F7C901" w14:textId="7880215D"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lastRenderedPageBreak/>
        <w:t xml:space="preserve">  </w:t>
      </w:r>
      <w:proofErr w:type="spellStart"/>
      <w:r w:rsidRPr="00DE7210">
        <w:rPr>
          <w:rFonts w:ascii="Consolas" w:hAnsi="Consolas" w:cs="Consolas"/>
          <w:color w:val="000000"/>
          <w:szCs w:val="24"/>
          <w:highlight w:val="white"/>
          <w:lang w:val="en-US"/>
        </w:rPr>
        <w:t>newCt.Group</w:t>
      </w:r>
      <w:proofErr w:type="spellEnd"/>
      <w:r w:rsidRPr="00DE7210">
        <w:rPr>
          <w:rFonts w:ascii="Consolas" w:hAnsi="Consolas" w:cs="Consolas"/>
          <w:color w:val="000000"/>
          <w:szCs w:val="24"/>
          <w:highlight w:val="white"/>
          <w:lang w:val="en-US"/>
        </w:rPr>
        <w:t xml:space="preserve"> = group;</w:t>
      </w:r>
    </w:p>
    <w:p w14:paraId="57E70CFE" w14:textId="668CE318"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2B91AF"/>
          <w:szCs w:val="24"/>
          <w:highlight w:val="white"/>
          <w:lang w:val="en-US"/>
        </w:rPr>
        <w:t>ContentType</w:t>
      </w:r>
      <w:proofErr w:type="spellEnd"/>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myContentType</w:t>
      </w:r>
      <w:proofErr w:type="spellEnd"/>
      <w:r w:rsidRPr="00DE7210">
        <w:rPr>
          <w:rFonts w:ascii="Consolas" w:hAnsi="Consolas" w:cs="Consolas"/>
          <w:color w:val="000000"/>
          <w:szCs w:val="24"/>
          <w:highlight w:val="white"/>
          <w:lang w:val="en-US"/>
        </w:rPr>
        <w:t xml:space="preserve"> = </w:t>
      </w:r>
      <w:proofErr w:type="spellStart"/>
      <w:proofErr w:type="gramStart"/>
      <w:r w:rsidRPr="00DE7210">
        <w:rPr>
          <w:rFonts w:ascii="Consolas" w:hAnsi="Consolas" w:cs="Consolas"/>
          <w:color w:val="000000"/>
          <w:szCs w:val="24"/>
          <w:highlight w:val="white"/>
          <w:lang w:val="en-US"/>
        </w:rPr>
        <w:t>contentTypes.Add</w:t>
      </w:r>
      <w:proofErr w:type="spellEnd"/>
      <w:r w:rsidRPr="00DE7210">
        <w:rPr>
          <w:rFonts w:ascii="Consolas" w:hAnsi="Consolas" w:cs="Consolas"/>
          <w:color w:val="000000"/>
          <w:szCs w:val="24"/>
          <w:highlight w:val="white"/>
          <w:lang w:val="en-US"/>
        </w:rPr>
        <w:t>(</w:t>
      </w:r>
      <w:proofErr w:type="spellStart"/>
      <w:proofErr w:type="gramEnd"/>
      <w:r w:rsidRPr="00DE7210">
        <w:rPr>
          <w:rFonts w:ascii="Consolas" w:hAnsi="Consolas" w:cs="Consolas"/>
          <w:color w:val="000000"/>
          <w:szCs w:val="24"/>
          <w:highlight w:val="white"/>
          <w:lang w:val="en-US"/>
        </w:rPr>
        <w:t>newCt</w:t>
      </w:r>
      <w:proofErr w:type="spellEnd"/>
      <w:r w:rsidRPr="00DE7210">
        <w:rPr>
          <w:rFonts w:ascii="Consolas" w:hAnsi="Consolas" w:cs="Consolas"/>
          <w:color w:val="000000"/>
          <w:szCs w:val="24"/>
          <w:highlight w:val="white"/>
          <w:lang w:val="en-US"/>
        </w:rPr>
        <w:t>);</w:t>
      </w:r>
    </w:p>
    <w:p w14:paraId="55EA601D" w14:textId="45F108BA"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spellStart"/>
      <w:proofErr w:type="gramStart"/>
      <w:r w:rsidRPr="00DE7210">
        <w:rPr>
          <w:rFonts w:ascii="Consolas" w:hAnsi="Consolas" w:cs="Consolas"/>
          <w:color w:val="000000"/>
          <w:szCs w:val="24"/>
          <w:highlight w:val="white"/>
          <w:lang w:val="en-US"/>
        </w:rPr>
        <w:t>web.Context.ExecuteQuery</w:t>
      </w:r>
      <w:proofErr w:type="spellEnd"/>
      <w:r w:rsidRPr="00DE7210">
        <w:rPr>
          <w:rFonts w:ascii="Consolas" w:hAnsi="Consolas" w:cs="Consolas"/>
          <w:color w:val="000000"/>
          <w:szCs w:val="24"/>
          <w:highlight w:val="white"/>
          <w:lang w:val="en-US"/>
        </w:rPr>
        <w:t>(</w:t>
      </w:r>
      <w:proofErr w:type="gramEnd"/>
      <w:r w:rsidRPr="00DE7210">
        <w:rPr>
          <w:rFonts w:ascii="Consolas" w:hAnsi="Consolas" w:cs="Consolas"/>
          <w:color w:val="000000"/>
          <w:szCs w:val="24"/>
          <w:highlight w:val="white"/>
          <w:lang w:val="en-US"/>
        </w:rPr>
        <w:t>);</w:t>
      </w:r>
    </w:p>
    <w:p w14:paraId="1B760B55" w14:textId="77777777"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p>
    <w:p w14:paraId="1A9D8AB5" w14:textId="4AE8AED2"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r w:rsidRPr="00DE7210">
        <w:rPr>
          <w:rFonts w:ascii="Consolas" w:hAnsi="Consolas" w:cs="Consolas"/>
          <w:color w:val="008000"/>
          <w:szCs w:val="24"/>
          <w:highlight w:val="white"/>
          <w:lang w:val="en-US"/>
        </w:rPr>
        <w:t>//Return the content type object</w:t>
      </w:r>
    </w:p>
    <w:p w14:paraId="28DEF887" w14:textId="5B8793AA"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 xml:space="preserve">  </w:t>
      </w:r>
      <w:proofErr w:type="gramStart"/>
      <w:r w:rsidRPr="00DE7210">
        <w:rPr>
          <w:rFonts w:ascii="Consolas" w:hAnsi="Consolas" w:cs="Consolas"/>
          <w:color w:val="0000FF"/>
          <w:szCs w:val="24"/>
          <w:highlight w:val="white"/>
          <w:lang w:val="en-US"/>
        </w:rPr>
        <w:t>return</w:t>
      </w:r>
      <w:proofErr w:type="gramEnd"/>
      <w:r w:rsidRPr="00DE7210">
        <w:rPr>
          <w:rFonts w:ascii="Consolas" w:hAnsi="Consolas" w:cs="Consolas"/>
          <w:color w:val="000000"/>
          <w:szCs w:val="24"/>
          <w:highlight w:val="white"/>
          <w:lang w:val="en-US"/>
        </w:rPr>
        <w:t xml:space="preserve"> </w:t>
      </w:r>
      <w:proofErr w:type="spellStart"/>
      <w:r w:rsidRPr="00DE7210">
        <w:rPr>
          <w:rFonts w:ascii="Consolas" w:hAnsi="Consolas" w:cs="Consolas"/>
          <w:color w:val="000000"/>
          <w:szCs w:val="24"/>
          <w:highlight w:val="white"/>
          <w:lang w:val="en-US"/>
        </w:rPr>
        <w:t>myContentType</w:t>
      </w:r>
      <w:proofErr w:type="spellEnd"/>
      <w:r w:rsidRPr="00DE7210">
        <w:rPr>
          <w:rFonts w:ascii="Consolas" w:hAnsi="Consolas" w:cs="Consolas"/>
          <w:color w:val="000000"/>
          <w:szCs w:val="24"/>
          <w:highlight w:val="white"/>
          <w:lang w:val="en-US"/>
        </w:rPr>
        <w:t>;</w:t>
      </w:r>
    </w:p>
    <w:p w14:paraId="0CF1246B" w14:textId="7B38D7BE" w:rsidR="00DE7210" w:rsidRPr="00DE7210" w:rsidRDefault="00DE7210" w:rsidP="00DE7210">
      <w:pPr>
        <w:autoSpaceDE w:val="0"/>
        <w:autoSpaceDN w:val="0"/>
        <w:adjustRightInd w:val="0"/>
        <w:spacing w:before="0" w:after="0" w:line="240" w:lineRule="auto"/>
        <w:rPr>
          <w:rFonts w:ascii="Consolas" w:hAnsi="Consolas" w:cs="Consolas"/>
          <w:color w:val="000000"/>
          <w:szCs w:val="24"/>
          <w:highlight w:val="white"/>
          <w:lang w:val="en-US"/>
        </w:rPr>
      </w:pPr>
      <w:r w:rsidRPr="00DE7210">
        <w:rPr>
          <w:rFonts w:ascii="Consolas" w:hAnsi="Consolas" w:cs="Consolas"/>
          <w:color w:val="000000"/>
          <w:szCs w:val="24"/>
          <w:highlight w:val="white"/>
          <w:lang w:val="en-US"/>
        </w:rPr>
        <w:t>}</w:t>
      </w:r>
    </w:p>
    <w:p w14:paraId="026786A2" w14:textId="77777777" w:rsidR="00DE7210" w:rsidRDefault="00DE7210" w:rsidP="00A47672">
      <w:pPr>
        <w:rPr>
          <w:lang w:val="en-US"/>
        </w:rPr>
      </w:pPr>
    </w:p>
    <w:p w14:paraId="6336AA3D" w14:textId="3D47EB8C" w:rsidR="00DE7210" w:rsidRDefault="00DE7210" w:rsidP="00A47672">
      <w:pPr>
        <w:rPr>
          <w:lang w:val="en-US"/>
        </w:rPr>
      </w:pPr>
      <w:r>
        <w:rPr>
          <w:lang w:val="en-US"/>
        </w:rPr>
        <w:t>To use this extension method you can do this:</w:t>
      </w:r>
    </w:p>
    <w:p w14:paraId="4EB97EF2" w14:textId="5C9CBCBF" w:rsidR="00DE7210" w:rsidRPr="00DE7210" w:rsidRDefault="00DE7210" w:rsidP="00A47672">
      <w:pPr>
        <w:rPr>
          <w:lang w:val="en-US"/>
        </w:rPr>
      </w:pPr>
      <w:proofErr w:type="spellStart"/>
      <w:proofErr w:type="gramStart"/>
      <w:r>
        <w:rPr>
          <w:rFonts w:ascii="Consolas" w:hAnsi="Consolas" w:cs="Consolas"/>
          <w:color w:val="000000"/>
          <w:szCs w:val="24"/>
          <w:highlight w:val="white"/>
          <w:lang w:val="en-US"/>
        </w:rPr>
        <w:t>cc.W</w:t>
      </w:r>
      <w:r w:rsidRPr="00DE7210">
        <w:rPr>
          <w:rFonts w:ascii="Consolas" w:hAnsi="Consolas" w:cs="Consolas"/>
          <w:color w:val="000000"/>
          <w:szCs w:val="24"/>
          <w:highlight w:val="white"/>
          <w:lang w:val="en-US"/>
        </w:rPr>
        <w:t>eb</w:t>
      </w:r>
      <w:r>
        <w:rPr>
          <w:rFonts w:ascii="Consolas" w:hAnsi="Consolas" w:cs="Consolas"/>
          <w:color w:val="000000"/>
          <w:szCs w:val="24"/>
          <w:lang w:val="en-US"/>
        </w:rPr>
        <w:t>.</w:t>
      </w:r>
      <w:r w:rsidRPr="00DE7210">
        <w:rPr>
          <w:rFonts w:ascii="Consolas" w:hAnsi="Consolas" w:cs="Consolas"/>
          <w:color w:val="000000"/>
          <w:szCs w:val="24"/>
          <w:highlight w:val="white"/>
          <w:lang w:val="en-US"/>
        </w:rPr>
        <w:t>CreateContentType</w:t>
      </w:r>
      <w:proofErr w:type="spellEnd"/>
      <w:r>
        <w:rPr>
          <w:rFonts w:ascii="Consolas" w:hAnsi="Consolas" w:cs="Consolas"/>
          <w:color w:val="000000"/>
          <w:szCs w:val="24"/>
          <w:lang w:val="en-US"/>
        </w:rPr>
        <w:t>(</w:t>
      </w:r>
      <w:proofErr w:type="gramEnd"/>
      <w:r w:rsidRPr="00DE7210">
        <w:rPr>
          <w:rFonts w:ascii="Consolas" w:hAnsi="Consolas" w:cs="Consolas"/>
          <w:color w:val="A31515"/>
          <w:szCs w:val="24"/>
          <w:highlight w:val="white"/>
          <w:lang w:val="en-US"/>
        </w:rPr>
        <w:t>"My CT"</w:t>
      </w:r>
      <w:r w:rsidRPr="00DE7210">
        <w:rPr>
          <w:rFonts w:ascii="Consolas" w:hAnsi="Consolas" w:cs="Consolas"/>
          <w:color w:val="000000"/>
          <w:szCs w:val="24"/>
          <w:highlight w:val="white"/>
          <w:lang w:val="en-US"/>
        </w:rPr>
        <w:t>,</w:t>
      </w:r>
      <w:r w:rsidRPr="00DE7210">
        <w:rPr>
          <w:rFonts w:ascii="Consolas" w:hAnsi="Consolas" w:cs="Consolas"/>
          <w:color w:val="A31515"/>
          <w:szCs w:val="24"/>
          <w:highlight w:val="white"/>
          <w:lang w:val="en-US"/>
        </w:rPr>
        <w:t>"0x0101009189AB5D3D2647B580F011DA2F356FB2"</w:t>
      </w:r>
      <w:r w:rsidRPr="00DE7210">
        <w:rPr>
          <w:rFonts w:ascii="Consolas" w:hAnsi="Consolas" w:cs="Consolas"/>
          <w:color w:val="000000"/>
          <w:szCs w:val="24"/>
          <w:highlight w:val="white"/>
          <w:lang w:val="en-US"/>
        </w:rPr>
        <w:t>,</w:t>
      </w:r>
      <w:r w:rsidRPr="00DE7210">
        <w:rPr>
          <w:rFonts w:ascii="Consolas" w:hAnsi="Consolas" w:cs="Consolas"/>
          <w:color w:val="A31515"/>
          <w:szCs w:val="24"/>
          <w:highlight w:val="white"/>
          <w:lang w:val="en-US"/>
        </w:rPr>
        <w:t>"My</w:t>
      </w:r>
      <w:r>
        <w:rPr>
          <w:rFonts w:ascii="Consolas" w:hAnsi="Consolas" w:cs="Consolas"/>
          <w:color w:val="A31515"/>
          <w:szCs w:val="24"/>
          <w:highlight w:val="white"/>
          <w:lang w:val="en-US"/>
        </w:rPr>
        <w:t xml:space="preserve"> custom content types</w:t>
      </w:r>
      <w:r w:rsidRPr="00DE7210">
        <w:rPr>
          <w:rFonts w:ascii="Consolas" w:hAnsi="Consolas" w:cs="Consolas"/>
          <w:color w:val="A31515"/>
          <w:szCs w:val="24"/>
          <w:highlight w:val="white"/>
          <w:lang w:val="en-US"/>
        </w:rPr>
        <w:t xml:space="preserve"> </w:t>
      </w:r>
      <w:r>
        <w:rPr>
          <w:rFonts w:ascii="Consolas" w:hAnsi="Consolas" w:cs="Consolas"/>
          <w:color w:val="A31515"/>
          <w:szCs w:val="24"/>
          <w:highlight w:val="white"/>
          <w:lang w:val="en-US"/>
        </w:rPr>
        <w:t>group</w:t>
      </w:r>
      <w:r w:rsidRPr="00DE7210">
        <w:rPr>
          <w:rFonts w:ascii="Consolas" w:hAnsi="Consolas" w:cs="Consolas"/>
          <w:color w:val="A31515"/>
          <w:szCs w:val="24"/>
          <w:highlight w:val="white"/>
          <w:lang w:val="en-US"/>
        </w:rPr>
        <w:t>"</w:t>
      </w:r>
      <w:r>
        <w:rPr>
          <w:rFonts w:ascii="Consolas" w:hAnsi="Consolas" w:cs="Consolas"/>
          <w:color w:val="000000"/>
          <w:szCs w:val="24"/>
          <w:highlight w:val="white"/>
          <w:lang w:val="en-US"/>
        </w:rPr>
        <w:t>)</w:t>
      </w:r>
      <w:r>
        <w:rPr>
          <w:rFonts w:ascii="Consolas" w:hAnsi="Consolas" w:cs="Consolas"/>
          <w:color w:val="000000"/>
          <w:szCs w:val="24"/>
          <w:lang w:val="en-US"/>
        </w:rPr>
        <w:t>;</w:t>
      </w:r>
    </w:p>
    <w:p w14:paraId="14B51807" w14:textId="77777777" w:rsidR="00DE7210" w:rsidRDefault="00DE7210" w:rsidP="00A47672">
      <w:pPr>
        <w:rPr>
          <w:lang w:val="en-US"/>
        </w:rPr>
      </w:pPr>
    </w:p>
    <w:p w14:paraId="7723F9D8" w14:textId="1FF41BF9" w:rsidR="00DE7210" w:rsidRDefault="00DE7210" w:rsidP="00DE7210">
      <w:pPr>
        <w:pStyle w:val="Heading2"/>
        <w:rPr>
          <w:lang w:val="en-US"/>
        </w:rPr>
      </w:pPr>
      <w:r>
        <w:rPr>
          <w:lang w:val="en-US"/>
        </w:rPr>
        <w:t>Entities</w:t>
      </w:r>
    </w:p>
    <w:p w14:paraId="3A34CEBA" w14:textId="4E0E200E" w:rsidR="00DE7210" w:rsidRDefault="005E4820" w:rsidP="00A47672">
      <w:pPr>
        <w:rPr>
          <w:lang w:val="en-US"/>
        </w:rPr>
      </w:pPr>
      <w:r>
        <w:rPr>
          <w:lang w:val="en-US"/>
        </w:rPr>
        <w:t xml:space="preserve">Entities are simple classes used to provide and retrieve more complex objects from the extensions methods in </w:t>
      </w:r>
      <w:proofErr w:type="spellStart"/>
      <w:r>
        <w:rPr>
          <w:lang w:val="en-US"/>
        </w:rPr>
        <w:t>AppModelExtensions</w:t>
      </w:r>
      <w:proofErr w:type="spellEnd"/>
      <w:r>
        <w:rPr>
          <w:lang w:val="en-US"/>
        </w:rPr>
        <w:t>. Currently following entities are defined:</w:t>
      </w:r>
    </w:p>
    <w:p w14:paraId="1C218C3F" w14:textId="79FC2B64" w:rsidR="005E4820" w:rsidRDefault="005E4820" w:rsidP="005E4820">
      <w:pPr>
        <w:jc w:val="center"/>
        <w:rPr>
          <w:lang w:val="en-US"/>
        </w:rPr>
      </w:pPr>
      <w:r>
        <w:rPr>
          <w:noProof/>
          <w:lang w:val="en-US"/>
        </w:rPr>
        <w:drawing>
          <wp:inline distT="0" distB="0" distL="0" distR="0" wp14:anchorId="5A19972F" wp14:editId="22C9C9A8">
            <wp:extent cx="191452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1190625"/>
                    </a:xfrm>
                    <a:prstGeom prst="rect">
                      <a:avLst/>
                    </a:prstGeom>
                  </pic:spPr>
                </pic:pic>
              </a:graphicData>
            </a:graphic>
          </wp:inline>
        </w:drawing>
      </w:r>
    </w:p>
    <w:p w14:paraId="16EB87C5" w14:textId="77777777" w:rsidR="00DE7210" w:rsidRDefault="00DE7210" w:rsidP="00A47672">
      <w:pPr>
        <w:rPr>
          <w:lang w:val="en-US"/>
        </w:rPr>
      </w:pPr>
    </w:p>
    <w:p w14:paraId="72E1D2C8" w14:textId="258D4250" w:rsidR="00DE7210" w:rsidRDefault="00DE7210" w:rsidP="00DE7210">
      <w:pPr>
        <w:pStyle w:val="Heading2"/>
        <w:rPr>
          <w:lang w:val="en-US"/>
        </w:rPr>
      </w:pPr>
      <w:r>
        <w:rPr>
          <w:lang w:val="en-US"/>
        </w:rPr>
        <w:t>Enums</w:t>
      </w:r>
    </w:p>
    <w:p w14:paraId="70A1C9BE" w14:textId="5A43C363" w:rsidR="00DE7210" w:rsidRDefault="005E4820" w:rsidP="00DE7210">
      <w:pPr>
        <w:rPr>
          <w:lang w:val="en-US"/>
        </w:rPr>
      </w:pPr>
      <w:r>
        <w:rPr>
          <w:lang w:val="en-US"/>
        </w:rPr>
        <w:t xml:space="preserve">Extension methods in </w:t>
      </w:r>
      <w:proofErr w:type="spellStart"/>
      <w:r>
        <w:rPr>
          <w:lang w:val="en-US"/>
        </w:rPr>
        <w:t>AppModelExtensions</w:t>
      </w:r>
      <w:proofErr w:type="spellEnd"/>
      <w:r>
        <w:rPr>
          <w:lang w:val="en-US"/>
        </w:rPr>
        <w:t xml:space="preserve"> can use </w:t>
      </w:r>
      <w:proofErr w:type="spellStart"/>
      <w:r>
        <w:rPr>
          <w:lang w:val="en-US"/>
        </w:rPr>
        <w:t>enums</w:t>
      </w:r>
      <w:proofErr w:type="spellEnd"/>
      <w:r>
        <w:rPr>
          <w:lang w:val="en-US"/>
        </w:rPr>
        <w:t xml:space="preserve"> and if so these </w:t>
      </w:r>
      <w:proofErr w:type="spellStart"/>
      <w:r>
        <w:rPr>
          <w:lang w:val="en-US"/>
        </w:rPr>
        <w:t>enum</w:t>
      </w:r>
      <w:proofErr w:type="spellEnd"/>
      <w:r>
        <w:rPr>
          <w:lang w:val="en-US"/>
        </w:rPr>
        <w:t xml:space="preserve"> classes are created in this folder:</w:t>
      </w:r>
    </w:p>
    <w:p w14:paraId="3249F4DE" w14:textId="129B4CC3" w:rsidR="005E4820" w:rsidRDefault="005E4820" w:rsidP="005E4820">
      <w:pPr>
        <w:jc w:val="center"/>
        <w:rPr>
          <w:lang w:val="en-US"/>
        </w:rPr>
      </w:pPr>
      <w:r>
        <w:rPr>
          <w:noProof/>
          <w:lang w:val="en-US"/>
        </w:rPr>
        <w:drawing>
          <wp:inline distT="0" distB="0" distL="0" distR="0" wp14:anchorId="6ADC8684" wp14:editId="29216034">
            <wp:extent cx="185737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352425"/>
                    </a:xfrm>
                    <a:prstGeom prst="rect">
                      <a:avLst/>
                    </a:prstGeom>
                  </pic:spPr>
                </pic:pic>
              </a:graphicData>
            </a:graphic>
          </wp:inline>
        </w:drawing>
      </w:r>
    </w:p>
    <w:p w14:paraId="6E93FC67" w14:textId="77777777" w:rsidR="005E4820" w:rsidRDefault="005E4820" w:rsidP="005E4820">
      <w:pPr>
        <w:jc w:val="center"/>
        <w:rPr>
          <w:lang w:val="en-US"/>
        </w:rPr>
      </w:pPr>
    </w:p>
    <w:p w14:paraId="76ADFE3A" w14:textId="226828E7" w:rsidR="00DE7210" w:rsidRPr="00DE7210" w:rsidRDefault="00DE7210" w:rsidP="00DE7210">
      <w:pPr>
        <w:pStyle w:val="Heading2"/>
        <w:rPr>
          <w:lang w:val="en-US"/>
        </w:rPr>
      </w:pPr>
      <w:r>
        <w:rPr>
          <w:lang w:val="en-US"/>
        </w:rPr>
        <w:t>Extensions</w:t>
      </w:r>
    </w:p>
    <w:p w14:paraId="5C602CC1" w14:textId="23894657" w:rsidR="00DE7210" w:rsidRDefault="005E4820" w:rsidP="00A47672">
      <w:pPr>
        <w:rPr>
          <w:lang w:val="en-US"/>
        </w:rPr>
      </w:pPr>
      <w:r>
        <w:rPr>
          <w:lang w:val="en-US"/>
        </w:rPr>
        <w:t xml:space="preserve">This folder contains </w:t>
      </w:r>
      <w:hyperlink r:id="rId17" w:history="1">
        <w:r w:rsidRPr="00757C8E">
          <w:rPr>
            <w:rStyle w:val="Hyperlink"/>
            <w:lang w:val="en-US"/>
          </w:rPr>
          <w:t>extension methods</w:t>
        </w:r>
      </w:hyperlink>
      <w:r>
        <w:rPr>
          <w:lang w:val="en-US"/>
        </w:rPr>
        <w:t xml:space="preserve"> that are not SharePoint related such as extension methods to help with string manipulations.</w:t>
      </w:r>
    </w:p>
    <w:p w14:paraId="10F5D9EC" w14:textId="4AD2F874" w:rsidR="00DE7210" w:rsidRDefault="005E4820" w:rsidP="005E4820">
      <w:pPr>
        <w:jc w:val="center"/>
        <w:rPr>
          <w:lang w:val="en-US"/>
        </w:rPr>
      </w:pPr>
      <w:r>
        <w:rPr>
          <w:noProof/>
          <w:lang w:val="en-US"/>
        </w:rPr>
        <w:drawing>
          <wp:inline distT="0" distB="0" distL="0" distR="0" wp14:anchorId="1A9249F1" wp14:editId="792B672F">
            <wp:extent cx="2124075" cy="1047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075" cy="1047750"/>
                    </a:xfrm>
                    <a:prstGeom prst="rect">
                      <a:avLst/>
                    </a:prstGeom>
                  </pic:spPr>
                </pic:pic>
              </a:graphicData>
            </a:graphic>
          </wp:inline>
        </w:drawing>
      </w:r>
    </w:p>
    <w:p w14:paraId="42B5E875" w14:textId="3E2693FE" w:rsidR="00DE7210" w:rsidRDefault="00DE7210" w:rsidP="00DE7210">
      <w:pPr>
        <w:pStyle w:val="Heading2"/>
        <w:rPr>
          <w:lang w:val="en-US"/>
        </w:rPr>
      </w:pPr>
      <w:r>
        <w:rPr>
          <w:lang w:val="en-US"/>
        </w:rPr>
        <w:lastRenderedPageBreak/>
        <w:t>Utilities</w:t>
      </w:r>
    </w:p>
    <w:p w14:paraId="57A3B368" w14:textId="3137A056" w:rsidR="00DE7210" w:rsidRDefault="005E4820" w:rsidP="00A47672">
      <w:pPr>
        <w:rPr>
          <w:lang w:val="en-US"/>
        </w:rPr>
      </w:pPr>
      <w:r>
        <w:rPr>
          <w:lang w:val="en-US"/>
        </w:rPr>
        <w:t>Utility classes (helper classes) are created in this folder.</w:t>
      </w:r>
    </w:p>
    <w:p w14:paraId="47C0C56C" w14:textId="31790CC1" w:rsidR="005E4820" w:rsidRDefault="005E4820" w:rsidP="005E4820">
      <w:pPr>
        <w:jc w:val="center"/>
        <w:rPr>
          <w:lang w:val="en-US"/>
        </w:rPr>
      </w:pPr>
      <w:r>
        <w:rPr>
          <w:noProof/>
          <w:lang w:val="en-US"/>
        </w:rPr>
        <w:drawing>
          <wp:inline distT="0" distB="0" distL="0" distR="0" wp14:anchorId="0BEB1C90" wp14:editId="55B3689F">
            <wp:extent cx="1876425" cy="1562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425" cy="1562100"/>
                    </a:xfrm>
                    <a:prstGeom prst="rect">
                      <a:avLst/>
                    </a:prstGeom>
                  </pic:spPr>
                </pic:pic>
              </a:graphicData>
            </a:graphic>
          </wp:inline>
        </w:drawing>
      </w:r>
    </w:p>
    <w:p w14:paraId="690850BC" w14:textId="77777777" w:rsidR="00DE7210" w:rsidRDefault="00DE7210" w:rsidP="00A47672">
      <w:pPr>
        <w:rPr>
          <w:lang w:val="en-US"/>
        </w:rPr>
      </w:pPr>
    </w:p>
    <w:p w14:paraId="7F0E37DA" w14:textId="7954AD72" w:rsidR="00DE7210" w:rsidRDefault="00DE7210" w:rsidP="00DE7210">
      <w:pPr>
        <w:pStyle w:val="Heading2"/>
        <w:rPr>
          <w:lang w:val="en-US"/>
        </w:rPr>
      </w:pPr>
      <w:r>
        <w:rPr>
          <w:lang w:val="en-US"/>
        </w:rPr>
        <w:t>AuthenticationManager</w:t>
      </w:r>
      <w:r w:rsidR="005E4820">
        <w:rPr>
          <w:lang w:val="en-US"/>
        </w:rPr>
        <w:t>.cs</w:t>
      </w:r>
    </w:p>
    <w:p w14:paraId="5F819430" w14:textId="672B0DA0" w:rsidR="00DE7210" w:rsidRDefault="005E4820" w:rsidP="00DE7210">
      <w:pPr>
        <w:rPr>
          <w:lang w:val="en-US"/>
        </w:rPr>
      </w:pPr>
      <w:proofErr w:type="spellStart"/>
      <w:r>
        <w:rPr>
          <w:lang w:val="en-US"/>
        </w:rPr>
        <w:t>AuthenticationManager</w:t>
      </w:r>
      <w:proofErr w:type="spellEnd"/>
      <w:r>
        <w:rPr>
          <w:lang w:val="en-US"/>
        </w:rPr>
        <w:t xml:space="preserve"> is the class that you can use to obtain a client context in case you’re not having one available as part of the SharePoint App (e.g. in console projects) or when you want to create a client context using different credentials or using an </w:t>
      </w:r>
      <w:proofErr w:type="spellStart"/>
      <w:r>
        <w:rPr>
          <w:lang w:val="en-US"/>
        </w:rPr>
        <w:t>AppOnly</w:t>
      </w:r>
      <w:proofErr w:type="spellEnd"/>
      <w:r>
        <w:rPr>
          <w:lang w:val="en-US"/>
        </w:rPr>
        <w:t xml:space="preserve"> app. Following methods are available for this class:</w:t>
      </w:r>
    </w:p>
    <w:p w14:paraId="01BCFD88" w14:textId="5936CC42" w:rsidR="00DE7210" w:rsidRPr="00561CD1" w:rsidRDefault="005E4820" w:rsidP="00DE7210">
      <w:pPr>
        <w:rPr>
          <w:rFonts w:ascii="Consolas" w:hAnsi="Consolas" w:cs="Consolas"/>
          <w:color w:val="000000"/>
          <w:szCs w:val="24"/>
          <w:lang w:val="en-US"/>
        </w:rPr>
      </w:pPr>
      <w:proofErr w:type="gramStart"/>
      <w:r w:rsidRPr="00561CD1">
        <w:rPr>
          <w:rFonts w:ascii="Consolas" w:hAnsi="Consolas" w:cs="Consolas"/>
          <w:color w:val="0000FF"/>
          <w:szCs w:val="24"/>
          <w:highlight w:val="white"/>
          <w:lang w:val="en-US"/>
        </w:rPr>
        <w:t>public</w:t>
      </w:r>
      <w:proofErr w:type="gram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2B91AF"/>
          <w:szCs w:val="24"/>
          <w:highlight w:val="white"/>
          <w:lang w:val="en-US"/>
        </w:rPr>
        <w:t>ClientContext</w:t>
      </w:r>
      <w:proofErr w:type="spell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GetSharePointOnlineAuthenticatedContextTenant</w:t>
      </w:r>
      <w:proofErr w:type="spellEnd"/>
      <w:r w:rsidRPr="00561CD1">
        <w:rPr>
          <w:rFonts w:ascii="Consolas" w:hAnsi="Consolas" w:cs="Consolas"/>
          <w:color w:val="000000"/>
          <w:szCs w:val="24"/>
          <w:highlight w:val="white"/>
          <w:lang w:val="en-US"/>
        </w:rPr>
        <w:t>(</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siteUrl</w:t>
      </w:r>
      <w:proofErr w:type="spellEnd"/>
      <w:r w:rsidRPr="00561CD1">
        <w:rPr>
          <w:rFonts w:ascii="Consolas" w:hAnsi="Consolas" w:cs="Consolas"/>
          <w:color w:val="000000"/>
          <w:szCs w:val="24"/>
          <w:highlight w:val="white"/>
          <w:lang w:val="en-US"/>
        </w:rPr>
        <w:t xml:space="preserve">,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tenantUser</w:t>
      </w:r>
      <w:proofErr w:type="spellEnd"/>
      <w:r w:rsidRPr="00561CD1">
        <w:rPr>
          <w:rFonts w:ascii="Consolas" w:hAnsi="Consolas" w:cs="Consolas"/>
          <w:color w:val="000000"/>
          <w:szCs w:val="24"/>
          <w:highlight w:val="white"/>
          <w:lang w:val="en-US"/>
        </w:rPr>
        <w:t xml:space="preserve">,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tenantUserPassword</w:t>
      </w:r>
      <w:proofErr w:type="spellEnd"/>
      <w:r w:rsidRPr="00561CD1">
        <w:rPr>
          <w:rFonts w:ascii="Consolas" w:hAnsi="Consolas" w:cs="Consolas"/>
          <w:color w:val="000000"/>
          <w:szCs w:val="24"/>
          <w:highlight w:val="white"/>
          <w:lang w:val="en-US"/>
        </w:rPr>
        <w:t>)</w:t>
      </w:r>
    </w:p>
    <w:p w14:paraId="2646EC06" w14:textId="770A6266" w:rsidR="005E4820" w:rsidRPr="00561CD1" w:rsidRDefault="005E4820" w:rsidP="00DE7210">
      <w:pPr>
        <w:rPr>
          <w:rFonts w:ascii="Consolas" w:hAnsi="Consolas" w:cs="Consolas"/>
          <w:color w:val="000000"/>
          <w:szCs w:val="24"/>
          <w:lang w:val="en-US"/>
        </w:rPr>
      </w:pPr>
      <w:proofErr w:type="gramStart"/>
      <w:r w:rsidRPr="00561CD1">
        <w:rPr>
          <w:rFonts w:ascii="Consolas" w:hAnsi="Consolas" w:cs="Consolas"/>
          <w:color w:val="0000FF"/>
          <w:szCs w:val="24"/>
          <w:highlight w:val="white"/>
          <w:lang w:val="en-US"/>
        </w:rPr>
        <w:t>public</w:t>
      </w:r>
      <w:proofErr w:type="gram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2B91AF"/>
          <w:szCs w:val="24"/>
          <w:highlight w:val="white"/>
          <w:lang w:val="en-US"/>
        </w:rPr>
        <w:t>ClientContext</w:t>
      </w:r>
      <w:proofErr w:type="spell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GetAppOnlyAuthenticatedContext</w:t>
      </w:r>
      <w:proofErr w:type="spellEnd"/>
      <w:r w:rsidRPr="00561CD1">
        <w:rPr>
          <w:rFonts w:ascii="Consolas" w:hAnsi="Consolas" w:cs="Consolas"/>
          <w:color w:val="000000"/>
          <w:szCs w:val="24"/>
          <w:highlight w:val="white"/>
          <w:lang w:val="en-US"/>
        </w:rPr>
        <w:t>(</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siteUrl</w:t>
      </w:r>
      <w:proofErr w:type="spellEnd"/>
      <w:r w:rsidRPr="00561CD1">
        <w:rPr>
          <w:rFonts w:ascii="Consolas" w:hAnsi="Consolas" w:cs="Consolas"/>
          <w:color w:val="000000"/>
          <w:szCs w:val="24"/>
          <w:highlight w:val="white"/>
          <w:lang w:val="en-US"/>
        </w:rPr>
        <w:t xml:space="preserve">,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realm,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appId</w:t>
      </w:r>
      <w:proofErr w:type="spellEnd"/>
      <w:r w:rsidRPr="00561CD1">
        <w:rPr>
          <w:rFonts w:ascii="Consolas" w:hAnsi="Consolas" w:cs="Consolas"/>
          <w:color w:val="000000"/>
          <w:szCs w:val="24"/>
          <w:highlight w:val="white"/>
          <w:lang w:val="en-US"/>
        </w:rPr>
        <w:t xml:space="preserve">,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appSecret</w:t>
      </w:r>
      <w:proofErr w:type="spellEnd"/>
      <w:r w:rsidRPr="00561CD1">
        <w:rPr>
          <w:rFonts w:ascii="Consolas" w:hAnsi="Consolas" w:cs="Consolas"/>
          <w:color w:val="000000"/>
          <w:szCs w:val="24"/>
          <w:highlight w:val="white"/>
          <w:lang w:val="en-US"/>
        </w:rPr>
        <w:t>)</w:t>
      </w:r>
    </w:p>
    <w:p w14:paraId="646DE5F4" w14:textId="2B0B79A1" w:rsidR="005E4820" w:rsidRPr="00561CD1" w:rsidRDefault="005E4820" w:rsidP="00DE7210">
      <w:pPr>
        <w:rPr>
          <w:sz w:val="16"/>
          <w:lang w:val="en-US"/>
        </w:rPr>
      </w:pPr>
      <w:proofErr w:type="gramStart"/>
      <w:r w:rsidRPr="00561CD1">
        <w:rPr>
          <w:rFonts w:ascii="Consolas" w:hAnsi="Consolas" w:cs="Consolas"/>
          <w:color w:val="0000FF"/>
          <w:szCs w:val="24"/>
          <w:highlight w:val="white"/>
          <w:lang w:val="en-US"/>
        </w:rPr>
        <w:t>public</w:t>
      </w:r>
      <w:proofErr w:type="gram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2B91AF"/>
          <w:szCs w:val="24"/>
          <w:highlight w:val="white"/>
          <w:lang w:val="en-US"/>
        </w:rPr>
        <w:t>ClientContext</w:t>
      </w:r>
      <w:proofErr w:type="spellEnd"/>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GetNetworkCredentialAuthenticatedContext</w:t>
      </w:r>
      <w:proofErr w:type="spellEnd"/>
      <w:r w:rsidRPr="00561CD1">
        <w:rPr>
          <w:rFonts w:ascii="Consolas" w:hAnsi="Consolas" w:cs="Consolas"/>
          <w:color w:val="000000"/>
          <w:szCs w:val="24"/>
          <w:highlight w:val="white"/>
          <w:lang w:val="en-US"/>
        </w:rPr>
        <w:t>(</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w:t>
      </w:r>
      <w:proofErr w:type="spellStart"/>
      <w:r w:rsidRPr="00561CD1">
        <w:rPr>
          <w:rFonts w:ascii="Consolas" w:hAnsi="Consolas" w:cs="Consolas"/>
          <w:color w:val="000000"/>
          <w:szCs w:val="24"/>
          <w:highlight w:val="white"/>
          <w:lang w:val="en-US"/>
        </w:rPr>
        <w:t>siteUrl</w:t>
      </w:r>
      <w:proofErr w:type="spellEnd"/>
      <w:r w:rsidRPr="00561CD1">
        <w:rPr>
          <w:rFonts w:ascii="Consolas" w:hAnsi="Consolas" w:cs="Consolas"/>
          <w:color w:val="000000"/>
          <w:szCs w:val="24"/>
          <w:highlight w:val="white"/>
          <w:lang w:val="en-US"/>
        </w:rPr>
        <w:t xml:space="preserve">,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user,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password, </w:t>
      </w:r>
      <w:r w:rsidRPr="00561CD1">
        <w:rPr>
          <w:rFonts w:ascii="Consolas" w:hAnsi="Consolas" w:cs="Consolas"/>
          <w:color w:val="0000FF"/>
          <w:szCs w:val="24"/>
          <w:highlight w:val="white"/>
          <w:lang w:val="en-US"/>
        </w:rPr>
        <w:t>string</w:t>
      </w:r>
      <w:r w:rsidRPr="00561CD1">
        <w:rPr>
          <w:rFonts w:ascii="Consolas" w:hAnsi="Consolas" w:cs="Consolas"/>
          <w:color w:val="000000"/>
          <w:szCs w:val="24"/>
          <w:highlight w:val="white"/>
          <w:lang w:val="en-US"/>
        </w:rPr>
        <w:t xml:space="preserve"> domain)</w:t>
      </w:r>
    </w:p>
    <w:sectPr w:rsidR="005E4820" w:rsidRPr="00561CD1">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E83B" w14:textId="77777777" w:rsidR="007A15EC" w:rsidRDefault="007A15EC" w:rsidP="005353FC">
      <w:pPr>
        <w:spacing w:before="0" w:after="0" w:line="240" w:lineRule="auto"/>
      </w:pPr>
      <w:r>
        <w:separator/>
      </w:r>
    </w:p>
  </w:endnote>
  <w:endnote w:type="continuationSeparator" w:id="0">
    <w:p w14:paraId="2C723623" w14:textId="77777777" w:rsidR="007A15EC" w:rsidRDefault="007A15EC" w:rsidP="005353FC">
      <w:pPr>
        <w:spacing w:before="0" w:after="0" w:line="240" w:lineRule="auto"/>
      </w:pPr>
      <w:r>
        <w:continuationSeparator/>
      </w:r>
    </w:p>
  </w:endnote>
  <w:endnote w:type="continuationNotice" w:id="1">
    <w:p w14:paraId="1E489FDE" w14:textId="77777777" w:rsidR="007A15EC" w:rsidRDefault="007A15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C8C52" w14:textId="77777777" w:rsidR="007A15EC" w:rsidRDefault="007A15EC" w:rsidP="005353FC">
      <w:pPr>
        <w:spacing w:before="0" w:after="0" w:line="240" w:lineRule="auto"/>
      </w:pPr>
      <w:r>
        <w:separator/>
      </w:r>
    </w:p>
  </w:footnote>
  <w:footnote w:type="continuationSeparator" w:id="0">
    <w:p w14:paraId="0B0553D0" w14:textId="77777777" w:rsidR="007A15EC" w:rsidRDefault="007A15EC" w:rsidP="005353FC">
      <w:pPr>
        <w:spacing w:before="0" w:after="0" w:line="240" w:lineRule="auto"/>
      </w:pPr>
      <w:r>
        <w:continuationSeparator/>
      </w:r>
    </w:p>
  </w:footnote>
  <w:footnote w:type="continuationNotice" w:id="1">
    <w:p w14:paraId="021FC1B1" w14:textId="77777777" w:rsidR="007A15EC" w:rsidRDefault="007A15E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75D702AF" w:rsidR="00BD2DE0" w:rsidRDefault="00897268" w:rsidP="00FF7981">
    <w:pPr>
      <w:pStyle w:val="Header"/>
    </w:pPr>
    <w:r>
      <w:rPr>
        <w:noProof/>
        <w:lang w:val="en-US"/>
      </w:rPr>
      <w:drawing>
        <wp:inline distT="0" distB="0" distL="0" distR="0" wp14:anchorId="2953A3BD" wp14:editId="21B79F82">
          <wp:extent cx="1287330" cy="570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511" cy="578509"/>
                  </a:xfrm>
                  <a:prstGeom prst="rect">
                    <a:avLst/>
                  </a:prstGeom>
                  <a:noFill/>
                </pic:spPr>
              </pic:pic>
            </a:graphicData>
          </a:graphic>
        </wp:inline>
      </w:drawing>
    </w:r>
    <w:r w:rsidR="00610CDA">
      <w:tab/>
    </w:r>
    <w:r w:rsidR="00BD2DE0">
      <w:t>Scenario documentation</w:t>
    </w:r>
    <w:r w:rsidR="00BD2DE0">
      <w:tab/>
    </w:r>
    <w:r w:rsidR="00BD2DE0">
      <w:fldChar w:fldCharType="begin"/>
    </w:r>
    <w:r w:rsidR="00BD2DE0">
      <w:instrText xml:space="preserve">PAGE  </w:instrText>
    </w:r>
    <w:r w:rsidR="00BD2DE0">
      <w:fldChar w:fldCharType="separate"/>
    </w:r>
    <w:r>
      <w:rPr>
        <w:noProof/>
      </w:rPr>
      <w:t>5</w:t>
    </w:r>
    <w:r w:rsidR="00BD2DE0">
      <w:fldChar w:fldCharType="end"/>
    </w:r>
  </w:p>
  <w:p w14:paraId="080DAD2E" w14:textId="553F7E5E" w:rsidR="00BD2DE0" w:rsidRDefault="00BD2DE0" w:rsidP="00FF7981">
    <w:pPr>
      <w:pStyle w:val="Header"/>
    </w:pPr>
    <w:r>
      <w:rPr>
        <w:noProof/>
        <w:lang w:val="en-US"/>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BD2DE0" w:rsidRDefault="00BD2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8E45A9"/>
    <w:multiLevelType w:val="hybridMultilevel"/>
    <w:tmpl w:val="6FBC0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9FB39AE"/>
    <w:multiLevelType w:val="hybridMultilevel"/>
    <w:tmpl w:val="FEA21B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ADB5181"/>
    <w:multiLevelType w:val="hybridMultilevel"/>
    <w:tmpl w:val="F64A0F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2C452129"/>
    <w:multiLevelType w:val="hybridMultilevel"/>
    <w:tmpl w:val="A7223DAC"/>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7">
    <w:nsid w:val="30A9750D"/>
    <w:multiLevelType w:val="hybridMultilevel"/>
    <w:tmpl w:val="7AE29A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37BF52EA"/>
    <w:multiLevelType w:val="hybridMultilevel"/>
    <w:tmpl w:val="410E19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37E47426"/>
    <w:multiLevelType w:val="hybridMultilevel"/>
    <w:tmpl w:val="33243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3EF15B19"/>
    <w:multiLevelType w:val="hybridMultilevel"/>
    <w:tmpl w:val="44FA75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444F3FB3"/>
    <w:multiLevelType w:val="hybridMultilevel"/>
    <w:tmpl w:val="EF24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48BD328B"/>
    <w:multiLevelType w:val="hybridMultilevel"/>
    <w:tmpl w:val="518CFC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4CC72BE5"/>
    <w:multiLevelType w:val="hybridMultilevel"/>
    <w:tmpl w:val="351A8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6C623977"/>
    <w:multiLevelType w:val="hybridMultilevel"/>
    <w:tmpl w:val="805851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76074B53"/>
    <w:multiLevelType w:val="hybridMultilevel"/>
    <w:tmpl w:val="D62CDA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4"/>
  </w:num>
  <w:num w:numId="5">
    <w:abstractNumId w:val="11"/>
  </w:num>
  <w:num w:numId="6">
    <w:abstractNumId w:val="16"/>
  </w:num>
  <w:num w:numId="7">
    <w:abstractNumId w:val="15"/>
  </w:num>
  <w:num w:numId="8">
    <w:abstractNumId w:val="4"/>
  </w:num>
  <w:num w:numId="9">
    <w:abstractNumId w:val="10"/>
  </w:num>
  <w:num w:numId="10">
    <w:abstractNumId w:val="7"/>
  </w:num>
  <w:num w:numId="11">
    <w:abstractNumId w:val="13"/>
  </w:num>
  <w:num w:numId="12">
    <w:abstractNumId w:val="6"/>
  </w:num>
  <w:num w:numId="13">
    <w:abstractNumId w:val="1"/>
  </w:num>
  <w:num w:numId="14">
    <w:abstractNumId w:val="8"/>
  </w:num>
  <w:num w:numId="15">
    <w:abstractNumId w:val="2"/>
  </w:num>
  <w:num w:numId="16">
    <w:abstractNumId w:val="9"/>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097772"/>
    <w:rsid w:val="000C07AC"/>
    <w:rsid w:val="001A0D97"/>
    <w:rsid w:val="001A4627"/>
    <w:rsid w:val="001E6F26"/>
    <w:rsid w:val="002167C6"/>
    <w:rsid w:val="002B519B"/>
    <w:rsid w:val="002C6943"/>
    <w:rsid w:val="0032795A"/>
    <w:rsid w:val="00356F6F"/>
    <w:rsid w:val="00390527"/>
    <w:rsid w:val="003C7BF8"/>
    <w:rsid w:val="003E399B"/>
    <w:rsid w:val="00404396"/>
    <w:rsid w:val="00407D8F"/>
    <w:rsid w:val="00432468"/>
    <w:rsid w:val="00447449"/>
    <w:rsid w:val="00484965"/>
    <w:rsid w:val="00490B45"/>
    <w:rsid w:val="005353FC"/>
    <w:rsid w:val="00550F72"/>
    <w:rsid w:val="00561CD1"/>
    <w:rsid w:val="005662A8"/>
    <w:rsid w:val="005C6230"/>
    <w:rsid w:val="005E4820"/>
    <w:rsid w:val="00610CDA"/>
    <w:rsid w:val="0065612B"/>
    <w:rsid w:val="00703312"/>
    <w:rsid w:val="00727937"/>
    <w:rsid w:val="00735B11"/>
    <w:rsid w:val="00757C8E"/>
    <w:rsid w:val="007856A8"/>
    <w:rsid w:val="007A15EC"/>
    <w:rsid w:val="00840E05"/>
    <w:rsid w:val="00875D47"/>
    <w:rsid w:val="00897268"/>
    <w:rsid w:val="008E5905"/>
    <w:rsid w:val="00954EC2"/>
    <w:rsid w:val="009C29E2"/>
    <w:rsid w:val="009E3ABD"/>
    <w:rsid w:val="00A24F5B"/>
    <w:rsid w:val="00A25832"/>
    <w:rsid w:val="00A327F5"/>
    <w:rsid w:val="00A47672"/>
    <w:rsid w:val="00A57FF1"/>
    <w:rsid w:val="00A956CE"/>
    <w:rsid w:val="00AC0244"/>
    <w:rsid w:val="00B04A37"/>
    <w:rsid w:val="00B22F26"/>
    <w:rsid w:val="00BB6BF4"/>
    <w:rsid w:val="00BD2DE0"/>
    <w:rsid w:val="00BF3EFF"/>
    <w:rsid w:val="00CA24A3"/>
    <w:rsid w:val="00CE632E"/>
    <w:rsid w:val="00D05309"/>
    <w:rsid w:val="00D92954"/>
    <w:rsid w:val="00DA02A0"/>
    <w:rsid w:val="00DE7210"/>
    <w:rsid w:val="00E4117C"/>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paragraph" w:styleId="NormalWeb">
    <w:name w:val="Normal (Web)"/>
    <w:basedOn w:val="Normal"/>
    <w:uiPriority w:val="99"/>
    <w:semiHidden/>
    <w:unhideWhenUsed/>
    <w:rsid w:val="00703312"/>
    <w:pPr>
      <w:spacing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DA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3817">
      <w:bodyDiv w:val="1"/>
      <w:marLeft w:val="0"/>
      <w:marRight w:val="0"/>
      <w:marTop w:val="0"/>
      <w:marBottom w:val="0"/>
      <w:divBdr>
        <w:top w:val="none" w:sz="0" w:space="0" w:color="auto"/>
        <w:left w:val="none" w:sz="0" w:space="0" w:color="auto"/>
        <w:bottom w:val="none" w:sz="0" w:space="0" w:color="auto"/>
        <w:right w:val="none" w:sz="0" w:space="0" w:color="auto"/>
      </w:divBdr>
    </w:div>
    <w:div w:id="17288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bb383977.aspx"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dn.microsoft.com/en-us/library/bb383977.asp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B47CA0-5D61-465D-A0F0-80CE532A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Jansen;Vesa.Juvonen@microsoft.com</dc:creator>
  <cp:keywords/>
  <dc:description/>
  <cp:lastModifiedBy>Vesa Juvonen</cp:lastModifiedBy>
  <cp:revision>24</cp:revision>
  <dcterms:created xsi:type="dcterms:W3CDTF">2013-12-04T12:28:00Z</dcterms:created>
  <dcterms:modified xsi:type="dcterms:W3CDTF">2014-07-26T19:25:00Z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