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CA52985" w:rsidR="00550F72" w:rsidRPr="00FF7981" w:rsidRDefault="00634309" w:rsidP="00447449">
      <w:pPr>
        <w:pStyle w:val="Heading1"/>
        <w:rPr>
          <w:lang w:val="en-US"/>
        </w:rPr>
      </w:pPr>
      <w:r>
        <w:rPr>
          <w:lang w:val="en-US"/>
        </w:rPr>
        <w:t>Office AMS</w:t>
      </w:r>
      <w:r w:rsidR="00447449" w:rsidRPr="00FF7981">
        <w:rPr>
          <w:lang w:val="en-US"/>
        </w:rPr>
        <w:t xml:space="preserve">: </w:t>
      </w:r>
      <w:r w:rsidR="00C70F8C" w:rsidRPr="00C70F8C">
        <w:rPr>
          <w:lang w:val="en-US"/>
        </w:rPr>
        <w:t>AlternateCssUrl</w:t>
      </w:r>
      <w:r w:rsidR="00C70F8C">
        <w:rPr>
          <w:lang w:val="en-US"/>
        </w:rPr>
        <w:t xml:space="preserve"> &amp; SiteLogoUrl properties in WEB object</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15C61B2" w:rsidR="00447449" w:rsidRPr="00FF7981" w:rsidRDefault="008E5905" w:rsidP="00796041">
            <w:pPr>
              <w:rPr>
                <w:lang w:val="en-US"/>
              </w:rPr>
            </w:pPr>
            <w:r>
              <w:rPr>
                <w:lang w:val="en-US"/>
              </w:rPr>
              <w:t xml:space="preserve">This sample shows how </w:t>
            </w:r>
            <w:r w:rsidR="00796041">
              <w:rPr>
                <w:lang w:val="en-US"/>
              </w:rPr>
              <w:t>to inject custom CSS to the host web using SP App</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26F7A198" w:rsidR="00447449" w:rsidRPr="00FF7981" w:rsidRDefault="00447449" w:rsidP="00F469D1">
            <w:pPr>
              <w:pStyle w:val="ListParagraph"/>
              <w:numPr>
                <w:ilvl w:val="0"/>
                <w:numId w:val="2"/>
              </w:numPr>
              <w:rPr>
                <w:lang w:val="en-US"/>
              </w:rPr>
            </w:pPr>
            <w:r w:rsidRPr="00FF7981">
              <w:rPr>
                <w:lang w:val="en-US"/>
              </w:rPr>
              <w:t>Office 365 Dedicated (D)</w:t>
            </w:r>
            <w:r w:rsidR="00C70F8C">
              <w:rPr>
                <w:lang w:val="en-US"/>
              </w:rPr>
              <w:t xml:space="preserve"> </w:t>
            </w:r>
            <w:r w:rsidR="00C70F8C">
              <w:rPr>
                <w:lang w:val="en-US"/>
              </w:rPr>
              <w:t>(2014 April CU)</w:t>
            </w:r>
          </w:p>
          <w:p w14:paraId="5957F1A3" w14:textId="01EE33EE" w:rsidR="00447449" w:rsidRPr="00FF7981" w:rsidRDefault="00447449" w:rsidP="00F469D1">
            <w:pPr>
              <w:pStyle w:val="ListParagraph"/>
              <w:numPr>
                <w:ilvl w:val="0"/>
                <w:numId w:val="2"/>
              </w:numPr>
              <w:rPr>
                <w:lang w:val="en-US"/>
              </w:rPr>
            </w:pPr>
            <w:r w:rsidRPr="00FF7981">
              <w:rPr>
                <w:lang w:val="en-US"/>
              </w:rPr>
              <w:t>SharePoint 2013 on-premises</w:t>
            </w:r>
            <w:r w:rsidR="00C70F8C">
              <w:rPr>
                <w:lang w:val="en-US"/>
              </w:rPr>
              <w:t xml:space="preserve"> (2014 April CU)</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1E2A0907" w:rsidR="005662A8" w:rsidRPr="00FF7981" w:rsidRDefault="00C70F8C" w:rsidP="00796041">
            <w:pPr>
              <w:rPr>
                <w:lang w:val="en-US"/>
              </w:rPr>
            </w:pPr>
            <w:proofErr w:type="spellStart"/>
            <w:r w:rsidRPr="00C70F8C">
              <w:rPr>
                <w:lang w:val="en-US"/>
              </w:rPr>
              <w:t>Branding.AlternateCSSAndSiteLogo</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06B79B1E" w:rsidR="00447449" w:rsidRPr="00FF7981" w:rsidRDefault="00C70F8C" w:rsidP="00F469D1">
      <w:pPr>
        <w:pStyle w:val="Heading1"/>
        <w:rPr>
          <w:lang w:val="en-US"/>
        </w:rPr>
      </w:pPr>
      <w:r>
        <w:rPr>
          <w:lang w:val="en-US"/>
        </w:rPr>
        <w:t>Scenario</w:t>
      </w:r>
      <w:r w:rsidR="00F469D1" w:rsidRPr="00FF7981">
        <w:rPr>
          <w:lang w:val="en-US"/>
        </w:rPr>
        <w:t xml:space="preserve">: </w:t>
      </w:r>
      <w:r w:rsidR="00781F69">
        <w:rPr>
          <w:lang w:val="en-US"/>
        </w:rPr>
        <w:t>Inject custom CSS from App to host web</w:t>
      </w:r>
    </w:p>
    <w:p w14:paraId="0FF579D1" w14:textId="0ED72D20" w:rsidR="00BF3EFF" w:rsidRDefault="00BF3EFF" w:rsidP="00447449">
      <w:pPr>
        <w:rPr>
          <w:lang w:val="en-US"/>
        </w:rPr>
      </w:pPr>
      <w:r>
        <w:rPr>
          <w:lang w:val="en-US"/>
        </w:rPr>
        <w:t xml:space="preserve">This scenario shows </w:t>
      </w:r>
      <w:r w:rsidR="008356A5">
        <w:rPr>
          <w:lang w:val="en-US"/>
        </w:rPr>
        <w:t xml:space="preserve">how to </w:t>
      </w:r>
      <w:r w:rsidR="00C70F8C">
        <w:rPr>
          <w:lang w:val="en-US"/>
        </w:rPr>
        <w:t>upload CSS and site image to the host web and how to set those to be used using CSOM. These are new properties released as part of the 2014 April CU for on-premises and they are also located in the cloud. MS online CSOM will be updated to expose these additional CSOM properties for the Web object during July 2014.</w:t>
      </w:r>
    </w:p>
    <w:p w14:paraId="37557827" w14:textId="36798EFA" w:rsidR="00A1498C" w:rsidRDefault="00A1498C" w:rsidP="00447449">
      <w:pPr>
        <w:rPr>
          <w:lang w:val="en-US"/>
        </w:rPr>
      </w:pPr>
      <w:r>
        <w:rPr>
          <w:lang w:val="en-US"/>
        </w:rPr>
        <w:t>Notice that you can use 2014 April CU CSOM also with Office365 to set the properties accordingly to the host web.</w:t>
      </w:r>
    </w:p>
    <w:p w14:paraId="0A2B1D2A" w14:textId="1DB300E1" w:rsidR="00BF3EFF" w:rsidRDefault="00A1498C" w:rsidP="00447449">
      <w:pPr>
        <w:rPr>
          <w:lang w:val="en-US"/>
        </w:rPr>
      </w:pPr>
      <w:r>
        <w:rPr>
          <w:noProof/>
          <w:lang w:val="en-US"/>
        </w:rPr>
        <w:drawing>
          <wp:inline distT="0" distB="0" distL="0" distR="0" wp14:anchorId="773587AF" wp14:editId="4EC07B99">
            <wp:extent cx="5760720" cy="189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92935"/>
                    </a:xfrm>
                    <a:prstGeom prst="rect">
                      <a:avLst/>
                    </a:prstGeom>
                  </pic:spPr>
                </pic:pic>
              </a:graphicData>
            </a:graphic>
          </wp:inline>
        </w:drawing>
      </w:r>
    </w:p>
    <w:p w14:paraId="4B090769" w14:textId="14EA44F1" w:rsidR="00BF3EFF" w:rsidRDefault="00BF3EFF" w:rsidP="00447449">
      <w:pPr>
        <w:rPr>
          <w:lang w:val="en-US"/>
        </w:rPr>
      </w:pPr>
      <w:r>
        <w:rPr>
          <w:lang w:val="en-US"/>
        </w:rPr>
        <w:t xml:space="preserve">Once the </w:t>
      </w:r>
      <w:r w:rsidR="00781F69">
        <w:rPr>
          <w:lang w:val="en-US"/>
        </w:rPr>
        <w:t>modification has been injected, we can see the host we</w:t>
      </w:r>
      <w:r w:rsidR="00A1498C">
        <w:rPr>
          <w:lang w:val="en-US"/>
        </w:rPr>
        <w:t>b to have centralized alignment and we have relocated the page action bar using just CSS to different location. This demonstrates the capabilities on performing possible structural changes on the rendering without the need to use custom master page.</w:t>
      </w:r>
    </w:p>
    <w:p w14:paraId="53984DB7" w14:textId="0930FC8E" w:rsidR="00A1498C" w:rsidRDefault="00A1498C" w:rsidP="00447449">
      <w:pPr>
        <w:rPr>
          <w:lang w:val="en-US"/>
        </w:rPr>
      </w:pPr>
      <w:r>
        <w:rPr>
          <w:lang w:val="en-US"/>
        </w:rPr>
        <w:t>Custom master pages should be avoided to ensure that any updates or enhancements added to the out of the box master pages are automatically in use of the sites. BY combining this alternate CSS property with theming engine, you will have much more future friendlier approach on the customizations.</w:t>
      </w:r>
    </w:p>
    <w:p w14:paraId="55056409" w14:textId="0E96B89E" w:rsidR="008356A5" w:rsidRDefault="00A1498C" w:rsidP="00447449">
      <w:pPr>
        <w:rPr>
          <w:lang w:val="en-US"/>
        </w:rPr>
      </w:pPr>
      <w:r>
        <w:rPr>
          <w:noProof/>
          <w:lang w:val="en-US"/>
        </w:rPr>
        <w:lastRenderedPageBreak/>
        <w:drawing>
          <wp:inline distT="0" distB="0" distL="0" distR="0" wp14:anchorId="47354B28" wp14:editId="4ED3C362">
            <wp:extent cx="5656337" cy="27527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0113" cy="2754563"/>
                    </a:xfrm>
                    <a:prstGeom prst="rect">
                      <a:avLst/>
                    </a:prstGeom>
                  </pic:spPr>
                </pic:pic>
              </a:graphicData>
            </a:graphic>
          </wp:inline>
        </w:drawing>
      </w:r>
    </w:p>
    <w:p w14:paraId="211A7235" w14:textId="73909550" w:rsidR="009C29E2" w:rsidRDefault="00C70F8C" w:rsidP="009C29E2">
      <w:pPr>
        <w:pStyle w:val="Heading2"/>
        <w:rPr>
          <w:lang w:val="en-US"/>
        </w:rPr>
      </w:pPr>
      <w:r>
        <w:rPr>
          <w:lang w:val="en-US"/>
        </w:rPr>
        <w:t>Uplaoding assets to the host web</w:t>
      </w:r>
    </w:p>
    <w:p w14:paraId="4D1D815E" w14:textId="78A1236A" w:rsidR="00407D8F" w:rsidRDefault="00A1498C" w:rsidP="00973D37">
      <w:pPr>
        <w:rPr>
          <w:lang w:val="en-US"/>
        </w:rPr>
      </w:pPr>
      <w:r>
        <w:rPr>
          <w:lang w:val="en-US"/>
        </w:rPr>
        <w:t xml:space="preserve">Actual CSS and image files are uploaded using </w:t>
      </w:r>
      <w:proofErr w:type="spellStart"/>
      <w:r w:rsidRPr="00A1498C">
        <w:rPr>
          <w:lang w:val="en-US"/>
        </w:rPr>
        <w:t>FileCreationInformation</w:t>
      </w:r>
      <w:proofErr w:type="spellEnd"/>
      <w:r>
        <w:rPr>
          <w:lang w:val="en-US"/>
        </w:rPr>
        <w:t xml:space="preserve"> objet. In this case we are adding them to the Site Assets library, but they could be uploaded to any location in the host web or we could be referencing them also using absolute URLs.</w:t>
      </w:r>
    </w:p>
    <w:p w14:paraId="6034478A"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I</w:t>
      </w:r>
      <w:bookmarkStart w:id="0" w:name="_GoBack"/>
      <w:bookmarkEnd w:id="0"/>
      <w:r>
        <w:rPr>
          <w:rFonts w:ascii="Consolas" w:hAnsi="Consolas" w:cs="Consolas"/>
          <w:color w:val="008000"/>
          <w:sz w:val="19"/>
          <w:szCs w:val="19"/>
          <w:highlight w:val="white"/>
          <w:lang w:val="en-US"/>
        </w:rPr>
        <w:t>nstance to site assets</w:t>
      </w:r>
    </w:p>
    <w:p w14:paraId="50A9667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assetLibrary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"Site Assets"</w:t>
      </w:r>
      <w:r>
        <w:rPr>
          <w:rFonts w:ascii="Consolas" w:hAnsi="Consolas" w:cs="Consolas"/>
          <w:color w:val="000000"/>
          <w:sz w:val="19"/>
          <w:szCs w:val="19"/>
          <w:highlight w:val="white"/>
          <w:lang w:val="en-US"/>
        </w:rPr>
        <w:t>);</w:t>
      </w:r>
    </w:p>
    <w:p w14:paraId="0DCC4A82"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assetLibrary</w:t>
      </w:r>
      <w:proofErr w:type="spellEnd"/>
      <w:r>
        <w:rPr>
          <w:rFonts w:ascii="Consolas" w:hAnsi="Consolas" w:cs="Consolas"/>
          <w:color w:val="000000"/>
          <w:sz w:val="19"/>
          <w:szCs w:val="19"/>
          <w:highlight w:val="white"/>
          <w:lang w:val="en-US"/>
        </w:rPr>
        <w:t xml:space="preserve">, l =&gt; </w:t>
      </w:r>
      <w:proofErr w:type="spellStart"/>
      <w:r>
        <w:rPr>
          <w:rFonts w:ascii="Consolas" w:hAnsi="Consolas" w:cs="Consolas"/>
          <w:color w:val="000000"/>
          <w:sz w:val="19"/>
          <w:szCs w:val="19"/>
          <w:highlight w:val="white"/>
          <w:lang w:val="en-US"/>
        </w:rPr>
        <w:t>l.RootFolder</w:t>
      </w:r>
      <w:proofErr w:type="spellEnd"/>
      <w:r>
        <w:rPr>
          <w:rFonts w:ascii="Consolas" w:hAnsi="Consolas" w:cs="Consolas"/>
          <w:color w:val="000000"/>
          <w:sz w:val="19"/>
          <w:szCs w:val="19"/>
          <w:highlight w:val="white"/>
          <w:lang w:val="en-US"/>
        </w:rPr>
        <w:t>);</w:t>
      </w:r>
    </w:p>
    <w:p w14:paraId="715312F3"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
    <w:p w14:paraId="1B0AD72F"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the path to the file which we are about to deploy</w:t>
      </w:r>
    </w:p>
    <w:p w14:paraId="09EDF6ED"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cssFile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System.Web.Hosting.</w:t>
      </w:r>
      <w:r>
        <w:rPr>
          <w:rFonts w:ascii="Consolas" w:hAnsi="Consolas" w:cs="Consolas"/>
          <w:color w:val="2B91AF"/>
          <w:sz w:val="19"/>
          <w:szCs w:val="19"/>
          <w:highlight w:val="white"/>
          <w:lang w:val="en-US"/>
        </w:rPr>
        <w:t>HostingEnvironment</w:t>
      </w:r>
      <w:r>
        <w:rPr>
          <w:rFonts w:ascii="Consolas" w:hAnsi="Consolas" w:cs="Consolas"/>
          <w:color w:val="000000"/>
          <w:sz w:val="19"/>
          <w:szCs w:val="19"/>
          <w:highlight w:val="white"/>
          <w:lang w:val="en-US"/>
        </w:rPr>
        <w:t>.MapPath</w:t>
      </w:r>
      <w:proofErr w:type="spellEnd"/>
      <w:r>
        <w:rPr>
          <w:rFonts w:ascii="Consolas" w:hAnsi="Consolas" w:cs="Consolas"/>
          <w:color w:val="000000"/>
          <w:sz w:val="19"/>
          <w:szCs w:val="19"/>
          <w:highlight w:val="white"/>
          <w:lang w:val="en-US"/>
        </w:rPr>
        <w:t>(</w:t>
      </w:r>
    </w:p>
    <w:p w14:paraId="0926953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"resources/contoso.css"</w:t>
      </w:r>
      <w:r>
        <w:rPr>
          <w:rFonts w:ascii="Consolas" w:hAnsi="Consolas" w:cs="Consolas"/>
          <w:color w:val="000000"/>
          <w:sz w:val="19"/>
          <w:szCs w:val="19"/>
          <w:highlight w:val="white"/>
          <w:lang w:val="en-US"/>
        </w:rPr>
        <w:t>));</w:t>
      </w:r>
    </w:p>
    <w:p w14:paraId="28369AB9"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
    <w:p w14:paraId="51DA72D6"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Use CSOM to </w:t>
      </w:r>
      <w:proofErr w:type="spellStart"/>
      <w:r>
        <w:rPr>
          <w:rFonts w:ascii="Consolas" w:hAnsi="Consolas" w:cs="Consolas"/>
          <w:color w:val="008000"/>
          <w:sz w:val="19"/>
          <w:szCs w:val="19"/>
          <w:highlight w:val="white"/>
          <w:lang w:val="en-US"/>
        </w:rPr>
        <w:t>uplaod</w:t>
      </w:r>
      <w:proofErr w:type="spellEnd"/>
      <w:r>
        <w:rPr>
          <w:rFonts w:ascii="Consolas" w:hAnsi="Consolas" w:cs="Consolas"/>
          <w:color w:val="008000"/>
          <w:sz w:val="19"/>
          <w:szCs w:val="19"/>
          <w:highlight w:val="white"/>
          <w:lang w:val="en-US"/>
        </w:rPr>
        <w:t xml:space="preserve"> the file in</w:t>
      </w:r>
    </w:p>
    <w:p w14:paraId="44746E75"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1BE5BDD"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newFile.Content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.ReadAllBytes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cssFile</w:t>
      </w:r>
      <w:proofErr w:type="spellEnd"/>
      <w:r>
        <w:rPr>
          <w:rFonts w:ascii="Consolas" w:hAnsi="Consolas" w:cs="Consolas"/>
          <w:color w:val="000000"/>
          <w:sz w:val="19"/>
          <w:szCs w:val="19"/>
          <w:highlight w:val="white"/>
          <w:lang w:val="en-US"/>
        </w:rPr>
        <w:t>);</w:t>
      </w:r>
    </w:p>
    <w:p w14:paraId="3ED71390"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"contoso.css"</w:t>
      </w:r>
      <w:r>
        <w:rPr>
          <w:rFonts w:ascii="Consolas" w:hAnsi="Consolas" w:cs="Consolas"/>
          <w:color w:val="000000"/>
          <w:sz w:val="19"/>
          <w:szCs w:val="19"/>
          <w:highlight w:val="white"/>
          <w:lang w:val="en-US"/>
        </w:rPr>
        <w:t>;</w:t>
      </w:r>
    </w:p>
    <w:p w14:paraId="5C1652D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newFile.Overwrite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5F746ED9"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File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assetLibrary.RootFolder.Files.Add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w:t>
      </w:r>
    </w:p>
    <w:p w14:paraId="10CD60E3"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w:t>
      </w:r>
    </w:p>
    <w:p w14:paraId="320AA71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DB87019"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
    <w:p w14:paraId="07B1540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the path to the file which we are about to deploy</w:t>
      </w:r>
    </w:p>
    <w:p w14:paraId="38F0C44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logoFile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System.Web.Hosting.</w:t>
      </w:r>
      <w:r>
        <w:rPr>
          <w:rFonts w:ascii="Consolas" w:hAnsi="Consolas" w:cs="Consolas"/>
          <w:color w:val="2B91AF"/>
          <w:sz w:val="19"/>
          <w:szCs w:val="19"/>
          <w:highlight w:val="white"/>
          <w:lang w:val="en-US"/>
        </w:rPr>
        <w:t>HostingEnvironment</w:t>
      </w:r>
      <w:r>
        <w:rPr>
          <w:rFonts w:ascii="Consolas" w:hAnsi="Consolas" w:cs="Consolas"/>
          <w:color w:val="000000"/>
          <w:sz w:val="19"/>
          <w:szCs w:val="19"/>
          <w:highlight w:val="white"/>
          <w:lang w:val="en-US"/>
        </w:rPr>
        <w:t>.MapPath</w:t>
      </w:r>
      <w:proofErr w:type="spellEnd"/>
      <w:r>
        <w:rPr>
          <w:rFonts w:ascii="Consolas" w:hAnsi="Consolas" w:cs="Consolas"/>
          <w:color w:val="000000"/>
          <w:sz w:val="19"/>
          <w:szCs w:val="19"/>
          <w:highlight w:val="white"/>
          <w:lang w:val="en-US"/>
        </w:rPr>
        <w:t>(</w:t>
      </w:r>
    </w:p>
    <w:p w14:paraId="07A641FE"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"resources/99x.png"</w:t>
      </w:r>
      <w:r>
        <w:rPr>
          <w:rFonts w:ascii="Consolas" w:hAnsi="Consolas" w:cs="Consolas"/>
          <w:color w:val="000000"/>
          <w:sz w:val="19"/>
          <w:szCs w:val="19"/>
          <w:highlight w:val="white"/>
          <w:lang w:val="en-US"/>
        </w:rPr>
        <w:t>));</w:t>
      </w:r>
    </w:p>
    <w:p w14:paraId="103E6639"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
    <w:p w14:paraId="44E44DFB"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Use CSOM to </w:t>
      </w:r>
      <w:proofErr w:type="spellStart"/>
      <w:r>
        <w:rPr>
          <w:rFonts w:ascii="Consolas" w:hAnsi="Consolas" w:cs="Consolas"/>
          <w:color w:val="008000"/>
          <w:sz w:val="19"/>
          <w:szCs w:val="19"/>
          <w:highlight w:val="white"/>
          <w:lang w:val="en-US"/>
        </w:rPr>
        <w:t>uplaod</w:t>
      </w:r>
      <w:proofErr w:type="spellEnd"/>
      <w:r>
        <w:rPr>
          <w:rFonts w:ascii="Consolas" w:hAnsi="Consolas" w:cs="Consolas"/>
          <w:color w:val="008000"/>
          <w:sz w:val="19"/>
          <w:szCs w:val="19"/>
          <w:highlight w:val="white"/>
          <w:lang w:val="en-US"/>
        </w:rPr>
        <w:t xml:space="preserve"> the file in</w:t>
      </w:r>
    </w:p>
    <w:p w14:paraId="059075A5"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newFile</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
    <w:p w14:paraId="11FDFE28"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newFile.Content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.ReadAllBytes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logoFile</w:t>
      </w:r>
      <w:proofErr w:type="spellEnd"/>
      <w:r>
        <w:rPr>
          <w:rFonts w:ascii="Consolas" w:hAnsi="Consolas" w:cs="Consolas"/>
          <w:color w:val="000000"/>
          <w:sz w:val="19"/>
          <w:szCs w:val="19"/>
          <w:highlight w:val="white"/>
          <w:lang w:val="en-US"/>
        </w:rPr>
        <w:t>);</w:t>
      </w:r>
    </w:p>
    <w:p w14:paraId="580BF562"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"99x.png"</w:t>
      </w:r>
      <w:r>
        <w:rPr>
          <w:rFonts w:ascii="Consolas" w:hAnsi="Consolas" w:cs="Consolas"/>
          <w:color w:val="000000"/>
          <w:sz w:val="19"/>
          <w:szCs w:val="19"/>
          <w:highlight w:val="white"/>
          <w:lang w:val="en-US"/>
        </w:rPr>
        <w:t>;</w:t>
      </w:r>
    </w:p>
    <w:p w14:paraId="5DD19AEC"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newFile.Overwrite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4D314645"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uploadFile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assetLibrary.RootFolder.Files.Add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w:t>
      </w:r>
    </w:p>
    <w:p w14:paraId="7661AC8A"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w:t>
      </w:r>
    </w:p>
    <w:p w14:paraId="51A66C9A" w14:textId="1C25246B" w:rsidR="00A1498C" w:rsidRDefault="00A1498C" w:rsidP="00A1498C">
      <w:pPr>
        <w:rPr>
          <w:lang w:val="en-US"/>
        </w:rPr>
      </w:pP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358D956" w14:textId="77777777" w:rsidR="00973D37" w:rsidRDefault="00973D37" w:rsidP="00447449">
      <w:pPr>
        <w:rPr>
          <w:rFonts w:ascii="Consolas" w:hAnsi="Consolas" w:cs="Consolas"/>
          <w:color w:val="008000"/>
          <w:sz w:val="19"/>
          <w:szCs w:val="19"/>
          <w:lang w:val="en-US"/>
        </w:rPr>
      </w:pPr>
    </w:p>
    <w:p w14:paraId="15DA1081" w14:textId="07F93AF2" w:rsidR="00C70F8C" w:rsidRDefault="00C70F8C" w:rsidP="00C70F8C">
      <w:pPr>
        <w:pStyle w:val="Heading2"/>
        <w:rPr>
          <w:lang w:val="en-US"/>
        </w:rPr>
      </w:pPr>
      <w:r>
        <w:rPr>
          <w:lang w:val="en-US"/>
        </w:rPr>
        <w:lastRenderedPageBreak/>
        <w:t>Controlling the properties of the host web</w:t>
      </w:r>
    </w:p>
    <w:p w14:paraId="69B7E3A7" w14:textId="10C91F1D" w:rsidR="00C70F8C" w:rsidRDefault="00FF4E75" w:rsidP="00C70F8C">
      <w:pPr>
        <w:rPr>
          <w:lang w:val="en-US"/>
        </w:rPr>
      </w:pPr>
      <w:r>
        <w:rPr>
          <w:lang w:val="en-US"/>
        </w:rPr>
        <w:t>Adding the properties is pretty easy and straight forward. Both properties also support absolute addresses.</w:t>
      </w:r>
    </w:p>
    <w:p w14:paraId="60E67CAC"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Set the properties accordingly</w:t>
      </w:r>
    </w:p>
    <w:p w14:paraId="0549CCB2"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Notice that these are new properties in 2014 April CU of 15 hive CSOM and July release of MSO CSOM</w:t>
      </w:r>
    </w:p>
    <w:p w14:paraId="7B3E85F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web.AlternateCssUrl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SiteAssets</w:t>
      </w:r>
      <w:proofErr w:type="spellEnd"/>
      <w:r>
        <w:rPr>
          <w:rFonts w:ascii="Consolas" w:hAnsi="Consolas" w:cs="Consolas"/>
          <w:color w:val="A31515"/>
          <w:sz w:val="19"/>
          <w:szCs w:val="19"/>
          <w:highlight w:val="white"/>
          <w:lang w:val="en-US"/>
        </w:rPr>
        <w:t>/contoso.css"</w:t>
      </w:r>
      <w:r>
        <w:rPr>
          <w:rFonts w:ascii="Consolas" w:hAnsi="Consolas" w:cs="Consolas"/>
          <w:color w:val="000000"/>
          <w:sz w:val="19"/>
          <w:szCs w:val="19"/>
          <w:highlight w:val="white"/>
          <w:lang w:val="en-US"/>
        </w:rPr>
        <w:t>;</w:t>
      </w:r>
    </w:p>
    <w:p w14:paraId="28A5D1CF"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web.SiteLogoUrl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web.ServerRelativeUrl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SiteAssets</w:t>
      </w:r>
      <w:proofErr w:type="spellEnd"/>
      <w:r>
        <w:rPr>
          <w:rFonts w:ascii="Consolas" w:hAnsi="Consolas" w:cs="Consolas"/>
          <w:color w:val="A31515"/>
          <w:sz w:val="19"/>
          <w:szCs w:val="19"/>
          <w:highlight w:val="white"/>
          <w:lang w:val="en-US"/>
        </w:rPr>
        <w:t>/99x.png"</w:t>
      </w:r>
      <w:r>
        <w:rPr>
          <w:rFonts w:ascii="Consolas" w:hAnsi="Consolas" w:cs="Consolas"/>
          <w:color w:val="000000"/>
          <w:sz w:val="19"/>
          <w:szCs w:val="19"/>
          <w:highlight w:val="white"/>
          <w:lang w:val="en-US"/>
        </w:rPr>
        <w:t>;</w:t>
      </w:r>
    </w:p>
    <w:p w14:paraId="7C6EC8E3"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CBD0F35" w14:textId="411DB2BD" w:rsidR="00C70F8C" w:rsidRDefault="00A1498C" w:rsidP="00A1498C">
      <w:pPr>
        <w:rPr>
          <w:noProof/>
          <w:lang w:val="en-US" w:eastAsia="nl-BE"/>
        </w:rPr>
      </w:pP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AB6E774" w14:textId="77777777" w:rsidR="00C70F8C" w:rsidRDefault="00C70F8C" w:rsidP="00447449">
      <w:pPr>
        <w:rPr>
          <w:noProof/>
          <w:lang w:val="en-US" w:eastAsia="nl-BE"/>
        </w:rPr>
      </w:pPr>
    </w:p>
    <w:p w14:paraId="39D3B0D1" w14:textId="08D674D6" w:rsidR="00D92954" w:rsidRDefault="00781F69" w:rsidP="00D92954">
      <w:pPr>
        <w:pStyle w:val="Heading2"/>
        <w:rPr>
          <w:noProof/>
          <w:lang w:val="en-US" w:eastAsia="nl-BE"/>
        </w:rPr>
      </w:pPr>
      <w:r>
        <w:rPr>
          <w:noProof/>
          <w:lang w:val="en-US" w:eastAsia="nl-BE"/>
        </w:rPr>
        <w:t>Removing the custom</w:t>
      </w:r>
      <w:r w:rsidR="00FF4E75">
        <w:rPr>
          <w:noProof/>
          <w:lang w:val="en-US" w:eastAsia="nl-BE"/>
        </w:rPr>
        <w:t>izations</w:t>
      </w:r>
      <w:r>
        <w:rPr>
          <w:noProof/>
          <w:lang w:val="en-US" w:eastAsia="nl-BE"/>
        </w:rPr>
        <w:t xml:space="preserve"> from host web</w:t>
      </w:r>
    </w:p>
    <w:p w14:paraId="574CB5CA" w14:textId="264CE4CD" w:rsidR="00D353F8" w:rsidRDefault="00FF4E75" w:rsidP="00D353F8">
      <w:pPr>
        <w:rPr>
          <w:lang w:val="en-US"/>
        </w:rPr>
      </w:pPr>
      <w:r>
        <w:rPr>
          <w:lang w:val="en-US"/>
        </w:rPr>
        <w:t>Clearing the customizations is as easy as setting the properties to empty strings.</w:t>
      </w:r>
    </w:p>
    <w:p w14:paraId="37B1E154"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clientContext.Web</w:t>
      </w:r>
      <w:proofErr w:type="spellEnd"/>
      <w:r>
        <w:rPr>
          <w:rFonts w:ascii="Consolas" w:hAnsi="Consolas" w:cs="Consolas"/>
          <w:color w:val="000000"/>
          <w:sz w:val="19"/>
          <w:szCs w:val="19"/>
          <w:highlight w:val="white"/>
          <w:lang w:val="en-US"/>
        </w:rPr>
        <w:t>;</w:t>
      </w:r>
    </w:p>
    <w:p w14:paraId="3E1E2B68"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Clear the properties accordingly</w:t>
      </w:r>
    </w:p>
    <w:p w14:paraId="26741118"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Notice that these are new properties in 2014 April CU of 15 hive CSOM and July release of MSO CSOM</w:t>
      </w:r>
    </w:p>
    <w:p w14:paraId="4DC0972A"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web.AlternateCssUrl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074111A"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web.SiteLogoUrl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FC11366" w14:textId="77777777" w:rsidR="00A1498C" w:rsidRDefault="00A1498C" w:rsidP="00A1498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7BCD418" w14:textId="1D11FAC3" w:rsidR="00037E87" w:rsidRDefault="00A1498C" w:rsidP="00A1498C">
      <w:pPr>
        <w:autoSpaceDE w:val="0"/>
        <w:autoSpaceDN w:val="0"/>
        <w:adjustRightInd w:val="0"/>
        <w:spacing w:before="0" w:after="0" w:line="240" w:lineRule="auto"/>
        <w:rPr>
          <w:lang w:val="en-US"/>
        </w:rPr>
      </w:pP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sectPr w:rsidR="00037E8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82741" w14:textId="77777777" w:rsidR="00DF59BA" w:rsidRDefault="00DF59BA" w:rsidP="005353FC">
      <w:pPr>
        <w:spacing w:before="0" w:after="0" w:line="240" w:lineRule="auto"/>
      </w:pPr>
      <w:r>
        <w:separator/>
      </w:r>
    </w:p>
  </w:endnote>
  <w:endnote w:type="continuationSeparator" w:id="0">
    <w:p w14:paraId="1176FC8F" w14:textId="77777777" w:rsidR="00DF59BA" w:rsidRDefault="00DF59BA" w:rsidP="005353FC">
      <w:pPr>
        <w:spacing w:before="0" w:after="0" w:line="240" w:lineRule="auto"/>
      </w:pPr>
      <w:r>
        <w:continuationSeparator/>
      </w:r>
    </w:p>
  </w:endnote>
  <w:endnote w:type="continuationNotice" w:id="1">
    <w:p w14:paraId="1B39F0C1" w14:textId="77777777" w:rsidR="00DF59BA" w:rsidRDefault="00DF59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C6B47" w14:textId="77777777" w:rsidR="00DF59BA" w:rsidRDefault="00DF59BA" w:rsidP="005353FC">
      <w:pPr>
        <w:spacing w:before="0" w:after="0" w:line="240" w:lineRule="auto"/>
      </w:pPr>
      <w:r>
        <w:separator/>
      </w:r>
    </w:p>
  </w:footnote>
  <w:footnote w:type="continuationSeparator" w:id="0">
    <w:p w14:paraId="260ED548" w14:textId="77777777" w:rsidR="00DF59BA" w:rsidRDefault="00DF59BA" w:rsidP="005353FC">
      <w:pPr>
        <w:spacing w:before="0" w:after="0" w:line="240" w:lineRule="auto"/>
      </w:pPr>
      <w:r>
        <w:continuationSeparator/>
      </w:r>
    </w:p>
  </w:footnote>
  <w:footnote w:type="continuationNotice" w:id="1">
    <w:p w14:paraId="31ED7E53" w14:textId="77777777" w:rsidR="00DF59BA" w:rsidRDefault="00DF59B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FF4E75">
      <w:rPr>
        <w:noProof/>
      </w:rPr>
      <w:t>2</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4309"/>
    <w:rsid w:val="0063566A"/>
    <w:rsid w:val="00672962"/>
    <w:rsid w:val="006824D3"/>
    <w:rsid w:val="00727937"/>
    <w:rsid w:val="00735B11"/>
    <w:rsid w:val="00781F69"/>
    <w:rsid w:val="007856A8"/>
    <w:rsid w:val="00796041"/>
    <w:rsid w:val="008356A5"/>
    <w:rsid w:val="00840E05"/>
    <w:rsid w:val="008E5905"/>
    <w:rsid w:val="00954EC2"/>
    <w:rsid w:val="00954F30"/>
    <w:rsid w:val="00973D37"/>
    <w:rsid w:val="009C29E2"/>
    <w:rsid w:val="00A10E2F"/>
    <w:rsid w:val="00A1498C"/>
    <w:rsid w:val="00A24F5B"/>
    <w:rsid w:val="00A43D80"/>
    <w:rsid w:val="00AF6FBC"/>
    <w:rsid w:val="00B04A37"/>
    <w:rsid w:val="00B22F26"/>
    <w:rsid w:val="00BF3EFF"/>
    <w:rsid w:val="00BF586B"/>
    <w:rsid w:val="00C70F8C"/>
    <w:rsid w:val="00CE632E"/>
    <w:rsid w:val="00D353F8"/>
    <w:rsid w:val="00D92954"/>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57CCF-7CB1-4795-9809-AE81C609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26</cp:revision>
  <dcterms:created xsi:type="dcterms:W3CDTF">2013-12-04T12:28:00Z</dcterms:created>
  <dcterms:modified xsi:type="dcterms:W3CDTF">2014-07-01T06:20:00Z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