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7F3E7767" w:rsidR="00550F72" w:rsidRPr="00FF7981" w:rsidRDefault="00634309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5E4360">
        <w:rPr>
          <w:lang w:val="en-US"/>
        </w:rPr>
        <w:t>Deploy Pre-Configured Web PArts to Web Part Gallery</w:t>
      </w:r>
    </w:p>
    <w:p w14:paraId="661EA710" w14:textId="77777777" w:rsidR="00447449" w:rsidRPr="00FF7981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FF7981" w14:paraId="3A49DD04" w14:textId="77777777" w:rsidTr="00447449">
        <w:tc>
          <w:tcPr>
            <w:tcW w:w="4531" w:type="dxa"/>
          </w:tcPr>
          <w:p w14:paraId="40FC1104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Summary</w:t>
            </w:r>
            <w:r w:rsidR="005662A8" w:rsidRPr="00FF7981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FF7981" w:rsidRDefault="00447449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FF7981" w14:paraId="1DDDCEBD" w14:textId="77777777" w:rsidTr="00447449">
        <w:tc>
          <w:tcPr>
            <w:tcW w:w="4531" w:type="dxa"/>
          </w:tcPr>
          <w:p w14:paraId="3EB0B0AE" w14:textId="3DE8B827" w:rsidR="00447449" w:rsidRPr="00FF7981" w:rsidRDefault="008E5905" w:rsidP="007C5058">
            <w:pPr>
              <w:rPr>
                <w:lang w:val="en-US"/>
              </w:rPr>
            </w:pPr>
            <w:r>
              <w:rPr>
                <w:lang w:val="en-US"/>
              </w:rPr>
              <w:t xml:space="preserve">This sample shows </w:t>
            </w:r>
            <w:r w:rsidR="007C5058">
              <w:rPr>
                <w:lang w:val="en-US"/>
              </w:rPr>
              <w:t>deploy a pre-configured Content Editor Web Part to the Web Part Gallery of the host web</w:t>
            </w:r>
          </w:p>
        </w:tc>
        <w:tc>
          <w:tcPr>
            <w:tcW w:w="4531" w:type="dxa"/>
          </w:tcPr>
          <w:p w14:paraId="1B76CEF7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Multi Tenant (MT)</w:t>
            </w:r>
          </w:p>
          <w:p w14:paraId="37EEA5B5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Office 365 Dedicated (D)</w:t>
            </w:r>
          </w:p>
          <w:p w14:paraId="5957F1A3" w14:textId="77777777" w:rsidR="00447449" w:rsidRPr="00FF7981" w:rsidRDefault="00447449" w:rsidP="00F469D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F7981">
              <w:rPr>
                <w:lang w:val="en-US"/>
              </w:rPr>
              <w:t>SharePoint 2013 on-premises</w:t>
            </w:r>
          </w:p>
        </w:tc>
      </w:tr>
      <w:tr w:rsidR="005662A8" w:rsidRPr="00FF7981" w14:paraId="3E8D117A" w14:textId="77777777" w:rsidTr="00447449">
        <w:tc>
          <w:tcPr>
            <w:tcW w:w="4531" w:type="dxa"/>
          </w:tcPr>
          <w:p w14:paraId="6150D7F0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1B5372C1" w:rsidR="005662A8" w:rsidRPr="00FF7981" w:rsidRDefault="00783D0E" w:rsidP="005E43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Core.</w:t>
            </w:r>
            <w:r w:rsidR="005E4360">
              <w:rPr>
                <w:lang w:val="en-US"/>
              </w:rPr>
              <w:t>UploadWebPart</w:t>
            </w:r>
            <w:proofErr w:type="spellEnd"/>
            <w:r w:rsidR="00484965" w:rsidRPr="00FF7981">
              <w:rPr>
                <w:lang w:val="en-US"/>
              </w:rPr>
              <w:t>, version 1.0</w:t>
            </w:r>
          </w:p>
        </w:tc>
      </w:tr>
      <w:tr w:rsidR="005662A8" w:rsidRPr="008E5905" w14:paraId="71933C89" w14:textId="77777777" w:rsidTr="00447449">
        <w:tc>
          <w:tcPr>
            <w:tcW w:w="4531" w:type="dxa"/>
          </w:tcPr>
          <w:p w14:paraId="44E45501" w14:textId="77777777" w:rsidR="005662A8" w:rsidRPr="00FF7981" w:rsidRDefault="005662A8" w:rsidP="00447449">
            <w:pPr>
              <w:rPr>
                <w:rStyle w:val="IntenseEmphasis"/>
                <w:lang w:val="en-US"/>
              </w:rPr>
            </w:pPr>
            <w:r w:rsidRPr="00FF7981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079974EA" w:rsidR="005662A8" w:rsidRPr="00FF7981" w:rsidRDefault="00783D0E" w:rsidP="00447449">
            <w:pPr>
              <w:rPr>
                <w:lang w:val="en-US"/>
              </w:rPr>
            </w:pPr>
            <w:r>
              <w:rPr>
                <w:lang w:val="en-US"/>
              </w:rPr>
              <w:t>Richard diZerega</w:t>
            </w:r>
            <w:r w:rsidR="001F6C60">
              <w:rPr>
                <w:lang w:val="en-US"/>
              </w:rPr>
              <w:t xml:space="preserve"> </w:t>
            </w:r>
            <w:r w:rsidR="008E5905">
              <w:rPr>
                <w:lang w:val="en-US"/>
              </w:rPr>
              <w:t>(Microsoft)</w:t>
            </w:r>
          </w:p>
        </w:tc>
      </w:tr>
      <w:tr w:rsidR="00F469D1" w:rsidRPr="00FF7981" w14:paraId="44E126AA" w14:textId="77777777" w:rsidTr="007856A8">
        <w:tc>
          <w:tcPr>
            <w:tcW w:w="9062" w:type="dxa"/>
            <w:gridSpan w:val="2"/>
          </w:tcPr>
          <w:p w14:paraId="38863F38" w14:textId="567D875C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FF798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FF7981" w:rsidRDefault="00F469D1" w:rsidP="00F469D1">
            <w:pPr>
              <w:rPr>
                <w:lang w:val="en-US"/>
              </w:rPr>
            </w:pPr>
            <w:r w:rsidRPr="00FF798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Default="00447449" w:rsidP="00447449">
      <w:pPr>
        <w:rPr>
          <w:lang w:val="en-US"/>
        </w:rPr>
      </w:pPr>
    </w:p>
    <w:p w14:paraId="58D6E746" w14:textId="77777777" w:rsidR="00783D0E" w:rsidRPr="00A33F6A" w:rsidRDefault="00783D0E" w:rsidP="00783D0E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2318CB4A" w14:textId="359E6678" w:rsidR="00640D6C" w:rsidRPr="00FF7981" w:rsidRDefault="00783D0E" w:rsidP="005E4360">
      <w:pPr>
        <w:rPr>
          <w:lang w:val="en-US"/>
        </w:rPr>
      </w:pPr>
      <w:r w:rsidRPr="006709EE">
        <w:rPr>
          <w:lang w:val="en-US"/>
        </w:rPr>
        <w:t xml:space="preserve">The sample </w:t>
      </w:r>
      <w:r>
        <w:rPr>
          <w:lang w:val="en-US"/>
        </w:rPr>
        <w:t>shows a</w:t>
      </w:r>
      <w:r w:rsidR="005E4360">
        <w:rPr>
          <w:lang w:val="en-US"/>
        </w:rPr>
        <w:t xml:space="preserve"> technique for exporting pre-configured Content Editor Web Parts (w/ scripts for calling SharePoint APIs) and deploying them to the Web Part Gallery in the host web via apps</w:t>
      </w:r>
      <w:r>
        <w:rPr>
          <w:lang w:val="en-US"/>
        </w:rPr>
        <w:t>.</w:t>
      </w:r>
      <w:r w:rsidR="005E4360">
        <w:rPr>
          <w:lang w:val="en-US"/>
        </w:rPr>
        <w:t xml:space="preserve"> This provides a powerful alternative to App Parts, which are hosted in IFRAME elements and are more challenging to deliver a responsive UX.</w:t>
      </w:r>
    </w:p>
    <w:p w14:paraId="51D1C9C2" w14:textId="2DC04951" w:rsidR="00447449" w:rsidRPr="00FF7981" w:rsidRDefault="00F469D1" w:rsidP="00F469D1">
      <w:pPr>
        <w:pStyle w:val="Heading1"/>
        <w:rPr>
          <w:lang w:val="en-US"/>
        </w:rPr>
      </w:pPr>
      <w:r w:rsidRPr="00FF7981">
        <w:rPr>
          <w:lang w:val="en-US"/>
        </w:rPr>
        <w:t xml:space="preserve">Scenario 1: </w:t>
      </w:r>
      <w:r w:rsidR="005E4360">
        <w:rPr>
          <w:lang w:val="en-US"/>
        </w:rPr>
        <w:t>Deploying Pre-Configured Web Parts to Web Part Gallery</w:t>
      </w:r>
    </w:p>
    <w:p w14:paraId="141FB46B" w14:textId="77777777" w:rsidR="007C5058" w:rsidRDefault="005E4360" w:rsidP="00447449">
      <w:pPr>
        <w:rPr>
          <w:lang w:val="en-US"/>
        </w:rPr>
      </w:pPr>
      <w:r>
        <w:rPr>
          <w:lang w:val="en-US"/>
        </w:rPr>
        <w:t xml:space="preserve">Deploying a pre-configured Content Editor Web Part </w:t>
      </w:r>
      <w:r w:rsidR="007C5058">
        <w:rPr>
          <w:lang w:val="en-US"/>
        </w:rPr>
        <w:t>requires the following steps that are details below:</w:t>
      </w:r>
    </w:p>
    <w:p w14:paraId="0FF579D1" w14:textId="41F01C75" w:rsidR="00BF3EFF" w:rsidRDefault="007C5058" w:rsidP="007C50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Configured desired presentation/logic in Content Editor Web Part via HTML and scripts</w:t>
      </w:r>
    </w:p>
    <w:p w14:paraId="7C2A00E1" w14:textId="24CDFC80" w:rsidR="007C5058" w:rsidRDefault="007C5058" w:rsidP="007C50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Export the configured </w:t>
      </w:r>
      <w:r>
        <w:rPr>
          <w:lang w:val="en-US"/>
        </w:rPr>
        <w:t>Content Editor Web Part</w:t>
      </w:r>
      <w:r>
        <w:rPr>
          <w:lang w:val="en-US"/>
        </w:rPr>
        <w:t xml:space="preserve"> with the page in edit mode</w:t>
      </w:r>
    </w:p>
    <w:p w14:paraId="1B1BD7C7" w14:textId="6722DCA6" w:rsidR="007C5058" w:rsidRDefault="007C5058" w:rsidP="007C50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web part file to an app project and deploy it to the Web Part Gallery via CSOM</w:t>
      </w:r>
    </w:p>
    <w:p w14:paraId="01238A1B" w14:textId="061EE7D4" w:rsidR="00C75044" w:rsidRPr="00C75044" w:rsidRDefault="00C75044" w:rsidP="00C75044">
      <w:pPr>
        <w:rPr>
          <w:lang w:val="en-US"/>
        </w:rPr>
      </w:pPr>
      <w:r w:rsidRPr="00C75044">
        <w:rPr>
          <w:lang w:val="en-US"/>
        </w:rPr>
        <w:t>We use the Content Editor instead of the Script Editor because the former has the option to be exported. You could just as easily</w:t>
      </w:r>
      <w:r>
        <w:rPr>
          <w:lang w:val="en-US"/>
        </w:rPr>
        <w:t xml:space="preserve"> use a Script Editor Web Part, but you would have to manually configure the XML instead of using the SharePoint UI to export.</w:t>
      </w:r>
    </w:p>
    <w:p w14:paraId="1631B4A1" w14:textId="3097631A" w:rsidR="007C5058" w:rsidRPr="00FF7981" w:rsidRDefault="007C5058" w:rsidP="007C5058">
      <w:pPr>
        <w:pStyle w:val="Heading2"/>
        <w:rPr>
          <w:lang w:val="en-US"/>
        </w:rPr>
      </w:pPr>
      <w:r>
        <w:rPr>
          <w:lang w:val="en-US"/>
        </w:rPr>
        <w:t>Configure The Content Editor</w:t>
      </w:r>
    </w:p>
    <w:p w14:paraId="5CB520AD" w14:textId="4BB8CD42" w:rsidR="005E4360" w:rsidRDefault="00C75044" w:rsidP="005E4360">
      <w:pPr>
        <w:rPr>
          <w:lang w:val="en-US"/>
        </w:rPr>
      </w:pPr>
      <w:r>
        <w:rPr>
          <w:lang w:val="en-US"/>
        </w:rPr>
        <w:t>With a Content Editor Web Part on your page, you can use the “Edit Source” ribbon button (in the “Markup” group of the “Format Text” tab) to paste your scripts/markup. Remember to reference any script references you might need (ex: JQuery). Here is an example of script to display the user’s profile picture:</w:t>
      </w:r>
    </w:p>
    <w:p w14:paraId="2053D901" w14:textId="73671CD2" w:rsidR="00C75044" w:rsidRDefault="00C75044" w:rsidP="005E43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C993B5" wp14:editId="2072291D">
            <wp:extent cx="5760720" cy="501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712E" w14:textId="33025122" w:rsidR="005E4360" w:rsidRPr="00FF7981" w:rsidRDefault="007C5058" w:rsidP="005E4360">
      <w:pPr>
        <w:pStyle w:val="Heading2"/>
        <w:rPr>
          <w:lang w:val="en-US"/>
        </w:rPr>
      </w:pPr>
      <w:r>
        <w:rPr>
          <w:lang w:val="en-US"/>
        </w:rPr>
        <w:t>Export the Configured Content Editor</w:t>
      </w:r>
    </w:p>
    <w:p w14:paraId="1E09AD82" w14:textId="55DE98DB" w:rsidR="005E4360" w:rsidRDefault="00C75044" w:rsidP="005E4360">
      <w:pPr>
        <w:rPr>
          <w:lang w:val="en-US"/>
        </w:rPr>
      </w:pPr>
      <w:r>
        <w:rPr>
          <w:lang w:val="en-US"/>
        </w:rPr>
        <w:t>Now that the Content Editor Web Part is configured, we can export it with the page in edit mode:</w:t>
      </w:r>
    </w:p>
    <w:p w14:paraId="745205C0" w14:textId="1F7C4832" w:rsidR="005E4360" w:rsidRDefault="00C75044" w:rsidP="005E43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787C0" wp14:editId="7D7F80C7">
            <wp:extent cx="452437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65A0" w14:textId="77777777" w:rsidR="00C75044" w:rsidRDefault="00C75044" w:rsidP="005E4360">
      <w:pPr>
        <w:rPr>
          <w:lang w:val="en-US"/>
        </w:rPr>
      </w:pPr>
    </w:p>
    <w:p w14:paraId="2449A58F" w14:textId="77777777" w:rsidR="00C75044" w:rsidRDefault="00C75044" w:rsidP="005E4360">
      <w:pPr>
        <w:rPr>
          <w:lang w:val="en-US"/>
        </w:rPr>
      </w:pPr>
    </w:p>
    <w:p w14:paraId="09B3996E" w14:textId="4C7CC877" w:rsidR="005E4360" w:rsidRPr="00FF7981" w:rsidRDefault="007C5058" w:rsidP="005E4360">
      <w:pPr>
        <w:pStyle w:val="Heading2"/>
        <w:rPr>
          <w:lang w:val="en-US"/>
        </w:rPr>
      </w:pPr>
      <w:r>
        <w:rPr>
          <w:lang w:val="en-US"/>
        </w:rPr>
        <w:lastRenderedPageBreak/>
        <w:t>Deploying the Configured Content Editor via CSOM</w:t>
      </w:r>
    </w:p>
    <w:p w14:paraId="4A11BC0B" w14:textId="106BBD5F" w:rsidR="005E4360" w:rsidRDefault="00C75044" w:rsidP="005E4360">
      <w:pPr>
        <w:rPr>
          <w:lang w:val="en-US"/>
        </w:rPr>
      </w:pPr>
      <w:r>
        <w:rPr>
          <w:lang w:val="en-US"/>
        </w:rPr>
        <w:t xml:space="preserve">Next, we can add the exported Content Editor Web Part file to our app project and deploy it to the host web programmatically with CSOM. You cannot deploy the web part as a module to the host web. </w:t>
      </w:r>
      <w:r w:rsidR="007C5058">
        <w:rPr>
          <w:lang w:val="en-US"/>
        </w:rPr>
        <w:t xml:space="preserve">Notice we are using client context of the </w:t>
      </w:r>
      <w:bookmarkStart w:id="0" w:name="_GoBack"/>
      <w:r w:rsidR="007C5058">
        <w:rPr>
          <w:lang w:val="en-US"/>
        </w:rPr>
        <w:t xml:space="preserve">HOST </w:t>
      </w:r>
      <w:bookmarkEnd w:id="0"/>
      <w:r w:rsidR="007C5058">
        <w:rPr>
          <w:lang w:val="en-US"/>
        </w:rPr>
        <w:t>web:</w:t>
      </w:r>
    </w:p>
    <w:p w14:paraId="75E5103A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SharePointContextProvider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.Current.GetSharePointContext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(Context);</w:t>
      </w:r>
    </w:p>
    <w:p w14:paraId="6FAC81F2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spContext.CreateUserClientContextForSPHost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48020AF0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16A73EE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folder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clientContext.Web.Lists.GetByTitle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"Web Part Gallery"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RootFolder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EE23AA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folder);</w:t>
      </w:r>
    </w:p>
    <w:p w14:paraId="39DAFF0F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177B52C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6E20D8" w14:textId="2B783C21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get the local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upload to web part gallery</w:t>
      </w:r>
    </w:p>
    <w:p w14:paraId="03EEB95E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MyPicWebPart.dwp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14:paraId="7849F5C8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66E10F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DD4C967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fileInfo.ContentStream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stream;</w:t>
      </w:r>
    </w:p>
    <w:p w14:paraId="573F3CCC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fileInfo.Overwrite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0C49C8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fileInfo.Url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MyPicWebPart.dwp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77582B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folder.Files.Add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5BBB9A" w14:textId="345CC738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38FAE8" w14:textId="77777777" w:rsidR="007C5058" w:rsidRDefault="007C5058" w:rsidP="007C50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A0CED7" w14:textId="7BC7A047" w:rsidR="007C5058" w:rsidRPr="005E4360" w:rsidRDefault="007C5058" w:rsidP="007C50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172B470" w14:textId="6D0393BC" w:rsidR="00640D6C" w:rsidRPr="005E4360" w:rsidRDefault="00640D6C" w:rsidP="005E4360">
      <w:pPr>
        <w:rPr>
          <w:lang w:val="en-US"/>
        </w:rPr>
      </w:pPr>
    </w:p>
    <w:sectPr w:rsidR="00640D6C" w:rsidRPr="005E4360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28520" w14:textId="77777777" w:rsidR="003B2592" w:rsidRDefault="003B2592" w:rsidP="005353FC">
      <w:pPr>
        <w:spacing w:before="0" w:after="0" w:line="240" w:lineRule="auto"/>
      </w:pPr>
      <w:r>
        <w:separator/>
      </w:r>
    </w:p>
  </w:endnote>
  <w:endnote w:type="continuationSeparator" w:id="0">
    <w:p w14:paraId="342300D2" w14:textId="77777777" w:rsidR="003B2592" w:rsidRDefault="003B2592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54EF4C5E" w14:textId="77777777" w:rsidR="003B2592" w:rsidRDefault="003B259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FC7DA" w14:textId="77777777" w:rsidR="003B2592" w:rsidRDefault="003B2592" w:rsidP="005353FC">
      <w:pPr>
        <w:spacing w:before="0" w:after="0" w:line="240" w:lineRule="auto"/>
      </w:pPr>
      <w:r>
        <w:separator/>
      </w:r>
    </w:p>
  </w:footnote>
  <w:footnote w:type="continuationSeparator" w:id="0">
    <w:p w14:paraId="5212E971" w14:textId="77777777" w:rsidR="003B2592" w:rsidRDefault="003B2592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1FAB28B3" w14:textId="77777777" w:rsidR="003B2592" w:rsidRDefault="003B259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0F31D" w14:textId="43D2C842" w:rsidR="00634309" w:rsidRDefault="00634309" w:rsidP="00634309">
    <w:pPr>
      <w:pStyle w:val="Header"/>
    </w:pPr>
    <w:r>
      <w:rPr>
        <w:noProof/>
        <w:lang w:val="en-US"/>
      </w:rPr>
      <w:drawing>
        <wp:inline distT="0" distB="0" distL="0" distR="0" wp14:anchorId="323F25FC" wp14:editId="362BA7D8">
          <wp:extent cx="1666875" cy="43815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DC42FD">
      <w:rPr>
        <w:noProof/>
      </w:rPr>
      <w:t>3</w:t>
    </w:r>
    <w:r>
      <w:fldChar w:fldCharType="end"/>
    </w:r>
  </w:p>
  <w:p w14:paraId="289B6CB7" w14:textId="7D040FEA" w:rsidR="00634309" w:rsidRDefault="00634309" w:rsidP="006343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9CD25F" wp14:editId="7984F6FC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205C56" id="Straight Connector 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634309" w:rsidRDefault="00FF7981" w:rsidP="00634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D738B"/>
    <w:multiLevelType w:val="hybridMultilevel"/>
    <w:tmpl w:val="DD6E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82D5C"/>
    <w:multiLevelType w:val="hybridMultilevel"/>
    <w:tmpl w:val="C7464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7E87"/>
    <w:rsid w:val="00084EAF"/>
    <w:rsid w:val="000D172E"/>
    <w:rsid w:val="000F083D"/>
    <w:rsid w:val="0011054F"/>
    <w:rsid w:val="001A0D97"/>
    <w:rsid w:val="001A4627"/>
    <w:rsid w:val="001F6C60"/>
    <w:rsid w:val="0032795A"/>
    <w:rsid w:val="00337258"/>
    <w:rsid w:val="00356F6F"/>
    <w:rsid w:val="00390527"/>
    <w:rsid w:val="003B0A12"/>
    <w:rsid w:val="003B2592"/>
    <w:rsid w:val="003E399B"/>
    <w:rsid w:val="00404396"/>
    <w:rsid w:val="00407D8F"/>
    <w:rsid w:val="00447449"/>
    <w:rsid w:val="00484965"/>
    <w:rsid w:val="005353FC"/>
    <w:rsid w:val="00550F72"/>
    <w:rsid w:val="005662A8"/>
    <w:rsid w:val="005704CF"/>
    <w:rsid w:val="005E4360"/>
    <w:rsid w:val="00634309"/>
    <w:rsid w:val="0063566A"/>
    <w:rsid w:val="00640D6C"/>
    <w:rsid w:val="00672962"/>
    <w:rsid w:val="006824D3"/>
    <w:rsid w:val="00703101"/>
    <w:rsid w:val="00727937"/>
    <w:rsid w:val="00735B11"/>
    <w:rsid w:val="00781F69"/>
    <w:rsid w:val="00783D0E"/>
    <w:rsid w:val="007856A8"/>
    <w:rsid w:val="00796041"/>
    <w:rsid w:val="007C5058"/>
    <w:rsid w:val="008356A5"/>
    <w:rsid w:val="00840E05"/>
    <w:rsid w:val="008E5905"/>
    <w:rsid w:val="00954EC2"/>
    <w:rsid w:val="00954F30"/>
    <w:rsid w:val="00973D37"/>
    <w:rsid w:val="009C29E2"/>
    <w:rsid w:val="00A10E2F"/>
    <w:rsid w:val="00A24F5B"/>
    <w:rsid w:val="00A43D80"/>
    <w:rsid w:val="00AF6FBC"/>
    <w:rsid w:val="00B04A37"/>
    <w:rsid w:val="00B22F26"/>
    <w:rsid w:val="00BF3EFF"/>
    <w:rsid w:val="00BF586B"/>
    <w:rsid w:val="00C75044"/>
    <w:rsid w:val="00CE632E"/>
    <w:rsid w:val="00D353F8"/>
    <w:rsid w:val="00D92954"/>
    <w:rsid w:val="00DC42FD"/>
    <w:rsid w:val="00E877B7"/>
    <w:rsid w:val="00F469D1"/>
    <w:rsid w:val="00F81162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317d9a99d5224adb2f170c3c32aab5b4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413feb19e2d24b087f4c9d2dc32c4b23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2D0AFC-9296-43DB-B0F8-6AC46CF25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3DD60C-714F-4C24-90FD-47520EC7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Richard diZerega</cp:lastModifiedBy>
  <cp:revision>27</cp:revision>
  <dcterms:created xsi:type="dcterms:W3CDTF">2013-12-04T12:28:00Z</dcterms:created>
  <dcterms:modified xsi:type="dcterms:W3CDTF">2014-06-27T12:01:00Z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