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7D3ED1A4" w:rsidR="00550F72" w:rsidRPr="00447449" w:rsidRDefault="008A77CE" w:rsidP="00447449">
      <w:pPr>
        <w:pStyle w:val="Heading1"/>
      </w:pPr>
      <w:r>
        <w:t>Office AMS</w:t>
      </w:r>
      <w:r w:rsidR="00447449" w:rsidRPr="00447449">
        <w:t xml:space="preserve">: </w:t>
      </w:r>
      <w:r w:rsidR="00122A12">
        <w:t>Site Classification</w:t>
      </w:r>
    </w:p>
    <w:p w14:paraId="661EA710" w14:textId="77777777" w:rsidR="00447449" w:rsidRDefault="00447449" w:rsidP="00447449"/>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1368865E" w:rsidR="00447449" w:rsidRDefault="00C30465" w:rsidP="00C30465">
            <w:r>
              <w:t>This sample demonstrates how to implement a site classification solution usi</w:t>
            </w:r>
            <w:r w:rsidR="00C4081E">
              <w:t xml:space="preserve">ng various samples found in AMS as well as </w:t>
            </w:r>
            <w:bookmarkStart w:id="0" w:name="_GoBack"/>
            <w:r w:rsidR="00C4081E">
              <w:t>leverage Site Policies</w:t>
            </w:r>
            <w:bookmarkEnd w:id="0"/>
          </w:p>
        </w:tc>
        <w:tc>
          <w:tcPr>
            <w:tcW w:w="4531" w:type="dxa"/>
          </w:tcPr>
          <w:p w14:paraId="1B76CEF7" w14:textId="3E636303" w:rsidR="00447449" w:rsidRPr="00F469D1" w:rsidRDefault="00447449" w:rsidP="00F469D1">
            <w:pPr>
              <w:pStyle w:val="ListParagraph"/>
              <w:numPr>
                <w:ilvl w:val="0"/>
                <w:numId w:val="2"/>
              </w:numPr>
            </w:pPr>
            <w:r w:rsidRPr="00F469D1">
              <w:t xml:space="preserve">Office 365 </w:t>
            </w:r>
            <w:r w:rsidR="00743508" w:rsidRPr="00F469D1">
              <w:t>Multi-Tenant</w:t>
            </w:r>
            <w:r w:rsidRPr="00F469D1">
              <w:t xml:space="preserve"> (MT)</w:t>
            </w:r>
          </w:p>
          <w:p w14:paraId="37EEA5B5" w14:textId="77777777" w:rsidR="00447449" w:rsidRPr="00F469D1" w:rsidRDefault="00447449" w:rsidP="00F469D1">
            <w:pPr>
              <w:pStyle w:val="ListParagraph"/>
              <w:numPr>
                <w:ilvl w:val="0"/>
                <w:numId w:val="2"/>
              </w:numPr>
            </w:pPr>
            <w:r w:rsidRPr="00F469D1">
              <w:t>Office 365 Dedicated (D)</w:t>
            </w:r>
          </w:p>
          <w:p w14:paraId="5957F1A3" w14:textId="77777777" w:rsidR="00447449" w:rsidRPr="00F469D1" w:rsidRDefault="00447449" w:rsidP="00F469D1">
            <w:pPr>
              <w:pStyle w:val="ListParagraph"/>
              <w:numPr>
                <w:ilvl w:val="0"/>
                <w:numId w:val="2"/>
              </w:numPr>
            </w:pPr>
            <w:r w:rsidRPr="00F469D1">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2EB8A7A2" w:rsidR="005662A8" w:rsidRDefault="00117A5A" w:rsidP="00122A12">
            <w:proofErr w:type="spellStart"/>
            <w:r>
              <w:t>Core.</w:t>
            </w:r>
            <w:r w:rsidR="00122A12">
              <w:t>SiteClassification</w:t>
            </w:r>
            <w:proofErr w:type="spellEnd"/>
            <w:r w:rsidR="00743508">
              <w:t>, version 1.0</w:t>
            </w:r>
          </w:p>
        </w:tc>
      </w:tr>
      <w:tr w:rsidR="005662A8" w:rsidRPr="00CA10F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32545A26" w:rsidR="005662A8" w:rsidRPr="00CA10F8" w:rsidRDefault="00936DAD" w:rsidP="00D82ACC">
            <w:r>
              <w:t>Brian Michely, Vesa Juvonen, Bert Jansen, Frank Marasco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rPr>
            </w:pPr>
            <w:r w:rsidRPr="00F469D1">
              <w:rPr>
                <w:rFonts w:ascii="Consolas" w:hAnsi="Consolas" w:cs="Consolas"/>
                <w:color w:val="000000"/>
                <w:sz w:val="19"/>
                <w:szCs w:val="19"/>
                <w:highlight w:val="white"/>
              </w:rPr>
              <w:t>// PURPOSE, MERCHANTABILITY, OR NON-INFRINGEMENT.</w:t>
            </w:r>
          </w:p>
          <w:p w14:paraId="5A3BD82D" w14:textId="77777777" w:rsidR="00F469D1" w:rsidRDefault="00F469D1" w:rsidP="00F469D1">
            <w:r>
              <w:rPr>
                <w:rFonts w:ascii="Consolas" w:hAnsi="Consolas" w:cs="Consolas"/>
                <w:color w:val="000000"/>
                <w:sz w:val="19"/>
                <w:szCs w:val="19"/>
                <w:highlight w:val="white"/>
              </w:rPr>
              <w:t>//*********************************************************</w:t>
            </w:r>
          </w:p>
        </w:tc>
      </w:tr>
    </w:tbl>
    <w:p w14:paraId="0C37CA63" w14:textId="77777777" w:rsidR="00743508" w:rsidRDefault="00743508" w:rsidP="00447449"/>
    <w:p w14:paraId="4F450ADE" w14:textId="77777777" w:rsidR="00C30465" w:rsidRDefault="00C30465" w:rsidP="00C30465">
      <w:pPr>
        <w:pStyle w:val="Heading2"/>
      </w:pPr>
      <w:r>
        <w:t>Version log</w:t>
      </w:r>
    </w:p>
    <w:p w14:paraId="26BED458" w14:textId="77777777" w:rsidR="00C30465" w:rsidRDefault="00C30465" w:rsidP="00C30465">
      <w:r>
        <w:t>Change log between different releases.</w:t>
      </w:r>
    </w:p>
    <w:tbl>
      <w:tblPr>
        <w:tblStyle w:val="TableGrid"/>
        <w:tblW w:w="0" w:type="auto"/>
        <w:tblLook w:val="04A0" w:firstRow="1" w:lastRow="0" w:firstColumn="1" w:lastColumn="0" w:noHBand="0" w:noVBand="1"/>
      </w:tblPr>
      <w:tblGrid>
        <w:gridCol w:w="1129"/>
        <w:gridCol w:w="7933"/>
      </w:tblGrid>
      <w:tr w:rsidR="00C30465" w14:paraId="0B4EABC8" w14:textId="77777777" w:rsidTr="00C30465">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50AD1" w14:textId="77777777" w:rsidR="00C30465" w:rsidRDefault="00C30465">
            <w: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DC950B" w14:textId="77777777" w:rsidR="00C30465" w:rsidRDefault="00C30465">
            <w:r>
              <w:t>Notes</w:t>
            </w:r>
          </w:p>
        </w:tc>
      </w:tr>
      <w:tr w:rsidR="00C30465" w14:paraId="503AB988" w14:textId="77777777" w:rsidTr="00C30465">
        <w:tc>
          <w:tcPr>
            <w:tcW w:w="1129" w:type="dxa"/>
            <w:tcBorders>
              <w:top w:val="single" w:sz="4" w:space="0" w:color="auto"/>
              <w:left w:val="single" w:sz="4" w:space="0" w:color="auto"/>
              <w:bottom w:val="single" w:sz="4" w:space="0" w:color="auto"/>
              <w:right w:val="single" w:sz="4" w:space="0" w:color="auto"/>
            </w:tcBorders>
            <w:hideMark/>
          </w:tcPr>
          <w:p w14:paraId="6420C789" w14:textId="77777777" w:rsidR="00C30465" w:rsidRDefault="00C30465">
            <w:r>
              <w:t>1.0</w:t>
            </w:r>
          </w:p>
        </w:tc>
        <w:tc>
          <w:tcPr>
            <w:tcW w:w="7933" w:type="dxa"/>
            <w:tcBorders>
              <w:top w:val="single" w:sz="4" w:space="0" w:color="auto"/>
              <w:left w:val="single" w:sz="4" w:space="0" w:color="auto"/>
              <w:bottom w:val="single" w:sz="4" w:space="0" w:color="auto"/>
              <w:right w:val="single" w:sz="4" w:space="0" w:color="auto"/>
            </w:tcBorders>
            <w:hideMark/>
          </w:tcPr>
          <w:p w14:paraId="5893AF3B" w14:textId="77777777" w:rsidR="00C30465" w:rsidRDefault="00C30465">
            <w:r>
              <w:t xml:space="preserve">Initial </w:t>
            </w:r>
          </w:p>
          <w:p w14:paraId="34B649D1" w14:textId="77777777" w:rsidR="00C30465" w:rsidRDefault="00C30465">
            <w:r>
              <w:t xml:space="preserve"> </w:t>
            </w:r>
          </w:p>
        </w:tc>
      </w:tr>
    </w:tbl>
    <w:p w14:paraId="6E034D2C" w14:textId="77777777" w:rsidR="00C30465" w:rsidRDefault="00C30465" w:rsidP="00447449"/>
    <w:p w14:paraId="7DCAA190" w14:textId="77777777" w:rsidR="00743508" w:rsidRDefault="00743508" w:rsidP="00743508">
      <w:pPr>
        <w:pStyle w:val="Heading1"/>
      </w:pPr>
      <w:r w:rsidRPr="00A33F6A">
        <w:t>General comments</w:t>
      </w:r>
    </w:p>
    <w:p w14:paraId="4465C7C4" w14:textId="6E1F2DD5" w:rsidR="00D2485C" w:rsidRDefault="009526FD" w:rsidP="00CA10F8">
      <w:r>
        <w:rPr>
          <w:lang w:val="en"/>
        </w:rPr>
        <w:t>Even with good governance, SharePoint sites can proliferate and grow out of control. Sites are created as they are needed, but sites are rarely deleted</w:t>
      </w:r>
      <w:r>
        <w:t xml:space="preserve">. </w:t>
      </w:r>
      <w:r w:rsidR="002C169D">
        <w:t>Many organization have search crawl burdened by unused site collections, difficulty with outdated and irrelevant results</w:t>
      </w:r>
      <w:r>
        <w:t>. With site classification it allows sensitive data in the environment to be identified</w:t>
      </w:r>
      <w:r>
        <w:rPr>
          <w:lang w:val="en"/>
        </w:rPr>
        <w:t xml:space="preserve">. </w:t>
      </w:r>
      <w:r w:rsidR="002C169D">
        <w:t>In this scenario, will demonstrate on how to implement a site classification solution</w:t>
      </w:r>
      <w:r>
        <w:t xml:space="preserve"> that leverages many of the existing AMS samples. This solution will also leverage SharePoint Site Policies to enforce the deletion.  This solution can also be integrated into your existing Site Provisioning solution to form a unified solution for your governance needs.</w:t>
      </w:r>
    </w:p>
    <w:p w14:paraId="3E33C433" w14:textId="158B7F06" w:rsidR="00C519E9" w:rsidRDefault="009526FD" w:rsidP="00C519E9">
      <w:pPr>
        <w:pStyle w:val="Heading1"/>
      </w:pPr>
      <w:r>
        <w:t>SETUP</w:t>
      </w:r>
    </w:p>
    <w:p w14:paraId="0850DF3C" w14:textId="7A273A92" w:rsidR="00C519E9" w:rsidRDefault="009526FD" w:rsidP="00CA10F8">
      <w:pPr>
        <w:rPr>
          <w:lang w:val="en"/>
        </w:rPr>
      </w:pPr>
      <w:r>
        <w:rPr>
          <w:lang w:val="en"/>
        </w:rPr>
        <w:t>First of we need to define the site policies that will be available in all your sites collections. We are going to define the Site Policies in the content type hub</w:t>
      </w:r>
      <w:r w:rsidR="00C4081E">
        <w:rPr>
          <w:lang w:val="en"/>
        </w:rPr>
        <w:t xml:space="preserve"> and publish. In this example we are using SharePoint Online MT, but this same approach is available in SharePoint Online Dedicated as well as SharePoint on-premises. If your environment is hosted in SharePoint Online MT, your content type hub would be located at the following URL. </w:t>
      </w:r>
      <w:hyperlink r:id="rId11" w:history="1">
        <w:r w:rsidR="00C4081E" w:rsidRPr="00916871">
          <w:rPr>
            <w:rStyle w:val="Hyperlink"/>
            <w:lang w:val="en"/>
          </w:rPr>
          <w:t>https://[tenanatname]/sites/contentTypeHub</w:t>
        </w:r>
      </w:hyperlink>
      <w:r w:rsidR="00C4081E">
        <w:rPr>
          <w:lang w:val="en"/>
        </w:rPr>
        <w:t xml:space="preserve">. Navigate to Settings, then Site Policies under Site Collection Administration, and then finally create. </w:t>
      </w:r>
    </w:p>
    <w:p w14:paraId="72A8E861" w14:textId="77777777" w:rsidR="00C4081E" w:rsidRPr="00C4081E" w:rsidRDefault="00C4081E" w:rsidP="00C4081E">
      <w:pPr>
        <w:rPr>
          <w:rStyle w:val="SubtleEmphasis"/>
        </w:rPr>
      </w:pPr>
      <w:r>
        <w:rPr>
          <w:rStyle w:val="SubtleEmphasis"/>
          <w:b/>
        </w:rPr>
        <w:t xml:space="preserve">Note: </w:t>
      </w:r>
      <w:r w:rsidRPr="00C4081E">
        <w:rPr>
          <w:rStyle w:val="SubtleEmphasis"/>
        </w:rPr>
        <w:t xml:space="preserve">See Overview of site policies in SharePoint 2013 at </w:t>
      </w:r>
      <w:hyperlink r:id="rId12" w:history="1">
        <w:r w:rsidRPr="00C4081E">
          <w:rPr>
            <w:rStyle w:val="SubtleEmphasis"/>
            <w:lang w:val="en"/>
          </w:rPr>
          <w:t>http://technet.microsoft.com/en-US/library/jj219569(v=office.15).aspx</w:t>
        </w:r>
      </w:hyperlink>
      <w:r w:rsidRPr="00C4081E">
        <w:rPr>
          <w:rStyle w:val="SubtleEmphasis"/>
        </w:rPr>
        <w:t xml:space="preserve"> for an overview of Site Policies</w:t>
      </w:r>
    </w:p>
    <w:p w14:paraId="5646BC0B" w14:textId="77777777" w:rsidR="00C4081E" w:rsidRDefault="00C4081E" w:rsidP="00CA10F8">
      <w:pPr>
        <w:rPr>
          <w:lang w:val="en"/>
        </w:rPr>
      </w:pPr>
    </w:p>
    <w:p w14:paraId="05181F24" w14:textId="11403AF1" w:rsidR="0066491B" w:rsidRDefault="00C4081E" w:rsidP="00CA10F8">
      <w:pPr>
        <w:rPr>
          <w:lang w:val="en"/>
        </w:rPr>
      </w:pPr>
      <w:r>
        <w:rPr>
          <w:lang w:val="en"/>
        </w:rPr>
        <w:lastRenderedPageBreak/>
        <w:t>We are going to create three site policie</w:t>
      </w:r>
      <w:r w:rsidR="0066491B">
        <w:rPr>
          <w:lang w:val="en"/>
        </w:rPr>
        <w:t>s, HBI, MBI and then LBI.  Create an HBI Policy that mimics the below screen.</w:t>
      </w:r>
    </w:p>
    <w:p w14:paraId="467BFDA7" w14:textId="077A9FDD" w:rsidR="00C4081E" w:rsidRDefault="00C4081E" w:rsidP="00CA10F8">
      <w:pPr>
        <w:rPr>
          <w:lang w:val="en"/>
        </w:rPr>
      </w:pPr>
      <w:r>
        <w:rPr>
          <w:noProof/>
        </w:rPr>
        <w:drawing>
          <wp:inline distT="0" distB="0" distL="0" distR="0" wp14:anchorId="06538481" wp14:editId="0EF4A7D4">
            <wp:extent cx="5760720" cy="420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07510"/>
                    </a:xfrm>
                    <a:prstGeom prst="rect">
                      <a:avLst/>
                    </a:prstGeom>
                  </pic:spPr>
                </pic:pic>
              </a:graphicData>
            </a:graphic>
          </wp:inline>
        </w:drawing>
      </w:r>
    </w:p>
    <w:p w14:paraId="6FA9B7FD" w14:textId="34FB2C7D" w:rsidR="00C4081E" w:rsidRDefault="0066491B" w:rsidP="00CA10F8">
      <w:pPr>
        <w:rPr>
          <w:lang w:val="en"/>
        </w:rPr>
      </w:pPr>
      <w:r>
        <w:rPr>
          <w:lang w:val="en"/>
        </w:rPr>
        <w:t>Repeat the above setup 2 more times for MBI and LBI. You should end up with the below</w:t>
      </w:r>
    </w:p>
    <w:p w14:paraId="6F15DE39" w14:textId="16BFBC31" w:rsidR="0066491B" w:rsidRDefault="0066491B" w:rsidP="00CA10F8">
      <w:pPr>
        <w:rPr>
          <w:lang w:val="en"/>
        </w:rPr>
      </w:pPr>
      <w:r>
        <w:rPr>
          <w:noProof/>
        </w:rPr>
        <w:drawing>
          <wp:inline distT="0" distB="0" distL="0" distR="0" wp14:anchorId="54A35927" wp14:editId="40655723">
            <wp:extent cx="576072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24510"/>
                    </a:xfrm>
                    <a:prstGeom prst="rect">
                      <a:avLst/>
                    </a:prstGeom>
                  </pic:spPr>
                </pic:pic>
              </a:graphicData>
            </a:graphic>
          </wp:inline>
        </w:drawing>
      </w:r>
    </w:p>
    <w:p w14:paraId="5D0452D4" w14:textId="2DC5F396" w:rsidR="00C4081E" w:rsidRDefault="0066491B" w:rsidP="00CA10F8">
      <w:pPr>
        <w:rPr>
          <w:lang w:val="en"/>
        </w:rPr>
      </w:pPr>
      <w:r>
        <w:rPr>
          <w:lang w:val="en"/>
        </w:rPr>
        <w:t xml:space="preserve">Once we have the policies we are going to publish the Site Policies. </w:t>
      </w:r>
    </w:p>
    <w:p w14:paraId="269DE1C0" w14:textId="77777777" w:rsidR="00C4081E" w:rsidRDefault="00C4081E" w:rsidP="00CA10F8"/>
    <w:p w14:paraId="481533BE" w14:textId="706EE2ED" w:rsidR="00C519E9" w:rsidRDefault="004E6A43" w:rsidP="00CA10F8">
      <w:r>
        <w:br w:type="page"/>
      </w:r>
    </w:p>
    <w:p w14:paraId="7D9C5774" w14:textId="54FC602E" w:rsidR="00117A5A" w:rsidRDefault="00117A5A" w:rsidP="00117A5A">
      <w:pPr>
        <w:pStyle w:val="Heading1"/>
      </w:pPr>
      <w:r>
        <w:lastRenderedPageBreak/>
        <w:t xml:space="preserve">Scenario 1: Insert a custom action </w:t>
      </w:r>
    </w:p>
    <w:p w14:paraId="61D0C467" w14:textId="6FE0D13C" w:rsidR="00C519E9" w:rsidRDefault="00BE6E41" w:rsidP="00CA10F8">
      <w:r>
        <w:t>Here we are going to add the custom action to the Settings page and the SharePoint gear.</w:t>
      </w:r>
      <w:r w:rsidR="004E6A43">
        <w:t xml:space="preserve"> That is only available to users with </w:t>
      </w:r>
      <w:proofErr w:type="spellStart"/>
      <w:r w:rsidR="004E6A43">
        <w:t>ManageWeb</w:t>
      </w:r>
      <w:proofErr w:type="spellEnd"/>
      <w:r w:rsidR="004E6A43">
        <w:t xml:space="preserve"> Permission.</w:t>
      </w:r>
    </w:p>
    <w:p w14:paraId="4F1E07EA" w14:textId="77777777" w:rsidR="00AB7C64" w:rsidRDefault="00AB7C64" w:rsidP="00CA10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B7C64" w14:paraId="4A374E0D" w14:textId="77777777" w:rsidTr="00AB7C64">
        <w:tc>
          <w:tcPr>
            <w:tcW w:w="4531" w:type="dxa"/>
          </w:tcPr>
          <w:p w14:paraId="4B7F3BE8" w14:textId="7D7752DC" w:rsidR="00AB7C64" w:rsidRDefault="00AB7C64" w:rsidP="00CA10F8">
            <w:r>
              <w:rPr>
                <w:noProof/>
              </w:rPr>
              <w:drawing>
                <wp:inline distT="0" distB="0" distL="0" distR="0" wp14:anchorId="65B2BE27" wp14:editId="1535BE4E">
                  <wp:extent cx="24955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1362075"/>
                          </a:xfrm>
                          <a:prstGeom prst="rect">
                            <a:avLst/>
                          </a:prstGeom>
                        </pic:spPr>
                      </pic:pic>
                    </a:graphicData>
                  </a:graphic>
                </wp:inline>
              </w:drawing>
            </w:r>
          </w:p>
        </w:tc>
        <w:tc>
          <w:tcPr>
            <w:tcW w:w="4531" w:type="dxa"/>
          </w:tcPr>
          <w:p w14:paraId="6B2A20C0" w14:textId="1AB97A35" w:rsidR="00AB7C64" w:rsidRDefault="00AB7C64" w:rsidP="00CA10F8">
            <w:r>
              <w:rPr>
                <w:noProof/>
              </w:rPr>
              <w:drawing>
                <wp:inline distT="0" distB="0" distL="0" distR="0" wp14:anchorId="58920A36" wp14:editId="759E93FA">
                  <wp:extent cx="146685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6850" cy="2705100"/>
                          </a:xfrm>
                          <a:prstGeom prst="rect">
                            <a:avLst/>
                          </a:prstGeom>
                        </pic:spPr>
                      </pic:pic>
                    </a:graphicData>
                  </a:graphic>
                </wp:inline>
              </w:drawing>
            </w:r>
          </w:p>
        </w:tc>
      </w:tr>
    </w:tbl>
    <w:p w14:paraId="2E31E781" w14:textId="77777777" w:rsidR="00AB7C64" w:rsidRDefault="00AB7C64" w:rsidP="00CA10F8"/>
    <w:p w14:paraId="6A21E636" w14:textId="77777777" w:rsidR="00BE6E41" w:rsidRDefault="00BE6E41" w:rsidP="00AB7C64">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189915E"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Adds</w:t>
      </w:r>
      <w:proofErr w:type="gramEnd"/>
      <w:r>
        <w:rPr>
          <w:rFonts w:ascii="Consolas" w:hAnsi="Consolas" w:cs="Consolas"/>
          <w:color w:val="008000"/>
          <w:sz w:val="19"/>
          <w:szCs w:val="19"/>
          <w:highlight w:val="white"/>
        </w:rPr>
        <w:t xml:space="preserve"> a custom Action to a Site Collection</w:t>
      </w:r>
    </w:p>
    <w:p w14:paraId="059A7E45"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2EADC9C"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ctx</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Authenticaed</w:t>
      </w:r>
      <w:proofErr w:type="spellEnd"/>
      <w:r>
        <w:rPr>
          <w:rFonts w:ascii="Consolas" w:hAnsi="Consolas" w:cs="Consolas"/>
          <w:color w:val="008000"/>
          <w:sz w:val="19"/>
          <w:szCs w:val="19"/>
          <w:highlight w:val="white"/>
        </w:rPr>
        <w:t xml:space="preserve"> client context</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14:paraId="571E0158"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hostUrl</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The Provider hosted URL for the Application</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14:paraId="35268169"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AddCustomAction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ClientContext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hostUrl</w:t>
      </w:r>
      <w:proofErr w:type="spellEnd"/>
      <w:r>
        <w:rPr>
          <w:rFonts w:ascii="Consolas" w:hAnsi="Consolas" w:cs="Consolas"/>
          <w:color w:val="000000"/>
          <w:sz w:val="19"/>
          <w:szCs w:val="19"/>
          <w:highlight w:val="white"/>
        </w:rPr>
        <w:t>)</w:t>
      </w:r>
    </w:p>
    <w:p w14:paraId="213F56F6"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F7EF97"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_web = </w:t>
      </w:r>
      <w:proofErr w:type="spellStart"/>
      <w:r>
        <w:rPr>
          <w:rFonts w:ascii="Consolas" w:hAnsi="Consolas" w:cs="Consolas"/>
          <w:color w:val="000000"/>
          <w:sz w:val="19"/>
          <w:szCs w:val="19"/>
          <w:highlight w:val="white"/>
        </w:rPr>
        <w:t>ctx.Web</w:t>
      </w:r>
      <w:proofErr w:type="spellEnd"/>
      <w:r>
        <w:rPr>
          <w:rFonts w:ascii="Consolas" w:hAnsi="Consolas" w:cs="Consolas"/>
          <w:color w:val="000000"/>
          <w:sz w:val="19"/>
          <w:szCs w:val="19"/>
          <w:highlight w:val="white"/>
        </w:rPr>
        <w:t>;</w:t>
      </w:r>
    </w:p>
    <w:p w14:paraId="63AF2DA0"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_web);</w:t>
      </w:r>
    </w:p>
    <w:p w14:paraId="52762EB0"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AE9EE6E"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p>
    <w:p w14:paraId="1B6CB94C"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only want the action to show up if you have manage web permissions</w:t>
      </w:r>
    </w:p>
    <w:p w14:paraId="350D4917"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BasePermissions</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manageWebPermission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BasePermissions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9B9BED6"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manageWebPermission.Set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PermissionKind</w:t>
      </w:r>
      <w:r>
        <w:rPr>
          <w:rFonts w:ascii="Consolas" w:hAnsi="Consolas" w:cs="Consolas"/>
          <w:color w:val="000000"/>
          <w:sz w:val="19"/>
          <w:szCs w:val="19"/>
          <w:highlight w:val="white"/>
        </w:rPr>
        <w:t>.ManageWeb</w:t>
      </w:r>
      <w:proofErr w:type="spellEnd"/>
      <w:r>
        <w:rPr>
          <w:rFonts w:ascii="Consolas" w:hAnsi="Consolas" w:cs="Consolas"/>
          <w:color w:val="000000"/>
          <w:sz w:val="19"/>
          <w:szCs w:val="19"/>
          <w:highlight w:val="white"/>
        </w:rPr>
        <w:t>);</w:t>
      </w:r>
    </w:p>
    <w:p w14:paraId="45DAFC85"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p>
    <w:p w14:paraId="7D165FEA"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CustomActionEntity</w:t>
      </w:r>
      <w:proofErr w:type="spellEnd"/>
      <w:r>
        <w:rPr>
          <w:rFonts w:ascii="Consolas" w:hAnsi="Consolas" w:cs="Consolas"/>
          <w:color w:val="000000"/>
          <w:sz w:val="19"/>
          <w:szCs w:val="19"/>
          <w:highlight w:val="white"/>
        </w:rPr>
        <w:t xml:space="preserve"> _entity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CustomActionEntity</w:t>
      </w:r>
      <w:proofErr w:type="spellEnd"/>
      <w:r>
        <w:rPr>
          <w:rFonts w:ascii="Consolas" w:hAnsi="Consolas" w:cs="Consolas"/>
          <w:color w:val="000000"/>
          <w:sz w:val="19"/>
          <w:szCs w:val="19"/>
          <w:highlight w:val="white"/>
        </w:rPr>
        <w:t>()</w:t>
      </w:r>
      <w:proofErr w:type="gramEnd"/>
    </w:p>
    <w:p w14:paraId="5E6A9FE6"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851931"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SiteTasks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C243015"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Microsoft.SharePoint.SiteSettings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3559A2E"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"Site Classification"</w:t>
      </w:r>
      <w:r>
        <w:rPr>
          <w:rFonts w:ascii="Consolas" w:hAnsi="Consolas" w:cs="Consolas"/>
          <w:color w:val="000000"/>
          <w:sz w:val="19"/>
          <w:szCs w:val="19"/>
          <w:highlight w:val="white"/>
        </w:rPr>
        <w:t>,</w:t>
      </w:r>
    </w:p>
    <w:p w14:paraId="560896A0"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Sequence = 1000,</w:t>
      </w:r>
    </w:p>
    <w:p w14:paraId="22874FA5"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hostUrl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ctx.Url</w:t>
      </w:r>
      <w:proofErr w:type="spellEnd"/>
      <w:r>
        <w:rPr>
          <w:rFonts w:ascii="Consolas" w:hAnsi="Consolas" w:cs="Consolas"/>
          <w:color w:val="000000"/>
          <w:sz w:val="19"/>
          <w:szCs w:val="19"/>
          <w:highlight w:val="white"/>
        </w:rPr>
        <w:t>),</w:t>
      </w:r>
    </w:p>
    <w:p w14:paraId="3C072669"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Rights = _</w:t>
      </w:r>
      <w:proofErr w:type="spellStart"/>
      <w:r>
        <w:rPr>
          <w:rFonts w:ascii="Consolas" w:hAnsi="Consolas" w:cs="Consolas"/>
          <w:color w:val="000000"/>
          <w:sz w:val="19"/>
          <w:szCs w:val="19"/>
          <w:highlight w:val="white"/>
        </w:rPr>
        <w:t>manageWebPermission</w:t>
      </w:r>
      <w:proofErr w:type="spellEnd"/>
      <w:r>
        <w:rPr>
          <w:rFonts w:ascii="Consolas" w:hAnsi="Consolas" w:cs="Consolas"/>
          <w:color w:val="000000"/>
          <w:sz w:val="19"/>
          <w:szCs w:val="19"/>
          <w:highlight w:val="white"/>
        </w:rPr>
        <w:t>,</w:t>
      </w:r>
    </w:p>
    <w:p w14:paraId="79597032"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321723"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p>
    <w:p w14:paraId="57AE85FC"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CustomActionEntity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siteActionSC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CustomActionEntity</w:t>
      </w:r>
      <w:proofErr w:type="spellEnd"/>
      <w:r>
        <w:rPr>
          <w:rFonts w:ascii="Consolas" w:hAnsi="Consolas" w:cs="Consolas"/>
          <w:color w:val="000000"/>
          <w:sz w:val="19"/>
          <w:szCs w:val="19"/>
          <w:highlight w:val="white"/>
        </w:rPr>
        <w:t>()</w:t>
      </w:r>
      <w:proofErr w:type="gramEnd"/>
    </w:p>
    <w:p w14:paraId="5D570084"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BBBE56"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SiteActions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681E925"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Microsoft.SharePoint.StandardMenu</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50DA0CAD"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"Site Classification"</w:t>
      </w:r>
      <w:r>
        <w:rPr>
          <w:rFonts w:ascii="Consolas" w:hAnsi="Consolas" w:cs="Consolas"/>
          <w:color w:val="000000"/>
          <w:sz w:val="19"/>
          <w:szCs w:val="19"/>
          <w:highlight w:val="white"/>
        </w:rPr>
        <w:t>,</w:t>
      </w:r>
    </w:p>
    <w:p w14:paraId="582539B0"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Sequence = 1000,</w:t>
      </w:r>
    </w:p>
    <w:p w14:paraId="272303E8"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hostUrl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ctx.Url</w:t>
      </w:r>
      <w:proofErr w:type="spellEnd"/>
      <w:r>
        <w:rPr>
          <w:rFonts w:ascii="Consolas" w:hAnsi="Consolas" w:cs="Consolas"/>
          <w:color w:val="000000"/>
          <w:sz w:val="19"/>
          <w:szCs w:val="19"/>
          <w:highlight w:val="white"/>
        </w:rPr>
        <w:t>),</w:t>
      </w:r>
    </w:p>
    <w:p w14:paraId="0559B580"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Rights = _</w:t>
      </w:r>
      <w:proofErr w:type="spellStart"/>
      <w:r>
        <w:rPr>
          <w:rFonts w:ascii="Consolas" w:hAnsi="Consolas" w:cs="Consolas"/>
          <w:color w:val="000000"/>
          <w:sz w:val="19"/>
          <w:szCs w:val="19"/>
          <w:highlight w:val="white"/>
        </w:rPr>
        <w:t>manageWebPermission</w:t>
      </w:r>
      <w:proofErr w:type="spellEnd"/>
    </w:p>
    <w:p w14:paraId="5D949749"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7CB6AB"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web.AddCustomAction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_entity);</w:t>
      </w:r>
    </w:p>
    <w:p w14:paraId="53788E38" w14:textId="77777777" w:rsidR="00BE6E41" w:rsidRDefault="00BE6E41" w:rsidP="00BE6E41">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web.AddCustomAction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siteActionSC</w:t>
      </w:r>
      <w:proofErr w:type="spellEnd"/>
      <w:r>
        <w:rPr>
          <w:rFonts w:ascii="Consolas" w:hAnsi="Consolas" w:cs="Consolas"/>
          <w:color w:val="000000"/>
          <w:sz w:val="19"/>
          <w:szCs w:val="19"/>
          <w:highlight w:val="white"/>
        </w:rPr>
        <w:t>);</w:t>
      </w:r>
    </w:p>
    <w:p w14:paraId="1CCC4FC8" w14:textId="52F4DADA" w:rsidR="00BE6E41" w:rsidRDefault="00BE6E41" w:rsidP="00BE6E41">
      <w:r>
        <w:rPr>
          <w:rFonts w:ascii="Consolas" w:hAnsi="Consolas" w:cs="Consolas"/>
          <w:color w:val="000000"/>
          <w:sz w:val="19"/>
          <w:szCs w:val="19"/>
          <w:highlight w:val="white"/>
        </w:rPr>
        <w:t xml:space="preserve">        }</w:t>
      </w:r>
    </w:p>
    <w:p w14:paraId="0BCF03A8" w14:textId="7F9C973A" w:rsidR="00C519E9" w:rsidRDefault="00FA4946" w:rsidP="00CA10F8">
      <w:r>
        <w:t xml:space="preserve">See </w:t>
      </w:r>
      <w:hyperlink r:id="rId17" w:history="1">
        <w:r w:rsidRPr="00FA4946">
          <w:rPr>
            <w:rStyle w:val="Hyperlink"/>
          </w:rPr>
          <w:t>here</w:t>
        </w:r>
      </w:hyperlink>
      <w:r>
        <w:t xml:space="preserve"> for more information on the custom action settings.</w:t>
      </w:r>
    </w:p>
    <w:p w14:paraId="40CA722A" w14:textId="0D04F356" w:rsidR="00117A5A" w:rsidRDefault="00B00F76" w:rsidP="00117A5A">
      <w:pPr>
        <w:pStyle w:val="Heading1"/>
      </w:pPr>
      <w:r>
        <w:t xml:space="preserve">Scenario 2: </w:t>
      </w:r>
      <w:r w:rsidR="00122A12">
        <w:t>CUSTOM SITE CLASSIFCATION</w:t>
      </w:r>
    </w:p>
    <w:p w14:paraId="55820A7A" w14:textId="453942D1" w:rsidR="00B00F76" w:rsidRDefault="004E6A43" w:rsidP="00CA10F8">
      <w:r>
        <w:rPr>
          <w:noProof/>
        </w:rPr>
        <w:drawing>
          <wp:inline distT="0" distB="0" distL="0" distR="0" wp14:anchorId="40C52252" wp14:editId="24A73660">
            <wp:extent cx="5688999" cy="212271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261" cy="2125424"/>
                    </a:xfrm>
                    <a:prstGeom prst="rect">
                      <a:avLst/>
                    </a:prstGeom>
                  </pic:spPr>
                </pic:pic>
              </a:graphicData>
            </a:graphic>
          </wp:inline>
        </w:drawing>
      </w:r>
    </w:p>
    <w:p w14:paraId="130A340B" w14:textId="59178807" w:rsidR="00447D7B" w:rsidRDefault="004E6A43" w:rsidP="00CA10F8">
      <w:r>
        <w:t>This pages defines the necessary options that are available. Here we define the intended Audience reach of the Site as well as the defined Site Policy. We also show the Expiration date of the site, which is based on the site policy that you created earlier. Both the audience reach and Site classification are searchable and will have managed properties associated after a crawl has taken place. You can then use these properties to search for specific types of sites from.</w:t>
      </w:r>
      <w:r w:rsidR="00E61D16">
        <w:t xml:space="preserve"> </w:t>
      </w:r>
    </w:p>
    <w:p w14:paraId="0CEC42A6" w14:textId="4DA47CCC" w:rsidR="004E6A43" w:rsidRDefault="004E6A43" w:rsidP="00CA10F8">
      <w:r>
        <w:rPr>
          <w:noProof/>
        </w:rPr>
        <w:drawing>
          <wp:inline distT="0" distB="0" distL="0" distR="0" wp14:anchorId="3A547554" wp14:editId="136F8F2C">
            <wp:extent cx="576072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7650"/>
                    </a:xfrm>
                    <a:prstGeom prst="rect">
                      <a:avLst/>
                    </a:prstGeom>
                  </pic:spPr>
                </pic:pic>
              </a:graphicData>
            </a:graphic>
          </wp:inline>
        </w:drawing>
      </w:r>
    </w:p>
    <w:p w14:paraId="553D5D08" w14:textId="2F733EC1" w:rsidR="004E6A43" w:rsidRDefault="004E6A43" w:rsidP="00CA10F8">
      <w:r>
        <w:t>These are searchable via a custom hidden list that is implemented in the Site Collection.</w:t>
      </w:r>
      <w:r w:rsidR="00E61D16">
        <w:t xml:space="preserve"> This implement in the </w:t>
      </w:r>
      <w:proofErr w:type="spellStart"/>
      <w:r w:rsidR="00E61D16" w:rsidRPr="00E61D16">
        <w:t>Core.SiteClassification.Common</w:t>
      </w:r>
      <w:proofErr w:type="spellEnd"/>
      <w:r w:rsidR="00E61D16">
        <w:t xml:space="preserve"> project in the </w:t>
      </w:r>
      <w:proofErr w:type="spellStart"/>
      <w:r w:rsidR="00E61D16">
        <w:t>SiteManagerImpl</w:t>
      </w:r>
      <w:proofErr w:type="spellEnd"/>
      <w:r w:rsidR="00E61D16">
        <w:t xml:space="preserve"> class.</w:t>
      </w:r>
    </w:p>
    <w:p w14:paraId="1C19B8C5" w14:textId="45A91F06"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CreateSiteClassificationList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ClientContext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w:t>
      </w:r>
    </w:p>
    <w:p w14:paraId="21D2158A" w14:textId="2861410C"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911CE9" w14:textId="36092CF2" w:rsidR="00E61D16" w:rsidRDefault="00E61D16" w:rsidP="00E61D16">
      <w:pPr>
        <w:autoSpaceDE w:val="0"/>
        <w:autoSpaceDN w:val="0"/>
        <w:adjustRightInd w:val="0"/>
        <w:spacing w:before="0"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newList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ListCreationInformation</w:t>
      </w:r>
      <w:proofErr w:type="spellEnd"/>
      <w:r>
        <w:rPr>
          <w:rFonts w:ascii="Consolas" w:hAnsi="Consolas" w:cs="Consolas"/>
          <w:color w:val="000000"/>
          <w:sz w:val="19"/>
          <w:szCs w:val="19"/>
          <w:highlight w:val="white"/>
        </w:rPr>
        <w:t>()</w:t>
      </w:r>
    </w:p>
    <w:p w14:paraId="410EDEF3" w14:textId="524F0001"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8BF4FA" w14:textId="390396FF"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Title = </w:t>
      </w:r>
      <w:proofErr w:type="spellStart"/>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.SiteClassificationListTitle</w:t>
      </w:r>
      <w:proofErr w:type="spellEnd"/>
      <w:r>
        <w:rPr>
          <w:rFonts w:ascii="Consolas" w:hAnsi="Consolas" w:cs="Consolas"/>
          <w:color w:val="000000"/>
          <w:sz w:val="19"/>
          <w:szCs w:val="19"/>
          <w:highlight w:val="white"/>
        </w:rPr>
        <w:t>,</w:t>
      </w:r>
    </w:p>
    <w:p w14:paraId="7E421FD1" w14:textId="62577A03"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proofErr w:type="spellStart"/>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.SiteClassificationDesc</w:t>
      </w:r>
      <w:proofErr w:type="spellEnd"/>
      <w:r>
        <w:rPr>
          <w:rFonts w:ascii="Consolas" w:hAnsi="Consolas" w:cs="Consolas"/>
          <w:color w:val="000000"/>
          <w:sz w:val="19"/>
          <w:szCs w:val="19"/>
          <w:highlight w:val="white"/>
        </w:rPr>
        <w:t>,</w:t>
      </w:r>
    </w:p>
    <w:p w14:paraId="49CB7EA6" w14:textId="3D2CFE2E"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ListTemplateType</w:t>
      </w:r>
      <w:r>
        <w:rPr>
          <w:rFonts w:ascii="Consolas" w:hAnsi="Consolas" w:cs="Consolas"/>
          <w:color w:val="000000"/>
          <w:sz w:val="19"/>
          <w:szCs w:val="19"/>
          <w:highlight w:val="white"/>
        </w:rPr>
        <w:t>.GenericList</w:t>
      </w:r>
      <w:proofErr w:type="spellEnd"/>
      <w:proofErr w:type="gramEnd"/>
      <w:r>
        <w:rPr>
          <w:rFonts w:ascii="Consolas" w:hAnsi="Consolas" w:cs="Consolas"/>
          <w:color w:val="000000"/>
          <w:sz w:val="19"/>
          <w:szCs w:val="19"/>
          <w:highlight w:val="white"/>
        </w:rPr>
        <w:t>,</w:t>
      </w:r>
    </w:p>
    <w:p w14:paraId="1EC68B89" w14:textId="22135E9F"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Url</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.SiteClassificationUrl</w:t>
      </w:r>
      <w:proofErr w:type="spellEnd"/>
      <w:r>
        <w:rPr>
          <w:rFonts w:ascii="Consolas" w:hAnsi="Consolas" w:cs="Consolas"/>
          <w:color w:val="000000"/>
          <w:sz w:val="19"/>
          <w:szCs w:val="19"/>
          <w:highlight w:val="white"/>
        </w:rPr>
        <w:t>,</w:t>
      </w:r>
    </w:p>
    <w:p w14:paraId="41E3C975" w14:textId="13A69E56"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QuickLaunchOption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QuickLaunchOptions</w:t>
      </w:r>
      <w:r>
        <w:rPr>
          <w:rFonts w:ascii="Consolas" w:hAnsi="Consolas" w:cs="Consolas"/>
          <w:color w:val="000000"/>
          <w:sz w:val="19"/>
          <w:szCs w:val="19"/>
          <w:highlight w:val="white"/>
        </w:rPr>
        <w:t>.Off</w:t>
      </w:r>
      <w:proofErr w:type="spellEnd"/>
    </w:p>
    <w:p w14:paraId="5AB45A4E" w14:textId="152F6DFD"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53F94324"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1C91AFFF"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!ctx.Web.ContentTypeExistsById(</w:t>
      </w:r>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
    <w:p w14:paraId="1C197D0A" w14:textId="579B4239"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DEB357" w14:textId="75B5B098" w:rsidR="00E61D16" w:rsidRDefault="00E61D16" w:rsidP="00E61D16">
      <w:pPr>
        <w:autoSpaceDE w:val="0"/>
        <w:autoSpaceDN w:val="0"/>
        <w:adjustRightInd w:val="0"/>
        <w:spacing w:before="0" w:after="0" w:line="240" w:lineRule="auto"/>
        <w:ind w:firstLine="708"/>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ct</w:t>
      </w:r>
      <w:proofErr w:type="spellEnd"/>
    </w:p>
    <w:p w14:paraId="3292C7C1" w14:textId="5644A19E"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ContentType</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contentType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ctx.Web.CreateContentType(</w:t>
      </w:r>
      <w:proofErr w:type="gramEnd"/>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.SITEINFORMATION_CT_NAME,</w:t>
      </w:r>
    </w:p>
    <w:p w14:paraId="440604F7"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.SITEINFORMATION_CT_DESC</w:t>
      </w:r>
      <w:proofErr w:type="spellEnd"/>
      <w:r>
        <w:rPr>
          <w:rFonts w:ascii="Consolas" w:hAnsi="Consolas" w:cs="Consolas"/>
          <w:color w:val="000000"/>
          <w:sz w:val="19"/>
          <w:szCs w:val="19"/>
          <w:highlight w:val="white"/>
        </w:rPr>
        <w:t>,</w:t>
      </w:r>
    </w:p>
    <w:p w14:paraId="35F94701"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roofErr w:type="spellEnd"/>
      <w:r>
        <w:rPr>
          <w:rFonts w:ascii="Consolas" w:hAnsi="Consolas" w:cs="Consolas"/>
          <w:color w:val="000000"/>
          <w:sz w:val="19"/>
          <w:szCs w:val="19"/>
          <w:highlight w:val="white"/>
        </w:rPr>
        <w:t>,</w:t>
      </w:r>
    </w:p>
    <w:p w14:paraId="3725D1F2"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.SITEINFORMATION_CT_GROUP</w:t>
      </w:r>
      <w:proofErr w:type="spellEnd"/>
      <w:r>
        <w:rPr>
          <w:rFonts w:ascii="Consolas" w:hAnsi="Consolas" w:cs="Consolas"/>
          <w:color w:val="000000"/>
          <w:sz w:val="19"/>
          <w:szCs w:val="19"/>
          <w:highlight w:val="white"/>
        </w:rPr>
        <w:t>);</w:t>
      </w:r>
    </w:p>
    <w:p w14:paraId="40F40FEC"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6E13B6DC"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FieldLink</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titleFieldLink</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contentType.FieldLinks.GetById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"fa564e0f-0c70-4ab9-b863-0177e6ddd247"</w:t>
      </w:r>
      <w:r>
        <w:rPr>
          <w:rFonts w:ascii="Consolas" w:hAnsi="Consolas" w:cs="Consolas"/>
          <w:color w:val="000000"/>
          <w:sz w:val="19"/>
          <w:szCs w:val="19"/>
          <w:highlight w:val="white"/>
        </w:rPr>
        <w:t>));</w:t>
      </w:r>
    </w:p>
    <w:p w14:paraId="055B05DE"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titleFieldLink.Required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FFCD783"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contentType.Update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1E48977"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677A8201"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DA503B"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0F44C88B"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//Key Field</w:t>
      </w:r>
    </w:p>
    <w:p w14:paraId="5CCE3F8E"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ctx.Web.CreateField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.FLD_KEY_ID</w:t>
      </w:r>
      <w:proofErr w:type="spellEnd"/>
      <w:r>
        <w:rPr>
          <w:rFonts w:ascii="Consolas" w:hAnsi="Consolas" w:cs="Consolas"/>
          <w:color w:val="000000"/>
          <w:sz w:val="19"/>
          <w:szCs w:val="19"/>
          <w:highlight w:val="white"/>
        </w:rPr>
        <w:t xml:space="preserve">, </w:t>
      </w:r>
    </w:p>
    <w:p w14:paraId="6F691A3A"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.FLD_KEY_INTERNAL_NAME</w:t>
      </w:r>
      <w:proofErr w:type="spellEnd"/>
      <w:r>
        <w:rPr>
          <w:rFonts w:ascii="Consolas" w:hAnsi="Consolas" w:cs="Consolas"/>
          <w:color w:val="000000"/>
          <w:sz w:val="19"/>
          <w:szCs w:val="19"/>
          <w:highlight w:val="white"/>
        </w:rPr>
        <w:t xml:space="preserve">, </w:t>
      </w:r>
    </w:p>
    <w:p w14:paraId="2E2015A3"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FieldType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w:t>
      </w:r>
    </w:p>
    <w:p w14:paraId="1FEADDB7"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.FLD_KEY_DISPLAY_NAME</w:t>
      </w:r>
      <w:proofErr w:type="spellEnd"/>
      <w:r>
        <w:rPr>
          <w:rFonts w:ascii="Consolas" w:hAnsi="Consolas" w:cs="Consolas"/>
          <w:color w:val="000000"/>
          <w:sz w:val="19"/>
          <w:szCs w:val="19"/>
          <w:highlight w:val="white"/>
        </w:rPr>
        <w:t xml:space="preserve">, </w:t>
      </w:r>
    </w:p>
    <w:p w14:paraId="1048849C"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.FIELDS_GROUPNAME</w:t>
      </w:r>
      <w:proofErr w:type="spellEnd"/>
      <w:r>
        <w:rPr>
          <w:rFonts w:ascii="Consolas" w:hAnsi="Consolas" w:cs="Consolas"/>
          <w:color w:val="000000"/>
          <w:sz w:val="19"/>
          <w:szCs w:val="19"/>
          <w:highlight w:val="white"/>
        </w:rPr>
        <w:t>);</w:t>
      </w:r>
    </w:p>
    <w:p w14:paraId="491400F4"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//value field</w:t>
      </w:r>
    </w:p>
    <w:p w14:paraId="1F7577E5"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ctx.Web.CreateField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.FLD_VALUE_ID</w:t>
      </w:r>
      <w:proofErr w:type="spellEnd"/>
      <w:r>
        <w:rPr>
          <w:rFonts w:ascii="Consolas" w:hAnsi="Consolas" w:cs="Consolas"/>
          <w:color w:val="000000"/>
          <w:sz w:val="19"/>
          <w:szCs w:val="19"/>
          <w:highlight w:val="white"/>
        </w:rPr>
        <w:t xml:space="preserve">, </w:t>
      </w:r>
    </w:p>
    <w:p w14:paraId="78854B34"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.FLD_VALUE_INTERNAL_NAME</w:t>
      </w:r>
      <w:proofErr w:type="spellEnd"/>
      <w:r>
        <w:rPr>
          <w:rFonts w:ascii="Consolas" w:hAnsi="Consolas" w:cs="Consolas"/>
          <w:color w:val="000000"/>
          <w:sz w:val="19"/>
          <w:szCs w:val="19"/>
          <w:highlight w:val="white"/>
        </w:rPr>
        <w:t xml:space="preserve">, </w:t>
      </w:r>
    </w:p>
    <w:p w14:paraId="2CA300E1"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FieldType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w:t>
      </w:r>
    </w:p>
    <w:p w14:paraId="04657C4D"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.FLD_VALUE_DISPLAY_NAME</w:t>
      </w:r>
      <w:proofErr w:type="spellEnd"/>
      <w:r>
        <w:rPr>
          <w:rFonts w:ascii="Consolas" w:hAnsi="Consolas" w:cs="Consolas"/>
          <w:color w:val="000000"/>
          <w:sz w:val="19"/>
          <w:szCs w:val="19"/>
          <w:highlight w:val="white"/>
        </w:rPr>
        <w:t xml:space="preserve">, </w:t>
      </w:r>
    </w:p>
    <w:p w14:paraId="445E512B"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.FIELDS_GROUPNAME</w:t>
      </w:r>
      <w:proofErr w:type="spellEnd"/>
      <w:r>
        <w:rPr>
          <w:rFonts w:ascii="Consolas" w:hAnsi="Consolas" w:cs="Consolas"/>
          <w:color w:val="000000"/>
          <w:sz w:val="19"/>
          <w:szCs w:val="19"/>
          <w:highlight w:val="white"/>
        </w:rPr>
        <w:t>);</w:t>
      </w:r>
    </w:p>
    <w:p w14:paraId="715CA520"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0A37B9E9"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Key Field to content type</w:t>
      </w:r>
    </w:p>
    <w:p w14:paraId="16E3C7BC" w14:textId="77777777" w:rsidR="00E61D16" w:rsidRDefault="00E61D16" w:rsidP="00E61D16">
      <w:pPr>
        <w:autoSpaceDE w:val="0"/>
        <w:autoSpaceDN w:val="0"/>
        <w:adjustRightInd w:val="0"/>
        <w:spacing w:before="0"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ctx.Web.AddFieldToContentTypeById(</w:t>
      </w:r>
      <w:proofErr w:type="gramEnd"/>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 xml:space="preserve">.SITEINFORMATION_CT_ID, </w:t>
      </w:r>
    </w:p>
    <w:p w14:paraId="3B723197"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.FLD_KEY_</w:t>
      </w:r>
      <w:proofErr w:type="gramStart"/>
      <w:r>
        <w:rPr>
          <w:rFonts w:ascii="Consolas" w:hAnsi="Consolas" w:cs="Consolas"/>
          <w:color w:val="000000"/>
          <w:sz w:val="19"/>
          <w:szCs w:val="19"/>
          <w:highlight w:val="white"/>
        </w:rPr>
        <w:t>ID.ToString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14:paraId="26E553D6"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true</w:t>
      </w:r>
      <w:proofErr w:type="gramEnd"/>
      <w:r>
        <w:rPr>
          <w:rFonts w:ascii="Consolas" w:hAnsi="Consolas" w:cs="Consolas"/>
          <w:color w:val="000000"/>
          <w:sz w:val="19"/>
          <w:szCs w:val="19"/>
          <w:highlight w:val="white"/>
        </w:rPr>
        <w:t>);</w:t>
      </w:r>
    </w:p>
    <w:p w14:paraId="46CDF463" w14:textId="47F15029"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Value Field to content type</w:t>
      </w:r>
    </w:p>
    <w:p w14:paraId="662543EB" w14:textId="77777777" w:rsidR="00E61D16" w:rsidRDefault="00E61D16" w:rsidP="00E61D16">
      <w:pPr>
        <w:autoSpaceDE w:val="0"/>
        <w:autoSpaceDN w:val="0"/>
        <w:adjustRightInd w:val="0"/>
        <w:spacing w:before="0"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ctx.Web.AddFieldToContentTypeById(</w:t>
      </w:r>
      <w:proofErr w:type="gramEnd"/>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
    <w:p w14:paraId="3EAB72ED"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SiteClassificationFields</w:t>
      </w:r>
      <w:r>
        <w:rPr>
          <w:rFonts w:ascii="Consolas" w:hAnsi="Consolas" w:cs="Consolas"/>
          <w:color w:val="000000"/>
          <w:sz w:val="19"/>
          <w:szCs w:val="19"/>
          <w:highlight w:val="white"/>
        </w:rPr>
        <w:t>.FLD_VALUE_</w:t>
      </w:r>
      <w:proofErr w:type="gramStart"/>
      <w:r>
        <w:rPr>
          <w:rFonts w:ascii="Consolas" w:hAnsi="Consolas" w:cs="Consolas"/>
          <w:color w:val="000000"/>
          <w:sz w:val="19"/>
          <w:szCs w:val="19"/>
          <w:highlight w:val="white"/>
        </w:rPr>
        <w:t>ID.ToString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264BECB"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true</w:t>
      </w:r>
      <w:proofErr w:type="gramEnd"/>
      <w:r>
        <w:rPr>
          <w:rFonts w:ascii="Consolas" w:hAnsi="Consolas" w:cs="Consolas"/>
          <w:color w:val="000000"/>
          <w:sz w:val="19"/>
          <w:szCs w:val="19"/>
          <w:highlight w:val="white"/>
        </w:rPr>
        <w:t>);</w:t>
      </w:r>
    </w:p>
    <w:p w14:paraId="7DF863A2" w14:textId="01ACC4D9"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1341A7" w14:textId="33848971"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_list = </w:t>
      </w:r>
      <w:proofErr w:type="spellStart"/>
      <w:r>
        <w:rPr>
          <w:rFonts w:ascii="Consolas" w:hAnsi="Consolas" w:cs="Consolas"/>
          <w:color w:val="000000"/>
          <w:sz w:val="19"/>
          <w:szCs w:val="19"/>
          <w:highlight w:val="white"/>
        </w:rPr>
        <w:t>ctx.Web.Lists.Add</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newList</w:t>
      </w:r>
      <w:proofErr w:type="spellEnd"/>
      <w:r>
        <w:rPr>
          <w:rFonts w:ascii="Consolas" w:hAnsi="Consolas" w:cs="Consolas"/>
          <w:color w:val="000000"/>
          <w:sz w:val="19"/>
          <w:szCs w:val="19"/>
          <w:highlight w:val="white"/>
        </w:rPr>
        <w:t>);</w:t>
      </w:r>
    </w:p>
    <w:p w14:paraId="26CA6AA0"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list.Hidden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E69567D"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list.ContentTypesEnabled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A27D57F"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list.Update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5364C0C"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ctx.Web.AddContentTypeToListById(</w:t>
      </w:r>
      <w:proofErr w:type="gramEnd"/>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 xml:space="preserve">.SiteClassificationListTitle, </w:t>
      </w:r>
      <w:proofErr w:type="spellStart"/>
      <w:r>
        <w:rPr>
          <w:rFonts w:ascii="Consolas" w:hAnsi="Consolas" w:cs="Consolas"/>
          <w:color w:val="2B91AF"/>
          <w:sz w:val="19"/>
          <w:szCs w:val="19"/>
          <w:highlight w:val="white"/>
        </w:rPr>
        <w:t>SiteClassificationContentType</w:t>
      </w:r>
      <w:r>
        <w:rPr>
          <w:rFonts w:ascii="Consolas" w:hAnsi="Consolas" w:cs="Consolas"/>
          <w:color w:val="000000"/>
          <w:sz w:val="19"/>
          <w:szCs w:val="19"/>
          <w:highlight w:val="white"/>
        </w:rPr>
        <w:t>.SITEINFORMATION_CT_ID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F1012D8"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.CreateCustomPropertiesInList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_list);</w:t>
      </w:r>
    </w:p>
    <w:p w14:paraId="06AFC1F0"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FAFC305"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.RemoveFromQuickLaunch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.SiteClassificationListTitle</w:t>
      </w:r>
      <w:proofErr w:type="spellEnd"/>
      <w:r>
        <w:rPr>
          <w:rFonts w:ascii="Consolas" w:hAnsi="Consolas" w:cs="Consolas"/>
          <w:color w:val="000000"/>
          <w:sz w:val="19"/>
          <w:szCs w:val="19"/>
          <w:highlight w:val="white"/>
        </w:rPr>
        <w:t>);</w:t>
      </w:r>
    </w:p>
    <w:p w14:paraId="34D95E73"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0AEEF103" w14:textId="053B855A"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778D9C"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6614C3E1" w14:textId="69C288A2" w:rsidR="00736EE9" w:rsidRDefault="00E61D16" w:rsidP="00E61D16">
      <w:r>
        <w:t xml:space="preserve">By default, when you create list either using out-of-box or if you are using CSOM, the list will be available in the </w:t>
      </w:r>
      <w:proofErr w:type="gramStart"/>
      <w:r>
        <w:t>Recent</w:t>
      </w:r>
      <w:proofErr w:type="gramEnd"/>
      <w:r>
        <w:t xml:space="preserve"> menu. Now, we don’t want that right? </w:t>
      </w:r>
      <w:r w:rsidR="00736EE9">
        <w:t>It’s</w:t>
      </w:r>
      <w:r>
        <w:t xml:space="preserve"> supposed to be hidden. We need some simple code to remove the item from the </w:t>
      </w:r>
      <w:r w:rsidR="00736EE9">
        <w:t>recent</w:t>
      </w:r>
      <w:r>
        <w:t xml:space="preserve"> menu.</w:t>
      </w:r>
      <w:r w:rsidR="00736EE9">
        <w:t xml:space="preserve"> </w:t>
      </w:r>
    </w:p>
    <w:p w14:paraId="132D231F" w14:textId="7C1BE3B3" w:rsidR="00E61D16" w:rsidRPr="00736EE9" w:rsidRDefault="00736EE9" w:rsidP="00E61D16">
      <w:pPr>
        <w:rPr>
          <w:rStyle w:val="SubtleEmphasis"/>
        </w:rPr>
      </w:pPr>
      <w:r w:rsidRPr="00736EE9">
        <w:rPr>
          <w:rStyle w:val="SubtleEmphasis"/>
        </w:rPr>
        <w:t>See</w:t>
      </w:r>
      <w:r>
        <w:rPr>
          <w:rStyle w:val="SubtleEmphasis"/>
        </w:rPr>
        <w:t xml:space="preserve"> for more information: </w:t>
      </w:r>
      <w:r w:rsidRPr="00736EE9">
        <w:rPr>
          <w:rStyle w:val="SubtleEmphasis"/>
        </w:rPr>
        <w:t xml:space="preserve"> </w:t>
      </w:r>
      <w:r w:rsidRPr="00736EE9">
        <w:rPr>
          <w:rStyle w:val="SubtleEmphasis"/>
          <w:highlight w:val="white"/>
        </w:rPr>
        <w:t>http://blogs.technet.com/b/speschka/archive/2014/05/07/create-a-list-in-the-host-web-when-your-sharepoint-app-is-installed-and-remove-it-from-the-recent-stuff-list.aspx</w:t>
      </w:r>
    </w:p>
    <w:p w14:paraId="204A9099"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RemoveFromQuickLaunch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ClientContext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listName</w:t>
      </w:r>
      <w:proofErr w:type="spellEnd"/>
      <w:r>
        <w:rPr>
          <w:rFonts w:ascii="Consolas" w:hAnsi="Consolas" w:cs="Consolas"/>
          <w:color w:val="000000"/>
          <w:sz w:val="19"/>
          <w:szCs w:val="19"/>
          <w:highlight w:val="white"/>
        </w:rPr>
        <w:t>)</w:t>
      </w:r>
    </w:p>
    <w:p w14:paraId="679A089F" w14:textId="37E4821C"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337208F"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Site</w:t>
      </w:r>
      <w:r>
        <w:rPr>
          <w:rFonts w:ascii="Consolas" w:hAnsi="Consolas" w:cs="Consolas"/>
          <w:color w:val="000000"/>
          <w:sz w:val="19"/>
          <w:szCs w:val="19"/>
          <w:highlight w:val="white"/>
        </w:rPr>
        <w:t xml:space="preserve"> _site = </w:t>
      </w:r>
      <w:proofErr w:type="spellStart"/>
      <w:r>
        <w:rPr>
          <w:rFonts w:ascii="Consolas" w:hAnsi="Consolas" w:cs="Consolas"/>
          <w:color w:val="000000"/>
          <w:sz w:val="19"/>
          <w:szCs w:val="19"/>
          <w:highlight w:val="white"/>
        </w:rPr>
        <w:t>ctx.Site</w:t>
      </w:r>
      <w:proofErr w:type="spellEnd"/>
      <w:r>
        <w:rPr>
          <w:rFonts w:ascii="Consolas" w:hAnsi="Consolas" w:cs="Consolas"/>
          <w:color w:val="000000"/>
          <w:sz w:val="19"/>
          <w:szCs w:val="19"/>
          <w:highlight w:val="white"/>
        </w:rPr>
        <w:t>;</w:t>
      </w:r>
    </w:p>
    <w:p w14:paraId="24E8FDAB" w14:textId="12829258"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w:t>
      </w:r>
      <w:r>
        <w:rPr>
          <w:rFonts w:ascii="Consolas" w:hAnsi="Consolas" w:cs="Consolas"/>
          <w:color w:val="000000"/>
          <w:sz w:val="19"/>
          <w:szCs w:val="19"/>
          <w:highlight w:val="white"/>
        </w:rPr>
        <w:t xml:space="preserve"> _web = _</w:t>
      </w:r>
      <w:proofErr w:type="spellStart"/>
      <w:r>
        <w:rPr>
          <w:rFonts w:ascii="Consolas" w:hAnsi="Consolas" w:cs="Consolas"/>
          <w:color w:val="000000"/>
          <w:sz w:val="19"/>
          <w:szCs w:val="19"/>
          <w:highlight w:val="white"/>
        </w:rPr>
        <w:t>site.RootWeb</w:t>
      </w:r>
      <w:proofErr w:type="spellEnd"/>
      <w:r>
        <w:rPr>
          <w:rFonts w:ascii="Consolas" w:hAnsi="Consolas" w:cs="Consolas"/>
          <w:color w:val="000000"/>
          <w:sz w:val="19"/>
          <w:szCs w:val="19"/>
          <w:highlight w:val="white"/>
        </w:rPr>
        <w:t>;</w:t>
      </w:r>
    </w:p>
    <w:p w14:paraId="19585C5E"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6DDC546B" w14:textId="7CF236A1"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_web, x =&gt; </w:t>
      </w:r>
      <w:proofErr w:type="spellStart"/>
      <w:r>
        <w:rPr>
          <w:rFonts w:ascii="Consolas" w:hAnsi="Consolas" w:cs="Consolas"/>
          <w:color w:val="000000"/>
          <w:sz w:val="19"/>
          <w:szCs w:val="19"/>
          <w:highlight w:val="white"/>
        </w:rPr>
        <w:t>x.Navigation</w:t>
      </w:r>
      <w:proofErr w:type="spellEnd"/>
      <w:r>
        <w:rPr>
          <w:rFonts w:ascii="Consolas" w:hAnsi="Consolas" w:cs="Consolas"/>
          <w:color w:val="000000"/>
          <w:sz w:val="19"/>
          <w:szCs w:val="19"/>
          <w:highlight w:val="white"/>
        </w:rPr>
        <w:t xml:space="preserve">, x =&gt; </w:t>
      </w:r>
      <w:proofErr w:type="spellStart"/>
      <w:r>
        <w:rPr>
          <w:rFonts w:ascii="Consolas" w:hAnsi="Consolas" w:cs="Consolas"/>
          <w:color w:val="000000"/>
          <w:sz w:val="19"/>
          <w:szCs w:val="19"/>
          <w:highlight w:val="white"/>
        </w:rPr>
        <w:t>x.Navigation.QuickLaunch</w:t>
      </w:r>
      <w:proofErr w:type="spellEnd"/>
      <w:r>
        <w:rPr>
          <w:rFonts w:ascii="Consolas" w:hAnsi="Consolas" w:cs="Consolas"/>
          <w:color w:val="000000"/>
          <w:sz w:val="19"/>
          <w:szCs w:val="19"/>
          <w:highlight w:val="white"/>
        </w:rPr>
        <w:t>);</w:t>
      </w:r>
    </w:p>
    <w:p w14:paraId="389F77A5" w14:textId="68416F7D"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8BDC8A3"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03C6EAF0" w14:textId="43CD48CE"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vNode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NavigationNode</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navNode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web.Navigation.QuickLaunch</w:t>
      </w:r>
      <w:proofErr w:type="spellEnd"/>
    </w:p>
    <w:p w14:paraId="012FA4E0"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navNode.Title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"Recent"</w:t>
      </w:r>
    </w:p>
    <w:p w14:paraId="1BD4D4E2"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navNode</w:t>
      </w:r>
      <w:proofErr w:type="spellEnd"/>
      <w:r>
        <w:rPr>
          <w:rFonts w:ascii="Consolas" w:hAnsi="Consolas" w:cs="Consolas"/>
          <w:color w:val="000000"/>
          <w:sz w:val="19"/>
          <w:szCs w:val="19"/>
          <w:highlight w:val="white"/>
        </w:rPr>
        <w:t>;</w:t>
      </w:r>
    </w:p>
    <w:p w14:paraId="4EF79BB9"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0C1DE156" w14:textId="1FBDA906"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NavigationNode</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nNode</w:t>
      </w:r>
      <w:proofErr w:type="spellEnd"/>
      <w:r>
        <w:rPr>
          <w:rFonts w:ascii="Consolas" w:hAnsi="Consolas" w:cs="Consolas"/>
          <w:color w:val="000000"/>
          <w:sz w:val="19"/>
          <w:szCs w:val="19"/>
          <w:highlight w:val="white"/>
        </w:rPr>
        <w:t xml:space="preserve"> = _</w:t>
      </w:r>
      <w:proofErr w:type="spellStart"/>
      <w:r>
        <w:rPr>
          <w:rFonts w:ascii="Consolas" w:hAnsi="Consolas" w:cs="Consolas"/>
          <w:color w:val="000000"/>
          <w:sz w:val="19"/>
          <w:szCs w:val="19"/>
          <w:highlight w:val="white"/>
        </w:rPr>
        <w:t>vNode.First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NavigationNode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715A6938" w14:textId="2133BC34"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nNode.Children</w:t>
      </w:r>
      <w:proofErr w:type="spellEnd"/>
      <w:r>
        <w:rPr>
          <w:rFonts w:ascii="Consolas" w:hAnsi="Consolas" w:cs="Consolas"/>
          <w:color w:val="000000"/>
          <w:sz w:val="19"/>
          <w:szCs w:val="19"/>
          <w:highlight w:val="white"/>
        </w:rPr>
        <w:t>);</w:t>
      </w:r>
    </w:p>
    <w:p w14:paraId="34838666" w14:textId="79B4A8DD"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4C7D70A" w14:textId="134A3D12"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vcNode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NavigationNode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nNode.Children</w:t>
      </w:r>
      <w:proofErr w:type="spellEnd"/>
    </w:p>
    <w:p w14:paraId="71916841"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listName</w:t>
      </w:r>
      <w:proofErr w:type="spellEnd"/>
    </w:p>
    <w:p w14:paraId="72598CB5"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w:t>
      </w:r>
    </w:p>
    <w:p w14:paraId="7077E8C6" w14:textId="607DD1EE"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NavigationNode</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cNode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vcNode.First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NavigationNode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4329D8DC" w14:textId="3351D0D2"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cNode.DeleteObject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120D247"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14:paraId="15B962DB" w14:textId="132FDC2A" w:rsidR="00E61D16" w:rsidRDefault="00E61D16" w:rsidP="00E61D16">
      <w:pPr>
        <w:autoSpaceDE w:val="0"/>
        <w:autoSpaceDN w:val="0"/>
        <w:adjustRightInd w:val="0"/>
        <w:spacing w:before="0" w:after="0" w:line="240" w:lineRule="auto"/>
      </w:pPr>
      <w:r>
        <w:rPr>
          <w:rFonts w:ascii="Consolas" w:hAnsi="Consolas" w:cs="Consolas"/>
          <w:color w:val="000000"/>
          <w:sz w:val="19"/>
          <w:szCs w:val="19"/>
          <w:highlight w:val="white"/>
        </w:rPr>
        <w:t xml:space="preserve">    }</w:t>
      </w:r>
    </w:p>
    <w:p w14:paraId="20807131" w14:textId="77777777" w:rsidR="00E61D16" w:rsidRDefault="00E61D16" w:rsidP="00E61D16">
      <w:pPr>
        <w:autoSpaceDE w:val="0"/>
        <w:autoSpaceDN w:val="0"/>
        <w:adjustRightInd w:val="0"/>
        <w:spacing w:before="0" w:after="0" w:line="240" w:lineRule="auto"/>
        <w:rPr>
          <w:rFonts w:ascii="Consolas" w:hAnsi="Consolas" w:cs="Consolas"/>
          <w:color w:val="000000"/>
          <w:sz w:val="19"/>
          <w:szCs w:val="19"/>
          <w:highlight w:val="white"/>
        </w:rPr>
      </w:pPr>
    </w:p>
    <w:p w14:paraId="6700AA42" w14:textId="3256331F" w:rsidR="00736EE9" w:rsidRDefault="00736EE9" w:rsidP="00E61D16">
      <w:pPr>
        <w:autoSpaceDE w:val="0"/>
        <w:autoSpaceDN w:val="0"/>
        <w:adjustRightInd w:val="0"/>
        <w:spacing w:before="0" w:after="0" w:line="240" w:lineRule="auto"/>
      </w:pPr>
      <w:r>
        <w:t xml:space="preserve">So </w:t>
      </w:r>
      <w:r w:rsidR="007E6A24">
        <w:t>you’re probably thinking that site admin or someone with permission</w:t>
      </w:r>
      <w:r>
        <w:t xml:space="preserve"> can remove that list. Well we thought about that too. When this page is accessed </w:t>
      </w:r>
      <w:r w:rsidR="007E6A24">
        <w:t xml:space="preserve">we will create the recreate the list, however in the sample we don’t set the properties back. If the values in the list are not present, we know that someone deleted the list and you can leverage the AMS Sample </w:t>
      </w:r>
      <w:proofErr w:type="spellStart"/>
      <w:r w:rsidR="007E6A24" w:rsidRPr="007E6A24">
        <w:t>Core.SiteEnumeration</w:t>
      </w:r>
      <w:proofErr w:type="spellEnd"/>
      <w:r w:rsidR="007E6A24">
        <w:t xml:space="preserve"> to do checks on the list and send nasty emails to your site administrators. You may also extend this sample and modify the permissions on the list so that only site collections administrators have access. </w:t>
      </w:r>
    </w:p>
    <w:p w14:paraId="3C760954" w14:textId="77777777" w:rsidR="007E6A24" w:rsidRDefault="007E6A24" w:rsidP="00E61D16">
      <w:pPr>
        <w:autoSpaceDE w:val="0"/>
        <w:autoSpaceDN w:val="0"/>
        <w:adjustRightInd w:val="0"/>
        <w:spacing w:before="0" w:after="0" w:line="240" w:lineRule="auto"/>
      </w:pPr>
    </w:p>
    <w:p w14:paraId="1750B7E8" w14:textId="24C52694" w:rsidR="007E6A24" w:rsidRDefault="007E6A24" w:rsidP="00E61D16">
      <w:pPr>
        <w:autoSpaceDE w:val="0"/>
        <w:autoSpaceDN w:val="0"/>
        <w:adjustRightInd w:val="0"/>
        <w:spacing w:before="0" w:after="0" w:line="240" w:lineRule="auto"/>
      </w:pPr>
      <w:r>
        <w:t>The list verification check is also implemented in the</w:t>
      </w:r>
      <w:r w:rsidRPr="007E6A24">
        <w:t xml:space="preserve"> </w:t>
      </w:r>
      <w:proofErr w:type="spellStart"/>
      <w:r>
        <w:t>SiteManagerImpl</w:t>
      </w:r>
      <w:proofErr w:type="spellEnd"/>
      <w:r>
        <w:t xml:space="preserve"> in the Initialize member.</w:t>
      </w:r>
    </w:p>
    <w:p w14:paraId="6E89AA46" w14:textId="77777777" w:rsidR="007E6A24" w:rsidRDefault="007E6A24" w:rsidP="00E61D16">
      <w:pPr>
        <w:autoSpaceDE w:val="0"/>
        <w:autoSpaceDN w:val="0"/>
        <w:adjustRightInd w:val="0"/>
        <w:spacing w:before="0" w:after="0" w:line="240" w:lineRule="auto"/>
      </w:pPr>
    </w:p>
    <w:p w14:paraId="146D61EC"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Initialize(</w:t>
      </w:r>
      <w:proofErr w:type="spellStart"/>
      <w:r>
        <w:rPr>
          <w:rFonts w:ascii="Consolas" w:hAnsi="Consolas" w:cs="Consolas"/>
          <w:color w:val="2B91AF"/>
          <w:sz w:val="19"/>
          <w:szCs w:val="19"/>
          <w:highlight w:val="white"/>
        </w:rPr>
        <w:t>ClientContext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w:t>
      </w:r>
    </w:p>
    <w:p w14:paraId="435248AA" w14:textId="3A65C39F"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BA88DC" w14:textId="6D0E8C04" w:rsidR="007E6A24" w:rsidRDefault="007E6A24" w:rsidP="007E6A24">
      <w:pPr>
        <w:autoSpaceDE w:val="0"/>
        <w:autoSpaceDN w:val="0"/>
        <w:adjustRightInd w:val="0"/>
        <w:spacing w:before="0"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try</w:t>
      </w:r>
      <w:proofErr w:type="gramEnd"/>
      <w:r>
        <w:rPr>
          <w:rFonts w:ascii="Consolas" w:hAnsi="Consolas" w:cs="Consolas"/>
          <w:color w:val="000000"/>
          <w:sz w:val="19"/>
          <w:szCs w:val="19"/>
          <w:highlight w:val="white"/>
        </w:rPr>
        <w:t xml:space="preserve"> {</w:t>
      </w:r>
    </w:p>
    <w:p w14:paraId="7D21375C" w14:textId="44414F0A"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_web = </w:t>
      </w:r>
      <w:proofErr w:type="spellStart"/>
      <w:r>
        <w:rPr>
          <w:rFonts w:ascii="Consolas" w:hAnsi="Consolas" w:cs="Consolas"/>
          <w:color w:val="000000"/>
          <w:sz w:val="19"/>
          <w:szCs w:val="19"/>
          <w:highlight w:val="white"/>
        </w:rPr>
        <w:t>ctx.Web</w:t>
      </w:r>
      <w:proofErr w:type="spellEnd"/>
      <w:r>
        <w:rPr>
          <w:rFonts w:ascii="Consolas" w:hAnsi="Consolas" w:cs="Consolas"/>
          <w:color w:val="000000"/>
          <w:sz w:val="19"/>
          <w:szCs w:val="19"/>
          <w:highlight w:val="white"/>
        </w:rPr>
        <w:t>;</w:t>
      </w:r>
    </w:p>
    <w:p w14:paraId="7E55C3A6" w14:textId="4F4239D8"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lists = _</w:t>
      </w:r>
      <w:proofErr w:type="spellStart"/>
      <w:r>
        <w:rPr>
          <w:rFonts w:ascii="Consolas" w:hAnsi="Consolas" w:cs="Consolas"/>
          <w:color w:val="000000"/>
          <w:sz w:val="19"/>
          <w:szCs w:val="19"/>
          <w:highlight w:val="white"/>
        </w:rPr>
        <w:t>web.Lists</w:t>
      </w:r>
      <w:proofErr w:type="spellEnd"/>
      <w:r>
        <w:rPr>
          <w:rFonts w:ascii="Consolas" w:hAnsi="Consolas" w:cs="Consolas"/>
          <w:color w:val="000000"/>
          <w:sz w:val="19"/>
          <w:szCs w:val="19"/>
          <w:highlight w:val="white"/>
        </w:rPr>
        <w:t>;</w:t>
      </w:r>
    </w:p>
    <w:p w14:paraId="3B3FA1A1" w14:textId="6A99B76A"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000000"/>
          <w:sz w:val="19"/>
          <w:szCs w:val="19"/>
          <w:highlight w:val="white"/>
        </w:rPr>
        <w:t>tx.Load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_web);</w:t>
      </w:r>
    </w:p>
    <w:p w14:paraId="13286DBD" w14:textId="721E2D6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lists, </w:t>
      </w:r>
      <w:proofErr w:type="spellStart"/>
      <w:r>
        <w:rPr>
          <w:rFonts w:ascii="Consolas" w:hAnsi="Consolas" w:cs="Consolas"/>
          <w:color w:val="000000"/>
          <w:sz w:val="19"/>
          <w:szCs w:val="19"/>
          <w:highlight w:val="white"/>
        </w:rPr>
        <w:t>lc</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lc.Where</w:t>
      </w:r>
      <w:proofErr w:type="spellEnd"/>
      <w:r>
        <w:rPr>
          <w:rFonts w:ascii="Consolas" w:hAnsi="Consolas" w:cs="Consolas"/>
          <w:color w:val="000000"/>
          <w:sz w:val="19"/>
          <w:szCs w:val="19"/>
          <w:highlight w:val="white"/>
        </w:rPr>
        <w:t xml:space="preserve">(l =&gt; </w:t>
      </w:r>
      <w:proofErr w:type="spellStart"/>
      <w:r>
        <w:rPr>
          <w:rFonts w:ascii="Consolas" w:hAnsi="Consolas" w:cs="Consolas"/>
          <w:color w:val="000000"/>
          <w:sz w:val="19"/>
          <w:szCs w:val="19"/>
          <w:highlight w:val="white"/>
        </w:rPr>
        <w:t>l.Title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SiteClassificationList</w:t>
      </w:r>
      <w:r>
        <w:rPr>
          <w:rFonts w:ascii="Consolas" w:hAnsi="Consolas" w:cs="Consolas"/>
          <w:color w:val="000000"/>
          <w:sz w:val="19"/>
          <w:szCs w:val="19"/>
          <w:highlight w:val="white"/>
        </w:rPr>
        <w:t>.SiteClassificationListTitle</w:t>
      </w:r>
      <w:proofErr w:type="spellEnd"/>
      <w:r>
        <w:rPr>
          <w:rFonts w:ascii="Consolas" w:hAnsi="Consolas" w:cs="Consolas"/>
          <w:color w:val="000000"/>
          <w:sz w:val="19"/>
          <w:szCs w:val="19"/>
          <w:highlight w:val="white"/>
        </w:rPr>
        <w:t>));</w:t>
      </w:r>
    </w:p>
    <w:p w14:paraId="1106B3BF"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ctx.ExecuteQuery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92A4FD2"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451649" w14:textId="21252A34"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lists.Count</w:t>
      </w:r>
      <w:proofErr w:type="spellEnd"/>
      <w:r>
        <w:rPr>
          <w:rFonts w:ascii="Consolas" w:hAnsi="Consolas" w:cs="Consolas"/>
          <w:color w:val="000000"/>
          <w:sz w:val="19"/>
          <w:szCs w:val="19"/>
          <w:highlight w:val="white"/>
        </w:rPr>
        <w:t xml:space="preserve"> == 0) {</w:t>
      </w:r>
    </w:p>
    <w:p w14:paraId="3074D70C"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.CreateSiteClassificationList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ctx</w:t>
      </w:r>
      <w:proofErr w:type="spellEnd"/>
      <w:r>
        <w:rPr>
          <w:rFonts w:ascii="Consolas" w:hAnsi="Consolas" w:cs="Consolas"/>
          <w:color w:val="000000"/>
          <w:sz w:val="19"/>
          <w:szCs w:val="19"/>
          <w:highlight w:val="white"/>
        </w:rPr>
        <w:t xml:space="preserve">); </w:t>
      </w:r>
    </w:p>
    <w:p w14:paraId="0D6AA9D3" w14:textId="29D0CBFB"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01BB8C"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84D707"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_ex)</w:t>
      </w:r>
    </w:p>
    <w:p w14:paraId="1C3A1A56"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111334"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p>
    <w:p w14:paraId="361ABA69" w14:textId="77777777" w:rsidR="007E6A24" w:rsidRDefault="007E6A24" w:rsidP="007E6A2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F3F11F" w14:textId="3A6E2630" w:rsidR="007E6A24" w:rsidRDefault="007E6A24" w:rsidP="007E6A24">
      <w:pPr>
        <w:autoSpaceDE w:val="0"/>
        <w:autoSpaceDN w:val="0"/>
        <w:adjustRightInd w:val="0"/>
        <w:spacing w:before="0" w:after="0" w:line="240" w:lineRule="auto"/>
      </w:pPr>
      <w:r>
        <w:rPr>
          <w:rFonts w:ascii="Consolas" w:hAnsi="Consolas" w:cs="Consolas"/>
          <w:color w:val="000000"/>
          <w:sz w:val="19"/>
          <w:szCs w:val="19"/>
          <w:highlight w:val="white"/>
        </w:rPr>
        <w:t xml:space="preserve">        }</w:t>
      </w:r>
    </w:p>
    <w:p w14:paraId="0D813825" w14:textId="698519BB" w:rsidR="007E6A24" w:rsidRDefault="007E6A24" w:rsidP="00E61D16">
      <w:pPr>
        <w:autoSpaceDE w:val="0"/>
        <w:autoSpaceDN w:val="0"/>
        <w:adjustRightInd w:val="0"/>
        <w:spacing w:before="0" w:after="0" w:line="240" w:lineRule="auto"/>
      </w:pPr>
      <w:r>
        <w:t>}</w:t>
      </w:r>
    </w:p>
    <w:p w14:paraId="4A2E33C6" w14:textId="6C6AB71C" w:rsidR="007E6A24" w:rsidRDefault="007E6A24">
      <w:r>
        <w:br w:type="page"/>
      </w:r>
    </w:p>
    <w:p w14:paraId="54FFACB3" w14:textId="77777777" w:rsidR="007E6A24" w:rsidRDefault="007E6A24" w:rsidP="00E61D16">
      <w:pPr>
        <w:autoSpaceDE w:val="0"/>
        <w:autoSpaceDN w:val="0"/>
        <w:adjustRightInd w:val="0"/>
        <w:spacing w:before="0" w:after="0" w:line="240" w:lineRule="auto"/>
      </w:pPr>
    </w:p>
    <w:p w14:paraId="3BE8895E" w14:textId="4FC24F58" w:rsidR="007E6A24" w:rsidRDefault="007E6A24" w:rsidP="007E6A24">
      <w:pPr>
        <w:pStyle w:val="Heading1"/>
      </w:pPr>
      <w:r>
        <w:t>Scenario 3</w:t>
      </w:r>
      <w:r>
        <w:t xml:space="preserve">: </w:t>
      </w:r>
      <w:r>
        <w:t>SITE CLASSIFICATION DISPLAY</w:t>
      </w:r>
    </w:p>
    <w:p w14:paraId="3238FCDE" w14:textId="77777777" w:rsidR="007E6A24" w:rsidRDefault="007E6A24" w:rsidP="00E61D16">
      <w:pPr>
        <w:autoSpaceDE w:val="0"/>
        <w:autoSpaceDN w:val="0"/>
        <w:adjustRightInd w:val="0"/>
        <w:spacing w:before="0" w:after="0" w:line="240" w:lineRule="auto"/>
      </w:pPr>
    </w:p>
    <w:p w14:paraId="6F912EDC" w14:textId="1623781C" w:rsidR="007E6A24" w:rsidRDefault="007E6A24" w:rsidP="00E61D16">
      <w:pPr>
        <w:autoSpaceDE w:val="0"/>
        <w:autoSpaceDN w:val="0"/>
        <w:adjustRightInd w:val="0"/>
        <w:spacing w:before="0" w:after="0" w:line="240" w:lineRule="auto"/>
      </w:pPr>
      <w:r>
        <w:t>In the final scenario, w</w:t>
      </w:r>
      <w:r w:rsidR="006D38BC">
        <w:t xml:space="preserve">e are going to add an indicator. </w:t>
      </w:r>
      <w:r w:rsidR="006D38BC">
        <w:t>I chose to inject an image next to the Site Title.</w:t>
      </w:r>
      <w:r w:rsidR="006D38BC">
        <w:t xml:space="preserve"> In the old days we would use a Delegate control or a custom master page and add some JavaScript. Delegate controls are Server Side implemented we don’t want to use that. Modifying the master page would work, but I chose our </w:t>
      </w:r>
      <w:r>
        <w:t xml:space="preserve">friendly JavaScript injection </w:t>
      </w:r>
      <w:r w:rsidR="006D38BC">
        <w:t>pattern</w:t>
      </w:r>
      <w:r>
        <w:t>.</w:t>
      </w:r>
      <w:r w:rsidR="006D38BC">
        <w:t xml:space="preserve"> </w:t>
      </w:r>
      <w:r>
        <w:t xml:space="preserve"> </w:t>
      </w:r>
      <w:r w:rsidR="006D38BC">
        <w:t>When you change the Site Policy in the Edit Site Information page, this will change the site indicator like below.</w:t>
      </w:r>
    </w:p>
    <w:p w14:paraId="3E930C41" w14:textId="77777777" w:rsidR="006D38BC" w:rsidRDefault="006D38BC" w:rsidP="00E61D16">
      <w:pPr>
        <w:autoSpaceDE w:val="0"/>
        <w:autoSpaceDN w:val="0"/>
        <w:adjustRightInd w:val="0"/>
        <w:spacing w:before="0" w:after="0" w:line="240" w:lineRule="auto"/>
      </w:pPr>
    </w:p>
    <w:p w14:paraId="2A49EC7C" w14:textId="710226D6" w:rsidR="006D38BC" w:rsidRDefault="006D38BC" w:rsidP="006D38BC">
      <w:pPr>
        <w:pStyle w:val="Heading3"/>
      </w:pPr>
      <w:r>
        <w:t>LBI</w:t>
      </w:r>
    </w:p>
    <w:p w14:paraId="61347A6F" w14:textId="77777777" w:rsidR="007E6A24" w:rsidRDefault="007E6A24" w:rsidP="00E61D16">
      <w:pPr>
        <w:autoSpaceDE w:val="0"/>
        <w:autoSpaceDN w:val="0"/>
        <w:adjustRightInd w:val="0"/>
        <w:spacing w:before="0" w:after="0" w:line="240" w:lineRule="auto"/>
        <w:rPr>
          <w:rFonts w:ascii="Consolas" w:hAnsi="Consolas" w:cs="Consolas"/>
          <w:color w:val="000000"/>
          <w:sz w:val="19"/>
          <w:szCs w:val="19"/>
          <w:highlight w:val="white"/>
        </w:rPr>
      </w:pPr>
    </w:p>
    <w:p w14:paraId="639CA094" w14:textId="4F8D63FA" w:rsidR="007E6A24" w:rsidRDefault="007E6A24" w:rsidP="00E61D16">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7E4157D7" wp14:editId="0D575A4F">
            <wp:extent cx="5760720" cy="12719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71905"/>
                    </a:xfrm>
                    <a:prstGeom prst="rect">
                      <a:avLst/>
                    </a:prstGeom>
                  </pic:spPr>
                </pic:pic>
              </a:graphicData>
            </a:graphic>
          </wp:inline>
        </w:drawing>
      </w:r>
    </w:p>
    <w:p w14:paraId="07B97F2A" w14:textId="77777777" w:rsidR="006D38BC" w:rsidRDefault="006D38BC" w:rsidP="00E61D16">
      <w:pPr>
        <w:autoSpaceDE w:val="0"/>
        <w:autoSpaceDN w:val="0"/>
        <w:adjustRightInd w:val="0"/>
        <w:spacing w:before="0" w:after="0" w:line="240" w:lineRule="auto"/>
        <w:rPr>
          <w:rFonts w:ascii="Consolas" w:hAnsi="Consolas" w:cs="Consolas"/>
          <w:color w:val="000000"/>
          <w:sz w:val="19"/>
          <w:szCs w:val="19"/>
          <w:highlight w:val="white"/>
        </w:rPr>
      </w:pPr>
    </w:p>
    <w:p w14:paraId="725018F7" w14:textId="77777777" w:rsidR="006D38BC" w:rsidRDefault="006D38BC" w:rsidP="00E61D16">
      <w:pPr>
        <w:autoSpaceDE w:val="0"/>
        <w:autoSpaceDN w:val="0"/>
        <w:adjustRightInd w:val="0"/>
        <w:spacing w:before="0" w:after="0" w:line="240" w:lineRule="auto"/>
        <w:rPr>
          <w:rFonts w:ascii="Consolas" w:hAnsi="Consolas" w:cs="Consolas"/>
          <w:color w:val="000000"/>
          <w:sz w:val="19"/>
          <w:szCs w:val="19"/>
          <w:highlight w:val="white"/>
        </w:rPr>
      </w:pPr>
    </w:p>
    <w:p w14:paraId="05DAAA1B" w14:textId="482EFC6B" w:rsidR="006D38BC" w:rsidRDefault="006D38BC" w:rsidP="006D38BC">
      <w:pPr>
        <w:pStyle w:val="Heading3"/>
        <w:rPr>
          <w:rFonts w:ascii="Consolas" w:hAnsi="Consolas" w:cs="Consolas"/>
          <w:color w:val="000000"/>
          <w:sz w:val="19"/>
          <w:szCs w:val="19"/>
          <w:highlight w:val="white"/>
        </w:rPr>
      </w:pPr>
      <w:r w:rsidRPr="006D38BC">
        <w:t>MBI</w:t>
      </w:r>
    </w:p>
    <w:p w14:paraId="30BC705A" w14:textId="125E8090" w:rsidR="006D38BC" w:rsidRDefault="006D38BC" w:rsidP="00E61D16">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4E76D174" wp14:editId="1EFC3737">
            <wp:extent cx="5760720" cy="1788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88160"/>
                    </a:xfrm>
                    <a:prstGeom prst="rect">
                      <a:avLst/>
                    </a:prstGeom>
                  </pic:spPr>
                </pic:pic>
              </a:graphicData>
            </a:graphic>
          </wp:inline>
        </w:drawing>
      </w:r>
    </w:p>
    <w:p w14:paraId="4D9678E6" w14:textId="20A8FC34" w:rsidR="006D38BC" w:rsidRDefault="006D38BC" w:rsidP="006D38BC">
      <w:pPr>
        <w:pStyle w:val="Heading3"/>
      </w:pPr>
      <w:r w:rsidRPr="006D38BC">
        <w:t>HBI</w:t>
      </w:r>
    </w:p>
    <w:p w14:paraId="4CDEF9F1" w14:textId="4DDE9DF0" w:rsidR="006D38BC" w:rsidRDefault="006D38BC" w:rsidP="006D38BC">
      <w:pPr>
        <w:rPr>
          <w:highlight w:val="white"/>
        </w:rPr>
      </w:pPr>
      <w:r>
        <w:rPr>
          <w:noProof/>
        </w:rPr>
        <w:drawing>
          <wp:inline distT="0" distB="0" distL="0" distR="0" wp14:anchorId="705DDE72" wp14:editId="01642C14">
            <wp:extent cx="5760720" cy="1808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08480"/>
                    </a:xfrm>
                    <a:prstGeom prst="rect">
                      <a:avLst/>
                    </a:prstGeom>
                  </pic:spPr>
                </pic:pic>
              </a:graphicData>
            </a:graphic>
          </wp:inline>
        </w:drawing>
      </w:r>
    </w:p>
    <w:p w14:paraId="184AC2B0" w14:textId="77777777" w:rsidR="006D38BC" w:rsidRDefault="006D38BC" w:rsidP="006D38BC">
      <w:pPr>
        <w:rPr>
          <w:highlight w:val="white"/>
        </w:rPr>
      </w:pPr>
    </w:p>
    <w:p w14:paraId="4DBD6BEA" w14:textId="23552021" w:rsidR="006D38BC" w:rsidRDefault="006D38BC" w:rsidP="006D38BC">
      <w:pPr>
        <w:rPr>
          <w:highlight w:val="white"/>
        </w:rPr>
      </w:pPr>
      <w:r>
        <w:rPr>
          <w:highlight w:val="white"/>
        </w:rPr>
        <w:lastRenderedPageBreak/>
        <w:t>The below method is defined in the</w:t>
      </w:r>
      <w:r w:rsidRPr="006D38BC">
        <w:t xml:space="preserve"> </w:t>
      </w:r>
      <w:proofErr w:type="spellStart"/>
      <w:r w:rsidRPr="006D38BC">
        <w:t>Core.SiteClassificationWeb</w:t>
      </w:r>
      <w:proofErr w:type="spellEnd"/>
      <w:r>
        <w:t xml:space="preserve"> project, scripts and </w:t>
      </w:r>
      <w:r w:rsidRPr="006D38BC">
        <w:t>classifier.js</w:t>
      </w:r>
      <w:r>
        <w:t xml:space="preserve">. I chose to store the images in an Azure Web Site, so you will have to change the URL’s to match your environment. Maybe in the next release </w:t>
      </w:r>
      <w:r w:rsidR="00931603">
        <w:t>I</w:t>
      </w:r>
      <w:r>
        <w:t xml:space="preserve"> can remove the hard-coded </w:t>
      </w:r>
      <w:proofErr w:type="spellStart"/>
      <w:r>
        <w:t>urls</w:t>
      </w:r>
      <w:proofErr w:type="spellEnd"/>
      <w:r>
        <w:t xml:space="preserve">. </w:t>
      </w:r>
    </w:p>
    <w:p w14:paraId="2E840C8F"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setClassifier</w:t>
      </w:r>
      <w:proofErr w:type="spellEnd"/>
      <w:r>
        <w:rPr>
          <w:rFonts w:ascii="Consolas" w:hAnsi="Consolas" w:cs="Consolas"/>
          <w:color w:val="000000"/>
          <w:sz w:val="19"/>
          <w:szCs w:val="19"/>
          <w:highlight w:val="white"/>
        </w:rPr>
        <w:t>() {</w:t>
      </w:r>
    </w:p>
    <w:p w14:paraId="1AE299AD"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(!classified)</w:t>
      </w:r>
    </w:p>
    <w:p w14:paraId="022E3F85"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47713C"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clientContext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SP.ClientContext.get_current</w:t>
      </w:r>
      <w:proofErr w:type="spellEnd"/>
      <w:r>
        <w:rPr>
          <w:rFonts w:ascii="Consolas" w:hAnsi="Consolas" w:cs="Consolas"/>
          <w:color w:val="000000"/>
          <w:sz w:val="19"/>
          <w:szCs w:val="19"/>
          <w:highlight w:val="white"/>
        </w:rPr>
        <w:t>();</w:t>
      </w:r>
    </w:p>
    <w:p w14:paraId="26CFF32D"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query = </w:t>
      </w:r>
      <w:r>
        <w:rPr>
          <w:rFonts w:ascii="Consolas" w:hAnsi="Consolas" w:cs="Consolas"/>
          <w:color w:val="A31515"/>
          <w:sz w:val="19"/>
          <w:szCs w:val="19"/>
          <w:highlight w:val="white"/>
        </w:rPr>
        <w:t>"&lt;View&gt;&lt;Query&gt;&lt;Where&gt;&lt;</w:t>
      </w:r>
      <w:proofErr w:type="spellStart"/>
      <w:r>
        <w:rPr>
          <w:rFonts w:ascii="Consolas" w:hAnsi="Consolas" w:cs="Consolas"/>
          <w:color w:val="A31515"/>
          <w:sz w:val="19"/>
          <w:szCs w:val="19"/>
          <w:highlight w:val="white"/>
        </w:rPr>
        <w:t>Eq</w:t>
      </w:r>
      <w:proofErr w:type="spellEnd"/>
      <w:r>
        <w:rPr>
          <w:rFonts w:ascii="Consolas" w:hAnsi="Consolas" w:cs="Consolas"/>
          <w:color w:val="A31515"/>
          <w:sz w:val="19"/>
          <w:szCs w:val="19"/>
          <w:highlight w:val="white"/>
        </w:rPr>
        <w:t>&gt;&lt;</w:t>
      </w:r>
      <w:proofErr w:type="spellStart"/>
      <w:r>
        <w:rPr>
          <w:rFonts w:ascii="Consolas" w:hAnsi="Consolas" w:cs="Consolas"/>
          <w:color w:val="A31515"/>
          <w:sz w:val="19"/>
          <w:szCs w:val="19"/>
          <w:highlight w:val="white"/>
        </w:rPr>
        <w:t>FieldRef</w:t>
      </w:r>
      <w:proofErr w:type="spellEnd"/>
      <w:r>
        <w:rPr>
          <w:rFonts w:ascii="Consolas" w:hAnsi="Consolas" w:cs="Consolas"/>
          <w:color w:val="A31515"/>
          <w:sz w:val="19"/>
          <w:szCs w:val="19"/>
          <w:highlight w:val="white"/>
        </w:rPr>
        <w:t xml:space="preserve"> Name='SC_METADATA_KEY'/&gt;&lt;Value Type='Text'&gt;sc_BusinessImpact&lt;/Value&gt;&lt;/Eq&gt;&lt;/Where&gt;&lt;/Query&gt;&lt;ViewFields&gt;&lt;FieldRef Name='ID'/&gt;&lt;</w:t>
      </w:r>
      <w:proofErr w:type="spellStart"/>
      <w:r>
        <w:rPr>
          <w:rFonts w:ascii="Consolas" w:hAnsi="Consolas" w:cs="Consolas"/>
          <w:color w:val="A31515"/>
          <w:sz w:val="19"/>
          <w:szCs w:val="19"/>
          <w:highlight w:val="white"/>
        </w:rPr>
        <w:t>FieldRef</w:t>
      </w:r>
      <w:proofErr w:type="spellEnd"/>
      <w:r>
        <w:rPr>
          <w:rFonts w:ascii="Consolas" w:hAnsi="Consolas" w:cs="Consolas"/>
          <w:color w:val="A31515"/>
          <w:sz w:val="19"/>
          <w:szCs w:val="19"/>
          <w:highlight w:val="white"/>
        </w:rPr>
        <w:t xml:space="preserve"> Name='SC_METADATA_KEY'/&gt;&lt;</w:t>
      </w:r>
      <w:proofErr w:type="spellStart"/>
      <w:r>
        <w:rPr>
          <w:rFonts w:ascii="Consolas" w:hAnsi="Consolas" w:cs="Consolas"/>
          <w:color w:val="A31515"/>
          <w:sz w:val="19"/>
          <w:szCs w:val="19"/>
          <w:highlight w:val="white"/>
        </w:rPr>
        <w:t>FieldRef</w:t>
      </w:r>
      <w:proofErr w:type="spellEnd"/>
      <w:r>
        <w:rPr>
          <w:rFonts w:ascii="Consolas" w:hAnsi="Consolas" w:cs="Consolas"/>
          <w:color w:val="A31515"/>
          <w:sz w:val="19"/>
          <w:szCs w:val="19"/>
          <w:highlight w:val="white"/>
        </w:rPr>
        <w:t xml:space="preserve"> Name='SC_METADATA_VALUE'/&gt;&lt;/</w:t>
      </w:r>
      <w:proofErr w:type="spellStart"/>
      <w:r>
        <w:rPr>
          <w:rFonts w:ascii="Consolas" w:hAnsi="Consolas" w:cs="Consolas"/>
          <w:color w:val="A31515"/>
          <w:sz w:val="19"/>
          <w:szCs w:val="19"/>
          <w:highlight w:val="white"/>
        </w:rPr>
        <w:t>ViewFields</w:t>
      </w:r>
      <w:proofErr w:type="spellEnd"/>
      <w:r>
        <w:rPr>
          <w:rFonts w:ascii="Consolas" w:hAnsi="Consolas" w:cs="Consolas"/>
          <w:color w:val="A31515"/>
          <w:sz w:val="19"/>
          <w:szCs w:val="19"/>
          <w:highlight w:val="white"/>
        </w:rPr>
        <w:t>&gt;&lt;/View&gt;"</w:t>
      </w:r>
      <w:r>
        <w:rPr>
          <w:rFonts w:ascii="Consolas" w:hAnsi="Consolas" w:cs="Consolas"/>
          <w:color w:val="000000"/>
          <w:sz w:val="19"/>
          <w:szCs w:val="19"/>
          <w:highlight w:val="white"/>
        </w:rPr>
        <w:t>;</w:t>
      </w:r>
    </w:p>
    <w:p w14:paraId="12B0D0CE"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list = </w:t>
      </w:r>
      <w:proofErr w:type="spellStart"/>
      <w:r>
        <w:rPr>
          <w:rFonts w:ascii="Consolas" w:hAnsi="Consolas" w:cs="Consolas"/>
          <w:color w:val="000000"/>
          <w:sz w:val="19"/>
          <w:szCs w:val="19"/>
          <w:highlight w:val="white"/>
        </w:rPr>
        <w:t>clientContext.get_web</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get_lists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getByTitle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"Site Information"</w:t>
      </w:r>
      <w:r>
        <w:rPr>
          <w:rFonts w:ascii="Consolas" w:hAnsi="Consolas" w:cs="Consolas"/>
          <w:color w:val="000000"/>
          <w:sz w:val="19"/>
          <w:szCs w:val="19"/>
          <w:highlight w:val="white"/>
        </w:rPr>
        <w:t>);</w:t>
      </w:r>
    </w:p>
    <w:p w14:paraId="24471EF1"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clientContext.load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list);</w:t>
      </w:r>
    </w:p>
    <w:p w14:paraId="577ACE8E"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camlQuery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SP.CamlQuery</w:t>
      </w:r>
      <w:proofErr w:type="spellEnd"/>
      <w:r>
        <w:rPr>
          <w:rFonts w:ascii="Consolas" w:hAnsi="Consolas" w:cs="Consolas"/>
          <w:color w:val="000000"/>
          <w:sz w:val="19"/>
          <w:szCs w:val="19"/>
          <w:highlight w:val="white"/>
        </w:rPr>
        <w:t>();</w:t>
      </w:r>
    </w:p>
    <w:p w14:paraId="1D52F09C"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camlQuery.set_</w:t>
      </w:r>
      <w:proofErr w:type="gramStart"/>
      <w:r>
        <w:rPr>
          <w:rFonts w:ascii="Consolas" w:hAnsi="Consolas" w:cs="Consolas"/>
          <w:color w:val="000000"/>
          <w:sz w:val="19"/>
          <w:szCs w:val="19"/>
          <w:highlight w:val="white"/>
        </w:rPr>
        <w:t>viewXml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query);</w:t>
      </w:r>
    </w:p>
    <w:p w14:paraId="11E54E0B"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list.getItems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camlQuery</w:t>
      </w:r>
      <w:proofErr w:type="spellEnd"/>
      <w:r>
        <w:rPr>
          <w:rFonts w:ascii="Consolas" w:hAnsi="Consolas" w:cs="Consolas"/>
          <w:color w:val="000000"/>
          <w:sz w:val="19"/>
          <w:szCs w:val="19"/>
          <w:highlight w:val="white"/>
        </w:rPr>
        <w:t>);</w:t>
      </w:r>
    </w:p>
    <w:p w14:paraId="24EFA668"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clientContext.load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listItems</w:t>
      </w:r>
      <w:proofErr w:type="spellEnd"/>
      <w:r>
        <w:rPr>
          <w:rFonts w:ascii="Consolas" w:hAnsi="Consolas" w:cs="Consolas"/>
          <w:color w:val="000000"/>
          <w:sz w:val="19"/>
          <w:szCs w:val="19"/>
          <w:highlight w:val="white"/>
        </w:rPr>
        <w:t>);</w:t>
      </w:r>
    </w:p>
    <w:p w14:paraId="18CFB648"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p>
    <w:p w14:paraId="73909B1B"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clientContext.executeQueryAsync</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Function.createDelegate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(sender,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w:t>
      </w:r>
    </w:p>
    <w:p w14:paraId="0D9B486F"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listItemInfo</w:t>
      </w:r>
      <w:proofErr w:type="spellEnd"/>
      <w:r>
        <w:rPr>
          <w:rFonts w:ascii="Consolas" w:hAnsi="Consolas" w:cs="Consolas"/>
          <w:color w:val="000000"/>
          <w:sz w:val="19"/>
          <w:szCs w:val="19"/>
          <w:highlight w:val="white"/>
        </w:rPr>
        <w:t>;</w:t>
      </w:r>
    </w:p>
    <w:p w14:paraId="193673EA"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listItemEnumerator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listItems.getEnumerator</w:t>
      </w:r>
      <w:proofErr w:type="spellEnd"/>
      <w:r>
        <w:rPr>
          <w:rFonts w:ascii="Consolas" w:hAnsi="Consolas" w:cs="Consolas"/>
          <w:color w:val="000000"/>
          <w:sz w:val="19"/>
          <w:szCs w:val="19"/>
          <w:highlight w:val="white"/>
        </w:rPr>
        <w:t>();</w:t>
      </w:r>
    </w:p>
    <w:p w14:paraId="59098437"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p>
    <w:p w14:paraId="5D221243"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listItemEnumerator.moveNext</w:t>
      </w:r>
      <w:proofErr w:type="spellEnd"/>
      <w:r>
        <w:rPr>
          <w:rFonts w:ascii="Consolas" w:hAnsi="Consolas" w:cs="Consolas"/>
          <w:color w:val="000000"/>
          <w:sz w:val="19"/>
          <w:szCs w:val="19"/>
          <w:highlight w:val="white"/>
        </w:rPr>
        <w:t>()) {</w:t>
      </w:r>
    </w:p>
    <w:p w14:paraId="7F237DD6"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listItemInfo</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listItemEnumerator.get_current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get_item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'SC_METADATA_VALUE'</w:t>
      </w:r>
      <w:r>
        <w:rPr>
          <w:rFonts w:ascii="Consolas" w:hAnsi="Consolas" w:cs="Consolas"/>
          <w:color w:val="000000"/>
          <w:sz w:val="19"/>
          <w:szCs w:val="19"/>
          <w:highlight w:val="white"/>
        </w:rPr>
        <w:t>);</w:t>
      </w:r>
    </w:p>
    <w:p w14:paraId="0F9F715B"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CC7836"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pageTitle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innerHTML</w:t>
      </w:r>
      <w:proofErr w:type="spellEnd"/>
      <w:r>
        <w:rPr>
          <w:rFonts w:ascii="Consolas" w:hAnsi="Consolas" w:cs="Consolas"/>
          <w:color w:val="000000"/>
          <w:sz w:val="19"/>
          <w:szCs w:val="19"/>
          <w:highlight w:val="white"/>
        </w:rPr>
        <w:t>;</w:t>
      </w:r>
    </w:p>
    <w:p w14:paraId="292CACC0"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pageTitle.indexOf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&gt; -1) {</w:t>
      </w:r>
    </w:p>
    <w:p w14:paraId="31EC026A"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classified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6256CFB"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D2B62C"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14:paraId="42A3796C"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siteClassification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listItemInfo</w:t>
      </w:r>
      <w:proofErr w:type="spellEnd"/>
      <w:r>
        <w:rPr>
          <w:rFonts w:ascii="Consolas" w:hAnsi="Consolas" w:cs="Consolas"/>
          <w:color w:val="000000"/>
          <w:sz w:val="19"/>
          <w:szCs w:val="19"/>
          <w:highlight w:val="white"/>
        </w:rPr>
        <w:t>;</w:t>
      </w:r>
    </w:p>
    <w:p w14:paraId="1475E9FF"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siteClassification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"HBI"</w:t>
      </w:r>
      <w:r>
        <w:rPr>
          <w:rFonts w:ascii="Consolas" w:hAnsi="Consolas" w:cs="Consolas"/>
          <w:color w:val="000000"/>
          <w:sz w:val="19"/>
          <w:szCs w:val="19"/>
          <w:highlight w:val="white"/>
        </w:rPr>
        <w:t>) {</w:t>
      </w:r>
    </w:p>
    <w:p w14:paraId="0A9E933D"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"&lt;a </w:t>
      </w:r>
      <w:proofErr w:type="spellStart"/>
      <w:r>
        <w:rPr>
          <w:rFonts w:ascii="Consolas" w:hAnsi="Consolas" w:cs="Consolas"/>
          <w:color w:val="A31515"/>
          <w:sz w:val="19"/>
          <w:szCs w:val="19"/>
          <w:highlight w:val="white"/>
        </w:rPr>
        <w:t>href</w:t>
      </w:r>
      <w:proofErr w:type="spellEnd"/>
      <w:r>
        <w:rPr>
          <w:rFonts w:ascii="Consolas" w:hAnsi="Consolas" w:cs="Consolas"/>
          <w:color w:val="A31515"/>
          <w:sz w:val="19"/>
          <w:szCs w:val="19"/>
          <w:highlight w:val="white"/>
        </w:rPr>
        <w:t>='http://insertyourpolicy' target=_blank&gt;&lt;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 xml:space="preserve"> id=</w:t>
      </w:r>
      <w:proofErr w:type="spellStart"/>
      <w:r>
        <w:rPr>
          <w:rFonts w:ascii="Consolas" w:hAnsi="Consolas" w:cs="Consolas"/>
          <w:color w:val="A31515"/>
          <w:sz w:val="19"/>
          <w:szCs w:val="19"/>
          <w:highlight w:val="white"/>
        </w:rPr>
        <w:t>classifer</w:t>
      </w:r>
      <w:proofErr w:type="spellEnd"/>
      <w:r>
        <w:rPr>
          <w:rFonts w:ascii="Consolas" w:hAnsi="Consolas" w:cs="Consolas"/>
          <w:color w:val="A31515"/>
          <w:sz w:val="19"/>
          <w:szCs w:val="19"/>
          <w:highlight w:val="white"/>
        </w:rPr>
        <w:t xml:space="preserve"> name=</w:t>
      </w:r>
      <w:proofErr w:type="spellStart"/>
      <w:r>
        <w:rPr>
          <w:rFonts w:ascii="Consolas" w:hAnsi="Consolas" w:cs="Consolas"/>
          <w:color w:val="A31515"/>
          <w:sz w:val="19"/>
          <w:szCs w:val="19"/>
          <w:highlight w:val="white"/>
        </w:rPr>
        <w:t>classifer</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='https://spmanaged.azurewebsites.net/content/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/hbi.png' title='Site contains personally identifiable information (PII), or unauthorized release of information on this site would cause severe or catastrophic loss to Contoso.' alt='Site contains personally identifiable information (PII), or unauthorized release of information on this site would cause severe or catastrophic loss to Contoso.'&gt;&lt;/a&gt;"</w:t>
      </w:r>
      <w:r>
        <w:rPr>
          <w:rFonts w:ascii="Consolas" w:hAnsi="Consolas" w:cs="Consolas"/>
          <w:color w:val="000000"/>
          <w:sz w:val="19"/>
          <w:szCs w:val="19"/>
          <w:highlight w:val="white"/>
        </w:rPr>
        <w:t>);</w:t>
      </w:r>
    </w:p>
    <w:p w14:paraId="00833619"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pageTitle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prepend(</w:t>
      </w:r>
      <w:proofErr w:type="spellStart"/>
      <w:proofErr w:type="gramEnd"/>
      <w:r>
        <w:rPr>
          <w:rFonts w:ascii="Consolas" w:hAnsi="Consolas" w:cs="Consolas"/>
          <w:color w:val="000000"/>
          <w:sz w:val="19"/>
          <w:szCs w:val="19"/>
          <w:highlight w:val="white"/>
        </w:rPr>
        <w:t>img</w:t>
      </w:r>
      <w:proofErr w:type="spellEnd"/>
      <w:r>
        <w:rPr>
          <w:rFonts w:ascii="Consolas" w:hAnsi="Consolas" w:cs="Consolas"/>
          <w:color w:val="000000"/>
          <w:sz w:val="19"/>
          <w:szCs w:val="19"/>
          <w:highlight w:val="white"/>
        </w:rPr>
        <w:t>);</w:t>
      </w:r>
    </w:p>
    <w:p w14:paraId="44BF13A1"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classified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160EA51"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0A2122"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siteClassification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"MBI"</w:t>
      </w:r>
      <w:r>
        <w:rPr>
          <w:rFonts w:ascii="Consolas" w:hAnsi="Consolas" w:cs="Consolas"/>
          <w:color w:val="000000"/>
          <w:sz w:val="19"/>
          <w:szCs w:val="19"/>
          <w:highlight w:val="white"/>
        </w:rPr>
        <w:t>) {</w:t>
      </w:r>
    </w:p>
    <w:p w14:paraId="55A5EAFE"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"&lt;a </w:t>
      </w:r>
      <w:proofErr w:type="spellStart"/>
      <w:r>
        <w:rPr>
          <w:rFonts w:ascii="Consolas" w:hAnsi="Consolas" w:cs="Consolas"/>
          <w:color w:val="A31515"/>
          <w:sz w:val="19"/>
          <w:szCs w:val="19"/>
          <w:highlight w:val="white"/>
        </w:rPr>
        <w:t>href</w:t>
      </w:r>
      <w:proofErr w:type="spellEnd"/>
      <w:r>
        <w:rPr>
          <w:rFonts w:ascii="Consolas" w:hAnsi="Consolas" w:cs="Consolas"/>
          <w:color w:val="A31515"/>
          <w:sz w:val="19"/>
          <w:szCs w:val="19"/>
          <w:highlight w:val="white"/>
        </w:rPr>
        <w:t>='http://insertyourpolicy' target=_blank&gt;&lt;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 xml:space="preserve"> id=</w:t>
      </w:r>
      <w:proofErr w:type="spellStart"/>
      <w:r>
        <w:rPr>
          <w:rFonts w:ascii="Consolas" w:hAnsi="Consolas" w:cs="Consolas"/>
          <w:color w:val="A31515"/>
          <w:sz w:val="19"/>
          <w:szCs w:val="19"/>
          <w:highlight w:val="white"/>
        </w:rPr>
        <w:t>classifer</w:t>
      </w:r>
      <w:proofErr w:type="spellEnd"/>
      <w:r>
        <w:rPr>
          <w:rFonts w:ascii="Consolas" w:hAnsi="Consolas" w:cs="Consolas"/>
          <w:color w:val="A31515"/>
          <w:sz w:val="19"/>
          <w:szCs w:val="19"/>
          <w:highlight w:val="white"/>
        </w:rPr>
        <w:t xml:space="preserve"> name=</w:t>
      </w:r>
      <w:proofErr w:type="spellStart"/>
      <w:r>
        <w:rPr>
          <w:rFonts w:ascii="Consolas" w:hAnsi="Consolas" w:cs="Consolas"/>
          <w:color w:val="A31515"/>
          <w:sz w:val="19"/>
          <w:szCs w:val="19"/>
          <w:highlight w:val="white"/>
        </w:rPr>
        <w:t>classifer</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='https://spmanaged.azurewebsites.net/content/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/mbi.png' title='Unauthorized release of information on this site would cause severe impact to Contoso.' alt='Unauthorized release of information on this site would cause severe impact to Contoso.'&gt;&lt;/a&gt;"</w:t>
      </w:r>
      <w:r>
        <w:rPr>
          <w:rFonts w:ascii="Consolas" w:hAnsi="Consolas" w:cs="Consolas"/>
          <w:color w:val="000000"/>
          <w:sz w:val="19"/>
          <w:szCs w:val="19"/>
          <w:highlight w:val="white"/>
        </w:rPr>
        <w:t>);</w:t>
      </w:r>
    </w:p>
    <w:p w14:paraId="593503B7"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pageTitle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prepend(</w:t>
      </w:r>
      <w:proofErr w:type="spellStart"/>
      <w:proofErr w:type="gramEnd"/>
      <w:r>
        <w:rPr>
          <w:rFonts w:ascii="Consolas" w:hAnsi="Consolas" w:cs="Consolas"/>
          <w:color w:val="000000"/>
          <w:sz w:val="19"/>
          <w:szCs w:val="19"/>
          <w:highlight w:val="white"/>
        </w:rPr>
        <w:t>img</w:t>
      </w:r>
      <w:proofErr w:type="spellEnd"/>
      <w:r>
        <w:rPr>
          <w:rFonts w:ascii="Consolas" w:hAnsi="Consolas" w:cs="Consolas"/>
          <w:color w:val="000000"/>
          <w:sz w:val="19"/>
          <w:szCs w:val="19"/>
          <w:highlight w:val="white"/>
        </w:rPr>
        <w:t>);</w:t>
      </w:r>
    </w:p>
    <w:p w14:paraId="61DC5D78"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classified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DFAA433"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7A3009"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siteClassification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"LBI"</w:t>
      </w:r>
      <w:r>
        <w:rPr>
          <w:rFonts w:ascii="Consolas" w:hAnsi="Consolas" w:cs="Consolas"/>
          <w:color w:val="000000"/>
          <w:sz w:val="19"/>
          <w:szCs w:val="19"/>
          <w:highlight w:val="white"/>
        </w:rPr>
        <w:t>) {</w:t>
      </w:r>
    </w:p>
    <w:p w14:paraId="3191BE9C"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"&lt;a </w:t>
      </w:r>
      <w:proofErr w:type="spellStart"/>
      <w:r>
        <w:rPr>
          <w:rFonts w:ascii="Consolas" w:hAnsi="Consolas" w:cs="Consolas"/>
          <w:color w:val="A31515"/>
          <w:sz w:val="19"/>
          <w:szCs w:val="19"/>
          <w:highlight w:val="white"/>
        </w:rPr>
        <w:t>href</w:t>
      </w:r>
      <w:proofErr w:type="spellEnd"/>
      <w:r>
        <w:rPr>
          <w:rFonts w:ascii="Consolas" w:hAnsi="Consolas" w:cs="Consolas"/>
          <w:color w:val="A31515"/>
          <w:sz w:val="19"/>
          <w:szCs w:val="19"/>
          <w:highlight w:val="white"/>
        </w:rPr>
        <w:t>='http://insertyourpolicy' target=_blank&gt;&lt;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 xml:space="preserve"> id=</w:t>
      </w:r>
      <w:proofErr w:type="spellStart"/>
      <w:r>
        <w:rPr>
          <w:rFonts w:ascii="Consolas" w:hAnsi="Consolas" w:cs="Consolas"/>
          <w:color w:val="A31515"/>
          <w:sz w:val="19"/>
          <w:szCs w:val="19"/>
          <w:highlight w:val="white"/>
        </w:rPr>
        <w:t>classifer</w:t>
      </w:r>
      <w:proofErr w:type="spellEnd"/>
      <w:r>
        <w:rPr>
          <w:rFonts w:ascii="Consolas" w:hAnsi="Consolas" w:cs="Consolas"/>
          <w:color w:val="A31515"/>
          <w:sz w:val="19"/>
          <w:szCs w:val="19"/>
          <w:highlight w:val="white"/>
        </w:rPr>
        <w:t xml:space="preserve"> name=</w:t>
      </w:r>
      <w:proofErr w:type="spellStart"/>
      <w:r>
        <w:rPr>
          <w:rFonts w:ascii="Consolas" w:hAnsi="Consolas" w:cs="Consolas"/>
          <w:color w:val="A31515"/>
          <w:sz w:val="19"/>
          <w:szCs w:val="19"/>
          <w:highlight w:val="white"/>
        </w:rPr>
        <w:t>classifer</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src</w:t>
      </w:r>
      <w:proofErr w:type="spellEnd"/>
      <w:r>
        <w:rPr>
          <w:rFonts w:ascii="Consolas" w:hAnsi="Consolas" w:cs="Consolas"/>
          <w:color w:val="A31515"/>
          <w:sz w:val="19"/>
          <w:szCs w:val="19"/>
          <w:highlight w:val="white"/>
        </w:rPr>
        <w:t>='https://spmanaged.azurewebsites.net/content/</w:t>
      </w:r>
      <w:proofErr w:type="spellStart"/>
      <w:r>
        <w:rPr>
          <w:rFonts w:ascii="Consolas" w:hAnsi="Consolas" w:cs="Consolas"/>
          <w:color w:val="A31515"/>
          <w:sz w:val="19"/>
          <w:szCs w:val="19"/>
          <w:highlight w:val="white"/>
        </w:rPr>
        <w:t>img</w:t>
      </w:r>
      <w:proofErr w:type="spellEnd"/>
      <w:r>
        <w:rPr>
          <w:rFonts w:ascii="Consolas" w:hAnsi="Consolas" w:cs="Consolas"/>
          <w:color w:val="A31515"/>
          <w:sz w:val="19"/>
          <w:szCs w:val="19"/>
          <w:highlight w:val="white"/>
        </w:rPr>
        <w:t xml:space="preserve">/lbi.png' title='Limited or no </w:t>
      </w:r>
      <w:r>
        <w:rPr>
          <w:rFonts w:ascii="Consolas" w:hAnsi="Consolas" w:cs="Consolas"/>
          <w:color w:val="A31515"/>
          <w:sz w:val="19"/>
          <w:szCs w:val="19"/>
          <w:highlight w:val="white"/>
        </w:rPr>
        <w:lastRenderedPageBreak/>
        <w:t>impact to Contoso if publically released.' alt='Limited or no impact to Contoso if publically released.'&gt;&lt;/a&gt;"</w:t>
      </w:r>
      <w:r>
        <w:rPr>
          <w:rFonts w:ascii="Consolas" w:hAnsi="Consolas" w:cs="Consolas"/>
          <w:color w:val="000000"/>
          <w:sz w:val="19"/>
          <w:szCs w:val="19"/>
          <w:highlight w:val="white"/>
        </w:rPr>
        <w:t>);</w:t>
      </w:r>
    </w:p>
    <w:p w14:paraId="3F4A2B88"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pageTitle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prepend(</w:t>
      </w:r>
      <w:proofErr w:type="spellStart"/>
      <w:proofErr w:type="gramEnd"/>
      <w:r>
        <w:rPr>
          <w:rFonts w:ascii="Consolas" w:hAnsi="Consolas" w:cs="Consolas"/>
          <w:color w:val="000000"/>
          <w:sz w:val="19"/>
          <w:szCs w:val="19"/>
          <w:highlight w:val="white"/>
        </w:rPr>
        <w:t>img</w:t>
      </w:r>
      <w:proofErr w:type="spellEnd"/>
      <w:r>
        <w:rPr>
          <w:rFonts w:ascii="Consolas" w:hAnsi="Consolas" w:cs="Consolas"/>
          <w:color w:val="000000"/>
          <w:sz w:val="19"/>
          <w:szCs w:val="19"/>
          <w:highlight w:val="white"/>
        </w:rPr>
        <w:t>);</w:t>
      </w:r>
    </w:p>
    <w:p w14:paraId="1B74D77A"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classified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C7B1957"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881D62"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DC1F55"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AAB47A"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DA99CA"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567B40" w14:textId="77777777" w:rsidR="006D38BC" w:rsidRDefault="006D38BC" w:rsidP="006D38BC">
      <w:pPr>
        <w:autoSpaceDE w:val="0"/>
        <w:autoSpaceDN w:val="0"/>
        <w:adjustRightInd w:val="0"/>
        <w:spacing w:before="0" w:after="0" w:line="240" w:lineRule="auto"/>
        <w:rPr>
          <w:rFonts w:ascii="Consolas" w:hAnsi="Consolas" w:cs="Consolas"/>
          <w:color w:val="000000"/>
          <w:sz w:val="19"/>
          <w:szCs w:val="19"/>
          <w:highlight w:val="white"/>
        </w:rPr>
      </w:pPr>
    </w:p>
    <w:p w14:paraId="3556D0D6" w14:textId="77777777" w:rsidR="006D38BC" w:rsidRDefault="006D38BC" w:rsidP="006D38BC">
      <w:pPr>
        <w:pStyle w:val="Heading1"/>
      </w:pPr>
      <w:r>
        <w:t>Dependencies</w:t>
      </w:r>
    </w:p>
    <w:p w14:paraId="5E967F2D" w14:textId="77777777" w:rsidR="006D38BC" w:rsidRDefault="006D38BC" w:rsidP="006D38BC">
      <w:pPr>
        <w:pStyle w:val="ListParagraph"/>
        <w:numPr>
          <w:ilvl w:val="0"/>
          <w:numId w:val="8"/>
        </w:numPr>
      </w:pPr>
      <w:r>
        <w:t>Microsoft.SharePoint.Client.dll</w:t>
      </w:r>
    </w:p>
    <w:p w14:paraId="4E99CE98" w14:textId="77777777" w:rsidR="006D38BC" w:rsidRDefault="006D38BC" w:rsidP="006D38BC">
      <w:pPr>
        <w:pStyle w:val="ListParagraph"/>
        <w:numPr>
          <w:ilvl w:val="0"/>
          <w:numId w:val="8"/>
        </w:numPr>
      </w:pPr>
      <w:r>
        <w:t>Microsoft.SharePoint.Client.Runtime.dll</w:t>
      </w:r>
    </w:p>
    <w:p w14:paraId="7D97709C" w14:textId="5830880E" w:rsidR="006D38BC" w:rsidRDefault="006D38BC" w:rsidP="006D38BC">
      <w:pPr>
        <w:pStyle w:val="ListParagraph"/>
        <w:numPr>
          <w:ilvl w:val="0"/>
          <w:numId w:val="8"/>
        </w:numPr>
      </w:pPr>
      <w:proofErr w:type="spellStart"/>
      <w:r w:rsidRPr="006D38BC">
        <w:t>Microsoft.Office.Client.Policy</w:t>
      </w:r>
      <w:proofErr w:type="spellEnd"/>
    </w:p>
    <w:p w14:paraId="58E05574" w14:textId="762C4B6D" w:rsidR="006D38BC" w:rsidRPr="006358E5" w:rsidRDefault="006D38BC" w:rsidP="006D38BC">
      <w:pPr>
        <w:pStyle w:val="ListParagraph"/>
        <w:numPr>
          <w:ilvl w:val="0"/>
          <w:numId w:val="8"/>
        </w:numPr>
      </w:pPr>
      <w:proofErr w:type="spellStart"/>
      <w:r w:rsidRPr="006D38BC">
        <w:t>OfficeAMS.Core</w:t>
      </w:r>
      <w:proofErr w:type="spellEnd"/>
    </w:p>
    <w:p w14:paraId="76E1D89B" w14:textId="77777777" w:rsidR="006D38BC" w:rsidRPr="006D38BC" w:rsidRDefault="006D38BC" w:rsidP="006D38BC">
      <w:pPr>
        <w:rPr>
          <w:highlight w:val="white"/>
        </w:rPr>
      </w:pPr>
    </w:p>
    <w:sectPr w:rsidR="006D38BC" w:rsidRPr="006D38BC">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0EA94" w14:textId="77777777" w:rsidR="00143102" w:rsidRDefault="00143102" w:rsidP="00696C3A">
      <w:pPr>
        <w:spacing w:before="0" w:after="0" w:line="240" w:lineRule="auto"/>
      </w:pPr>
      <w:r>
        <w:separator/>
      </w:r>
    </w:p>
  </w:endnote>
  <w:endnote w:type="continuationSeparator" w:id="0">
    <w:p w14:paraId="0B1C9A8E" w14:textId="77777777" w:rsidR="00143102" w:rsidRDefault="00143102"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73F2B" w14:textId="77777777" w:rsidR="00143102" w:rsidRDefault="00143102" w:rsidP="00696C3A">
      <w:pPr>
        <w:spacing w:before="0" w:after="0" w:line="240" w:lineRule="auto"/>
      </w:pPr>
      <w:r>
        <w:separator/>
      </w:r>
    </w:p>
  </w:footnote>
  <w:footnote w:type="continuationSeparator" w:id="0">
    <w:p w14:paraId="66B1FC7C" w14:textId="77777777" w:rsidR="00143102" w:rsidRDefault="00143102"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7E18" w14:textId="4497224E" w:rsidR="00696C3A" w:rsidRDefault="008A77CE" w:rsidP="00696C3A">
    <w:pPr>
      <w:pStyle w:val="Header"/>
    </w:pPr>
    <w:r>
      <w:rPr>
        <w:noProof/>
      </w:rPr>
      <w:drawing>
        <wp:inline distT="0" distB="0" distL="0" distR="0" wp14:anchorId="1A176F22" wp14:editId="100F1936">
          <wp:extent cx="1666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rPr>
        <w:noProof/>
        <w:lang w:val="nl-BE" w:eastAsia="nl-BE"/>
      </w:rPr>
      <w:t xml:space="preserve">  </w:t>
    </w:r>
    <w:r>
      <w:rPr>
        <w:noProof/>
        <w:lang w:val="nl-BE" w:eastAsia="nl-BE"/>
      </w:rPr>
      <w:tab/>
    </w:r>
    <w:r w:rsidR="00696C3A">
      <w:t>Scenario documentation</w:t>
    </w:r>
    <w:r w:rsidR="00696C3A">
      <w:tab/>
    </w:r>
    <w:r w:rsidR="00696C3A">
      <w:fldChar w:fldCharType="begin"/>
    </w:r>
    <w:r w:rsidR="00696C3A">
      <w:instrText xml:space="preserve">PAGE  </w:instrText>
    </w:r>
    <w:r w:rsidR="00696C3A">
      <w:fldChar w:fldCharType="separate"/>
    </w:r>
    <w:r w:rsidR="00931603">
      <w:rPr>
        <w:noProof/>
      </w:rPr>
      <w:t>1</w:t>
    </w:r>
    <w:r w:rsidR="00696C3A">
      <w:fldChar w:fldCharType="end"/>
    </w:r>
  </w:p>
  <w:p w14:paraId="77F4077A" w14:textId="77777777" w:rsidR="00696C3A" w:rsidRDefault="00696C3A" w:rsidP="00696C3A">
    <w:pPr>
      <w:pStyle w:val="Header"/>
    </w:pPr>
    <w:r>
      <w:rPr>
        <w:noProof/>
      </w:rPr>
      <mc:AlternateContent>
        <mc:Choice Requires="wps">
          <w:drawing>
            <wp:anchor distT="0" distB="0" distL="114300" distR="114300" simplePos="0" relativeHeight="251659264" behindDoc="0" locked="0" layoutInCell="1" allowOverlap="1" wp14:anchorId="5BC0B973" wp14:editId="0B9763A5">
              <wp:simplePos x="0" y="0"/>
              <wp:positionH relativeFrom="margin">
                <wp:align>left</wp:align>
              </wp:positionH>
              <wp:positionV relativeFrom="paragraph">
                <wp:posOffset>97154</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0C7F6"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21C2830F" w14:textId="77777777" w:rsidR="00696C3A" w:rsidRDefault="0069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2621"/>
    <w:multiLevelType w:val="hybridMultilevel"/>
    <w:tmpl w:val="F87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2A36"/>
    <w:multiLevelType w:val="hybridMultilevel"/>
    <w:tmpl w:val="277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77E3F"/>
    <w:rsid w:val="00084EAF"/>
    <w:rsid w:val="000A1271"/>
    <w:rsid w:val="000B3225"/>
    <w:rsid w:val="00113CD2"/>
    <w:rsid w:val="00117A5A"/>
    <w:rsid w:val="00122A12"/>
    <w:rsid w:val="00143102"/>
    <w:rsid w:val="001A0D97"/>
    <w:rsid w:val="001B6D63"/>
    <w:rsid w:val="00214937"/>
    <w:rsid w:val="002B4BCA"/>
    <w:rsid w:val="002C149A"/>
    <w:rsid w:val="002C169D"/>
    <w:rsid w:val="003039B6"/>
    <w:rsid w:val="0032795A"/>
    <w:rsid w:val="00344175"/>
    <w:rsid w:val="003A3819"/>
    <w:rsid w:val="003B553A"/>
    <w:rsid w:val="003C4979"/>
    <w:rsid w:val="003E399B"/>
    <w:rsid w:val="003F28FF"/>
    <w:rsid w:val="00404396"/>
    <w:rsid w:val="00427432"/>
    <w:rsid w:val="00447449"/>
    <w:rsid w:val="00447D7B"/>
    <w:rsid w:val="00471BE3"/>
    <w:rsid w:val="00484965"/>
    <w:rsid w:val="004B614C"/>
    <w:rsid w:val="004C5C53"/>
    <w:rsid w:val="004E6A43"/>
    <w:rsid w:val="00550F72"/>
    <w:rsid w:val="005662A8"/>
    <w:rsid w:val="0059740B"/>
    <w:rsid w:val="005F6420"/>
    <w:rsid w:val="006503EF"/>
    <w:rsid w:val="0066491B"/>
    <w:rsid w:val="00681183"/>
    <w:rsid w:val="00696C3A"/>
    <w:rsid w:val="006A4BED"/>
    <w:rsid w:val="006B59A4"/>
    <w:rsid w:val="006C1458"/>
    <w:rsid w:val="006D38BC"/>
    <w:rsid w:val="006F6D52"/>
    <w:rsid w:val="00720A85"/>
    <w:rsid w:val="00727937"/>
    <w:rsid w:val="00735B11"/>
    <w:rsid w:val="00736EE9"/>
    <w:rsid w:val="00743508"/>
    <w:rsid w:val="007A7600"/>
    <w:rsid w:val="007E6A24"/>
    <w:rsid w:val="00866087"/>
    <w:rsid w:val="008730D3"/>
    <w:rsid w:val="008952AF"/>
    <w:rsid w:val="008A77CE"/>
    <w:rsid w:val="008D3F41"/>
    <w:rsid w:val="009175C0"/>
    <w:rsid w:val="00931603"/>
    <w:rsid w:val="00936DAD"/>
    <w:rsid w:val="009526FD"/>
    <w:rsid w:val="00971A07"/>
    <w:rsid w:val="00994F6C"/>
    <w:rsid w:val="00A100C3"/>
    <w:rsid w:val="00A14A9E"/>
    <w:rsid w:val="00A858BB"/>
    <w:rsid w:val="00A90C26"/>
    <w:rsid w:val="00AA60DE"/>
    <w:rsid w:val="00AB7C64"/>
    <w:rsid w:val="00AC59B3"/>
    <w:rsid w:val="00AC6156"/>
    <w:rsid w:val="00B00F76"/>
    <w:rsid w:val="00B04A37"/>
    <w:rsid w:val="00B325EE"/>
    <w:rsid w:val="00B9518E"/>
    <w:rsid w:val="00BA793D"/>
    <w:rsid w:val="00BE6E41"/>
    <w:rsid w:val="00BF4EAB"/>
    <w:rsid w:val="00C30465"/>
    <w:rsid w:val="00C4081E"/>
    <w:rsid w:val="00C519E9"/>
    <w:rsid w:val="00C62BC2"/>
    <w:rsid w:val="00C73056"/>
    <w:rsid w:val="00CA10F8"/>
    <w:rsid w:val="00D07615"/>
    <w:rsid w:val="00D2485C"/>
    <w:rsid w:val="00D82ACC"/>
    <w:rsid w:val="00DB5798"/>
    <w:rsid w:val="00DC34BD"/>
    <w:rsid w:val="00DD331B"/>
    <w:rsid w:val="00E02863"/>
    <w:rsid w:val="00E2739C"/>
    <w:rsid w:val="00E31A5B"/>
    <w:rsid w:val="00E61D16"/>
    <w:rsid w:val="00E877B7"/>
    <w:rsid w:val="00EB7B35"/>
    <w:rsid w:val="00ED1CA1"/>
    <w:rsid w:val="00F1400D"/>
    <w:rsid w:val="00F469D1"/>
    <w:rsid w:val="00F80D61"/>
    <w:rsid w:val="00F81162"/>
    <w:rsid w:val="00FA49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rPr>
      <w:lang w:val="en-US"/>
    </w:rPr>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8A7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8513">
      <w:bodyDiv w:val="1"/>
      <w:marLeft w:val="0"/>
      <w:marRight w:val="0"/>
      <w:marTop w:val="0"/>
      <w:marBottom w:val="0"/>
      <w:divBdr>
        <w:top w:val="none" w:sz="0" w:space="0" w:color="auto"/>
        <w:left w:val="none" w:sz="0" w:space="0" w:color="auto"/>
        <w:bottom w:val="none" w:sz="0" w:space="0" w:color="auto"/>
        <w:right w:val="none" w:sz="0" w:space="0" w:color="auto"/>
      </w:divBdr>
      <w:divsChild>
        <w:div w:id="2067795626">
          <w:marLeft w:val="0"/>
          <w:marRight w:val="0"/>
          <w:marTop w:val="0"/>
          <w:marBottom w:val="0"/>
          <w:divBdr>
            <w:top w:val="none" w:sz="0" w:space="0" w:color="auto"/>
            <w:left w:val="none" w:sz="0" w:space="0" w:color="auto"/>
            <w:bottom w:val="none" w:sz="0" w:space="0" w:color="auto"/>
            <w:right w:val="none" w:sz="0" w:space="0" w:color="auto"/>
          </w:divBdr>
          <w:divsChild>
            <w:div w:id="1381435779">
              <w:marLeft w:val="0"/>
              <w:marRight w:val="0"/>
              <w:marTop w:val="1500"/>
              <w:marBottom w:val="0"/>
              <w:divBdr>
                <w:top w:val="none" w:sz="0" w:space="0" w:color="auto"/>
                <w:left w:val="none" w:sz="0" w:space="0" w:color="auto"/>
                <w:bottom w:val="none" w:sz="0" w:space="0" w:color="auto"/>
                <w:right w:val="none" w:sz="0" w:space="0" w:color="auto"/>
              </w:divBdr>
              <w:divsChild>
                <w:div w:id="777523704">
                  <w:marLeft w:val="0"/>
                  <w:marRight w:val="0"/>
                  <w:marTop w:val="0"/>
                  <w:marBottom w:val="0"/>
                  <w:divBdr>
                    <w:top w:val="none" w:sz="0" w:space="0" w:color="auto"/>
                    <w:left w:val="none" w:sz="0" w:space="0" w:color="auto"/>
                    <w:bottom w:val="none" w:sz="0" w:space="0" w:color="auto"/>
                    <w:right w:val="none" w:sz="0" w:space="0" w:color="auto"/>
                  </w:divBdr>
                  <w:divsChild>
                    <w:div w:id="1676420029">
                      <w:marLeft w:val="0"/>
                      <w:marRight w:val="0"/>
                      <w:marTop w:val="0"/>
                      <w:marBottom w:val="0"/>
                      <w:divBdr>
                        <w:top w:val="none" w:sz="0" w:space="0" w:color="auto"/>
                        <w:left w:val="none" w:sz="0" w:space="0" w:color="auto"/>
                        <w:bottom w:val="none" w:sz="0" w:space="0" w:color="auto"/>
                        <w:right w:val="none" w:sz="0" w:space="0" w:color="auto"/>
                      </w:divBdr>
                      <w:divsChild>
                        <w:div w:id="1991863887">
                          <w:marLeft w:val="0"/>
                          <w:marRight w:val="0"/>
                          <w:marTop w:val="0"/>
                          <w:marBottom w:val="0"/>
                          <w:divBdr>
                            <w:top w:val="none" w:sz="0" w:space="0" w:color="auto"/>
                            <w:left w:val="none" w:sz="0" w:space="0" w:color="auto"/>
                            <w:bottom w:val="none" w:sz="0" w:space="0" w:color="auto"/>
                            <w:right w:val="none" w:sz="0" w:space="0" w:color="auto"/>
                          </w:divBdr>
                          <w:divsChild>
                            <w:div w:id="1366753576">
                              <w:marLeft w:val="0"/>
                              <w:marRight w:val="0"/>
                              <w:marTop w:val="0"/>
                              <w:marBottom w:val="0"/>
                              <w:divBdr>
                                <w:top w:val="none" w:sz="0" w:space="0" w:color="auto"/>
                                <w:left w:val="none" w:sz="0" w:space="0" w:color="auto"/>
                                <w:bottom w:val="none" w:sz="0" w:space="0" w:color="auto"/>
                                <w:right w:val="none" w:sz="0" w:space="0" w:color="auto"/>
                              </w:divBdr>
                              <w:divsChild>
                                <w:div w:id="410854114">
                                  <w:marLeft w:val="0"/>
                                  <w:marRight w:val="0"/>
                                  <w:marTop w:val="0"/>
                                  <w:marBottom w:val="0"/>
                                  <w:divBdr>
                                    <w:top w:val="none" w:sz="0" w:space="0" w:color="auto"/>
                                    <w:left w:val="none" w:sz="0" w:space="0" w:color="auto"/>
                                    <w:bottom w:val="none" w:sz="0" w:space="0" w:color="auto"/>
                                    <w:right w:val="none" w:sz="0" w:space="0" w:color="auto"/>
                                  </w:divBdr>
                                  <w:divsChild>
                                    <w:div w:id="1709910993">
                                      <w:marLeft w:val="0"/>
                                      <w:marRight w:val="0"/>
                                      <w:marTop w:val="0"/>
                                      <w:marBottom w:val="0"/>
                                      <w:divBdr>
                                        <w:top w:val="none" w:sz="0" w:space="0" w:color="auto"/>
                                        <w:left w:val="none" w:sz="0" w:space="0" w:color="auto"/>
                                        <w:bottom w:val="none" w:sz="0" w:space="0" w:color="auto"/>
                                        <w:right w:val="none" w:sz="0" w:space="0" w:color="auto"/>
                                      </w:divBdr>
                                      <w:divsChild>
                                        <w:div w:id="1377505717">
                                          <w:marLeft w:val="0"/>
                                          <w:marRight w:val="0"/>
                                          <w:marTop w:val="0"/>
                                          <w:marBottom w:val="0"/>
                                          <w:divBdr>
                                            <w:top w:val="none" w:sz="0" w:space="0" w:color="auto"/>
                                            <w:left w:val="none" w:sz="0" w:space="0" w:color="auto"/>
                                            <w:bottom w:val="none" w:sz="0" w:space="0" w:color="auto"/>
                                            <w:right w:val="none" w:sz="0" w:space="0" w:color="auto"/>
                                          </w:divBdr>
                                          <w:divsChild>
                                            <w:div w:id="1091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832419">
      <w:bodyDiv w:val="1"/>
      <w:marLeft w:val="0"/>
      <w:marRight w:val="0"/>
      <w:marTop w:val="0"/>
      <w:marBottom w:val="0"/>
      <w:divBdr>
        <w:top w:val="none" w:sz="0" w:space="0" w:color="auto"/>
        <w:left w:val="none" w:sz="0" w:space="0" w:color="auto"/>
        <w:bottom w:val="none" w:sz="0" w:space="0" w:color="auto"/>
        <w:right w:val="none" w:sz="0" w:space="0" w:color="auto"/>
      </w:divBdr>
      <w:divsChild>
        <w:div w:id="645011986">
          <w:marLeft w:val="0"/>
          <w:marRight w:val="0"/>
          <w:marTop w:val="0"/>
          <w:marBottom w:val="0"/>
          <w:divBdr>
            <w:top w:val="none" w:sz="0" w:space="0" w:color="auto"/>
            <w:left w:val="none" w:sz="0" w:space="0" w:color="auto"/>
            <w:bottom w:val="none" w:sz="0" w:space="0" w:color="auto"/>
            <w:right w:val="none" w:sz="0" w:space="0" w:color="auto"/>
          </w:divBdr>
          <w:divsChild>
            <w:div w:id="1482962078">
              <w:marLeft w:val="0"/>
              <w:marRight w:val="0"/>
              <w:marTop w:val="1500"/>
              <w:marBottom w:val="0"/>
              <w:divBdr>
                <w:top w:val="none" w:sz="0" w:space="0" w:color="auto"/>
                <w:left w:val="none" w:sz="0" w:space="0" w:color="auto"/>
                <w:bottom w:val="none" w:sz="0" w:space="0" w:color="auto"/>
                <w:right w:val="none" w:sz="0" w:space="0" w:color="auto"/>
              </w:divBdr>
              <w:divsChild>
                <w:div w:id="1683508719">
                  <w:marLeft w:val="0"/>
                  <w:marRight w:val="0"/>
                  <w:marTop w:val="0"/>
                  <w:marBottom w:val="0"/>
                  <w:divBdr>
                    <w:top w:val="none" w:sz="0" w:space="0" w:color="auto"/>
                    <w:left w:val="none" w:sz="0" w:space="0" w:color="auto"/>
                    <w:bottom w:val="none" w:sz="0" w:space="0" w:color="auto"/>
                    <w:right w:val="none" w:sz="0" w:space="0" w:color="auto"/>
                  </w:divBdr>
                  <w:divsChild>
                    <w:div w:id="1195727864">
                      <w:marLeft w:val="0"/>
                      <w:marRight w:val="0"/>
                      <w:marTop w:val="0"/>
                      <w:marBottom w:val="0"/>
                      <w:divBdr>
                        <w:top w:val="none" w:sz="0" w:space="0" w:color="auto"/>
                        <w:left w:val="none" w:sz="0" w:space="0" w:color="auto"/>
                        <w:bottom w:val="none" w:sz="0" w:space="0" w:color="auto"/>
                        <w:right w:val="none" w:sz="0" w:space="0" w:color="auto"/>
                      </w:divBdr>
                      <w:divsChild>
                        <w:div w:id="908462116">
                          <w:marLeft w:val="0"/>
                          <w:marRight w:val="0"/>
                          <w:marTop w:val="0"/>
                          <w:marBottom w:val="0"/>
                          <w:divBdr>
                            <w:top w:val="none" w:sz="0" w:space="0" w:color="auto"/>
                            <w:left w:val="none" w:sz="0" w:space="0" w:color="auto"/>
                            <w:bottom w:val="none" w:sz="0" w:space="0" w:color="auto"/>
                            <w:right w:val="none" w:sz="0" w:space="0" w:color="auto"/>
                          </w:divBdr>
                          <w:divsChild>
                            <w:div w:id="1198619821">
                              <w:marLeft w:val="0"/>
                              <w:marRight w:val="0"/>
                              <w:marTop w:val="0"/>
                              <w:marBottom w:val="0"/>
                              <w:divBdr>
                                <w:top w:val="none" w:sz="0" w:space="0" w:color="auto"/>
                                <w:left w:val="none" w:sz="0" w:space="0" w:color="auto"/>
                                <w:bottom w:val="none" w:sz="0" w:space="0" w:color="auto"/>
                                <w:right w:val="none" w:sz="0" w:space="0" w:color="auto"/>
                              </w:divBdr>
                              <w:divsChild>
                                <w:div w:id="760024200">
                                  <w:marLeft w:val="0"/>
                                  <w:marRight w:val="0"/>
                                  <w:marTop w:val="0"/>
                                  <w:marBottom w:val="0"/>
                                  <w:divBdr>
                                    <w:top w:val="none" w:sz="0" w:space="0" w:color="auto"/>
                                    <w:left w:val="none" w:sz="0" w:space="0" w:color="auto"/>
                                    <w:bottom w:val="none" w:sz="0" w:space="0" w:color="auto"/>
                                    <w:right w:val="none" w:sz="0" w:space="0" w:color="auto"/>
                                  </w:divBdr>
                                  <w:divsChild>
                                    <w:div w:id="319433455">
                                      <w:marLeft w:val="0"/>
                                      <w:marRight w:val="0"/>
                                      <w:marTop w:val="0"/>
                                      <w:marBottom w:val="0"/>
                                      <w:divBdr>
                                        <w:top w:val="none" w:sz="0" w:space="0" w:color="auto"/>
                                        <w:left w:val="none" w:sz="0" w:space="0" w:color="auto"/>
                                        <w:bottom w:val="none" w:sz="0" w:space="0" w:color="auto"/>
                                        <w:right w:val="none" w:sz="0" w:space="0" w:color="auto"/>
                                      </w:divBdr>
                                      <w:divsChild>
                                        <w:div w:id="1615861709">
                                          <w:marLeft w:val="0"/>
                                          <w:marRight w:val="0"/>
                                          <w:marTop w:val="0"/>
                                          <w:marBottom w:val="0"/>
                                          <w:divBdr>
                                            <w:top w:val="none" w:sz="0" w:space="0" w:color="auto"/>
                                            <w:left w:val="none" w:sz="0" w:space="0" w:color="auto"/>
                                            <w:bottom w:val="none" w:sz="0" w:space="0" w:color="auto"/>
                                            <w:right w:val="none" w:sz="0" w:space="0" w:color="auto"/>
                                          </w:divBdr>
                                          <w:divsChild>
                                            <w:div w:id="255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748049">
      <w:bodyDiv w:val="1"/>
      <w:marLeft w:val="0"/>
      <w:marRight w:val="0"/>
      <w:marTop w:val="0"/>
      <w:marBottom w:val="0"/>
      <w:divBdr>
        <w:top w:val="none" w:sz="0" w:space="0" w:color="auto"/>
        <w:left w:val="none" w:sz="0" w:space="0" w:color="auto"/>
        <w:bottom w:val="none" w:sz="0" w:space="0" w:color="auto"/>
        <w:right w:val="none" w:sz="0" w:space="0" w:color="auto"/>
      </w:divBdr>
    </w:div>
    <w:div w:id="1407650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769">
          <w:marLeft w:val="0"/>
          <w:marRight w:val="0"/>
          <w:marTop w:val="0"/>
          <w:marBottom w:val="0"/>
          <w:divBdr>
            <w:top w:val="none" w:sz="0" w:space="0" w:color="auto"/>
            <w:left w:val="none" w:sz="0" w:space="0" w:color="auto"/>
            <w:bottom w:val="none" w:sz="0" w:space="0" w:color="auto"/>
            <w:right w:val="none" w:sz="0" w:space="0" w:color="auto"/>
          </w:divBdr>
          <w:divsChild>
            <w:div w:id="2146268631">
              <w:marLeft w:val="0"/>
              <w:marRight w:val="0"/>
              <w:marTop w:val="1500"/>
              <w:marBottom w:val="0"/>
              <w:divBdr>
                <w:top w:val="none" w:sz="0" w:space="0" w:color="auto"/>
                <w:left w:val="none" w:sz="0" w:space="0" w:color="auto"/>
                <w:bottom w:val="none" w:sz="0" w:space="0" w:color="auto"/>
                <w:right w:val="none" w:sz="0" w:space="0" w:color="auto"/>
              </w:divBdr>
              <w:divsChild>
                <w:div w:id="311565587">
                  <w:marLeft w:val="0"/>
                  <w:marRight w:val="0"/>
                  <w:marTop w:val="0"/>
                  <w:marBottom w:val="0"/>
                  <w:divBdr>
                    <w:top w:val="none" w:sz="0" w:space="0" w:color="auto"/>
                    <w:left w:val="none" w:sz="0" w:space="0" w:color="auto"/>
                    <w:bottom w:val="none" w:sz="0" w:space="0" w:color="auto"/>
                    <w:right w:val="none" w:sz="0" w:space="0" w:color="auto"/>
                  </w:divBdr>
                  <w:divsChild>
                    <w:div w:id="302079560">
                      <w:marLeft w:val="0"/>
                      <w:marRight w:val="0"/>
                      <w:marTop w:val="0"/>
                      <w:marBottom w:val="0"/>
                      <w:divBdr>
                        <w:top w:val="none" w:sz="0" w:space="0" w:color="auto"/>
                        <w:left w:val="none" w:sz="0" w:space="0" w:color="auto"/>
                        <w:bottom w:val="none" w:sz="0" w:space="0" w:color="auto"/>
                        <w:right w:val="none" w:sz="0" w:space="0" w:color="auto"/>
                      </w:divBdr>
                      <w:divsChild>
                        <w:div w:id="1219512185">
                          <w:marLeft w:val="0"/>
                          <w:marRight w:val="0"/>
                          <w:marTop w:val="0"/>
                          <w:marBottom w:val="0"/>
                          <w:divBdr>
                            <w:top w:val="none" w:sz="0" w:space="0" w:color="auto"/>
                            <w:left w:val="none" w:sz="0" w:space="0" w:color="auto"/>
                            <w:bottom w:val="none" w:sz="0" w:space="0" w:color="auto"/>
                            <w:right w:val="none" w:sz="0" w:space="0" w:color="auto"/>
                          </w:divBdr>
                          <w:divsChild>
                            <w:div w:id="2133670721">
                              <w:marLeft w:val="0"/>
                              <w:marRight w:val="0"/>
                              <w:marTop w:val="0"/>
                              <w:marBottom w:val="0"/>
                              <w:divBdr>
                                <w:top w:val="none" w:sz="0" w:space="0" w:color="auto"/>
                                <w:left w:val="none" w:sz="0" w:space="0" w:color="auto"/>
                                <w:bottom w:val="none" w:sz="0" w:space="0" w:color="auto"/>
                                <w:right w:val="none" w:sz="0" w:space="0" w:color="auto"/>
                              </w:divBdr>
                              <w:divsChild>
                                <w:div w:id="1881627858">
                                  <w:marLeft w:val="0"/>
                                  <w:marRight w:val="0"/>
                                  <w:marTop w:val="0"/>
                                  <w:marBottom w:val="0"/>
                                  <w:divBdr>
                                    <w:top w:val="none" w:sz="0" w:space="0" w:color="auto"/>
                                    <w:left w:val="none" w:sz="0" w:space="0" w:color="auto"/>
                                    <w:bottom w:val="none" w:sz="0" w:space="0" w:color="auto"/>
                                    <w:right w:val="none" w:sz="0" w:space="0" w:color="auto"/>
                                  </w:divBdr>
                                  <w:divsChild>
                                    <w:div w:id="221446484">
                                      <w:marLeft w:val="0"/>
                                      <w:marRight w:val="0"/>
                                      <w:marTop w:val="0"/>
                                      <w:marBottom w:val="0"/>
                                      <w:divBdr>
                                        <w:top w:val="none" w:sz="0" w:space="0" w:color="auto"/>
                                        <w:left w:val="none" w:sz="0" w:space="0" w:color="auto"/>
                                        <w:bottom w:val="none" w:sz="0" w:space="0" w:color="auto"/>
                                        <w:right w:val="none" w:sz="0" w:space="0" w:color="auto"/>
                                      </w:divBdr>
                                      <w:divsChild>
                                        <w:div w:id="43480833">
                                          <w:marLeft w:val="0"/>
                                          <w:marRight w:val="0"/>
                                          <w:marTop w:val="0"/>
                                          <w:marBottom w:val="0"/>
                                          <w:divBdr>
                                            <w:top w:val="none" w:sz="0" w:space="0" w:color="auto"/>
                                            <w:left w:val="none" w:sz="0" w:space="0" w:color="auto"/>
                                            <w:bottom w:val="none" w:sz="0" w:space="0" w:color="auto"/>
                                            <w:right w:val="none" w:sz="0" w:space="0" w:color="auto"/>
                                          </w:divBdr>
                                          <w:divsChild>
                                            <w:div w:id="643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870">
      <w:bodyDiv w:val="1"/>
      <w:marLeft w:val="0"/>
      <w:marRight w:val="0"/>
      <w:marTop w:val="0"/>
      <w:marBottom w:val="0"/>
      <w:divBdr>
        <w:top w:val="none" w:sz="0" w:space="0" w:color="auto"/>
        <w:left w:val="none" w:sz="0" w:space="0" w:color="auto"/>
        <w:bottom w:val="none" w:sz="0" w:space="0" w:color="auto"/>
        <w:right w:val="none" w:sz="0" w:space="0" w:color="auto"/>
      </w:divBdr>
      <w:divsChild>
        <w:div w:id="1548176342">
          <w:marLeft w:val="0"/>
          <w:marRight w:val="0"/>
          <w:marTop w:val="0"/>
          <w:marBottom w:val="0"/>
          <w:divBdr>
            <w:top w:val="none" w:sz="0" w:space="0" w:color="auto"/>
            <w:left w:val="none" w:sz="0" w:space="0" w:color="auto"/>
            <w:bottom w:val="none" w:sz="0" w:space="0" w:color="auto"/>
            <w:right w:val="none" w:sz="0" w:space="0" w:color="auto"/>
          </w:divBdr>
          <w:divsChild>
            <w:div w:id="880484693">
              <w:marLeft w:val="0"/>
              <w:marRight w:val="0"/>
              <w:marTop w:val="1500"/>
              <w:marBottom w:val="0"/>
              <w:divBdr>
                <w:top w:val="none" w:sz="0" w:space="0" w:color="auto"/>
                <w:left w:val="none" w:sz="0" w:space="0" w:color="auto"/>
                <w:bottom w:val="none" w:sz="0" w:space="0" w:color="auto"/>
                <w:right w:val="none" w:sz="0" w:space="0" w:color="auto"/>
              </w:divBdr>
              <w:divsChild>
                <w:div w:id="938370230">
                  <w:marLeft w:val="0"/>
                  <w:marRight w:val="0"/>
                  <w:marTop w:val="0"/>
                  <w:marBottom w:val="0"/>
                  <w:divBdr>
                    <w:top w:val="none" w:sz="0" w:space="0" w:color="auto"/>
                    <w:left w:val="none" w:sz="0" w:space="0" w:color="auto"/>
                    <w:bottom w:val="none" w:sz="0" w:space="0" w:color="auto"/>
                    <w:right w:val="none" w:sz="0" w:space="0" w:color="auto"/>
                  </w:divBdr>
                  <w:divsChild>
                    <w:div w:id="1660890360">
                      <w:marLeft w:val="0"/>
                      <w:marRight w:val="0"/>
                      <w:marTop w:val="0"/>
                      <w:marBottom w:val="0"/>
                      <w:divBdr>
                        <w:top w:val="none" w:sz="0" w:space="0" w:color="auto"/>
                        <w:left w:val="none" w:sz="0" w:space="0" w:color="auto"/>
                        <w:bottom w:val="none" w:sz="0" w:space="0" w:color="auto"/>
                        <w:right w:val="none" w:sz="0" w:space="0" w:color="auto"/>
                      </w:divBdr>
                      <w:divsChild>
                        <w:div w:id="1385637246">
                          <w:marLeft w:val="0"/>
                          <w:marRight w:val="0"/>
                          <w:marTop w:val="0"/>
                          <w:marBottom w:val="0"/>
                          <w:divBdr>
                            <w:top w:val="none" w:sz="0" w:space="0" w:color="auto"/>
                            <w:left w:val="none" w:sz="0" w:space="0" w:color="auto"/>
                            <w:bottom w:val="none" w:sz="0" w:space="0" w:color="auto"/>
                            <w:right w:val="none" w:sz="0" w:space="0" w:color="auto"/>
                          </w:divBdr>
                          <w:divsChild>
                            <w:div w:id="669871204">
                              <w:marLeft w:val="0"/>
                              <w:marRight w:val="0"/>
                              <w:marTop w:val="0"/>
                              <w:marBottom w:val="0"/>
                              <w:divBdr>
                                <w:top w:val="none" w:sz="0" w:space="0" w:color="auto"/>
                                <w:left w:val="none" w:sz="0" w:space="0" w:color="auto"/>
                                <w:bottom w:val="none" w:sz="0" w:space="0" w:color="auto"/>
                                <w:right w:val="none" w:sz="0" w:space="0" w:color="auto"/>
                              </w:divBdr>
                              <w:divsChild>
                                <w:div w:id="1932765">
                                  <w:marLeft w:val="0"/>
                                  <w:marRight w:val="0"/>
                                  <w:marTop w:val="0"/>
                                  <w:marBottom w:val="0"/>
                                  <w:divBdr>
                                    <w:top w:val="none" w:sz="0" w:space="0" w:color="auto"/>
                                    <w:left w:val="none" w:sz="0" w:space="0" w:color="auto"/>
                                    <w:bottom w:val="none" w:sz="0" w:space="0" w:color="auto"/>
                                    <w:right w:val="none" w:sz="0" w:space="0" w:color="auto"/>
                                  </w:divBdr>
                                  <w:divsChild>
                                    <w:div w:id="1257981183">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sChild>
                                            <w:div w:id="179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technet.microsoft.com/en-US/library/jj219569(v=office.15).aspx" TargetMode="External"/><Relationship Id="rId17" Type="http://schemas.openxmlformats.org/officeDocument/2006/relationships/hyperlink" Target="http://msdn.microsoft.com/en-us/library/office/bb802730(v=office.15).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nanatname]/sites/contentTypeHub"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F30885-8B90-4D6A-8BA0-28307E0A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frank.marasco@microsoft.com</dc:creator>
  <cp:keywords/>
  <dc:description/>
  <cp:lastModifiedBy>Frank Marasco</cp:lastModifiedBy>
  <cp:revision>26</cp:revision>
  <dcterms:created xsi:type="dcterms:W3CDTF">2014-05-08T14:53:00Z</dcterms:created>
  <dcterms:modified xsi:type="dcterms:W3CDTF">2014-07-23T23:29:00Z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