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F6F1C9D" w:rsidR="00550F72" w:rsidRPr="00FF7981" w:rsidRDefault="00634309" w:rsidP="00447449">
      <w:pPr>
        <w:pStyle w:val="Heading1"/>
        <w:rPr>
          <w:lang w:val="en-US"/>
        </w:rPr>
      </w:pPr>
      <w:r>
        <w:rPr>
          <w:lang w:val="en-US"/>
        </w:rPr>
        <w:t>Office AMS</w:t>
      </w:r>
      <w:r w:rsidR="00447449" w:rsidRPr="00FF7981">
        <w:rPr>
          <w:lang w:val="en-US"/>
        </w:rPr>
        <w:t xml:space="preserve">: </w:t>
      </w:r>
      <w:r w:rsidR="006F5431">
        <w:rPr>
          <w:lang w:val="en-US"/>
        </w:rPr>
        <w:t>Create sub site or site collection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698C2B99" w:rsidR="00447449" w:rsidRPr="00FF7981" w:rsidRDefault="008E5905" w:rsidP="00D83B36">
            <w:pPr>
              <w:rPr>
                <w:lang w:val="en-US"/>
              </w:rPr>
            </w:pPr>
            <w:r>
              <w:rPr>
                <w:lang w:val="en-US"/>
              </w:rPr>
              <w:t xml:space="preserve">This sample shows how </w:t>
            </w:r>
            <w:r w:rsidR="00D83B36">
              <w:rPr>
                <w:lang w:val="en-US"/>
              </w:rPr>
              <w:t>to provision site columns, content types and views using xml based structure</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 xml:space="preserve">Office 365 </w:t>
            </w:r>
            <w:proofErr w:type="spellStart"/>
            <w:r w:rsidRPr="00FF7981">
              <w:rPr>
                <w:lang w:val="en-US"/>
              </w:rPr>
              <w:t>Multi Tenant</w:t>
            </w:r>
            <w:proofErr w:type="spellEnd"/>
            <w:r w:rsidRPr="00FF7981">
              <w:rPr>
                <w:lang w:val="en-US"/>
              </w:rPr>
              <w:t xml:space="preserve"> (MT)</w:t>
            </w:r>
          </w:p>
          <w:p w14:paraId="5957F1A3" w14:textId="31B94E36" w:rsidR="00447449" w:rsidRPr="006F5431" w:rsidRDefault="00447449" w:rsidP="006F5431">
            <w:pPr>
              <w:rPr>
                <w:lang w:val="en-US"/>
              </w:rPr>
            </w:pP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47F06E0F" w:rsidR="005662A8" w:rsidRPr="00FF7981" w:rsidRDefault="00D83B36" w:rsidP="00796041">
            <w:pPr>
              <w:rPr>
                <w:lang w:val="en-US"/>
              </w:rPr>
            </w:pPr>
            <w:proofErr w:type="spellStart"/>
            <w:r w:rsidRPr="00D83B36">
              <w:rPr>
                <w:lang w:val="en-US"/>
              </w:rPr>
              <w:t>Core.XMLBasedFieldsAndContentTypes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6F45F31A" w:rsidR="005662A8" w:rsidRPr="00D83B36" w:rsidRDefault="00D83B36" w:rsidP="00447449">
            <w:pPr>
              <w:rPr>
                <w:lang w:val="fi-FI"/>
              </w:rPr>
            </w:pPr>
            <w:r w:rsidRPr="00D83B36">
              <w:rPr>
                <w:lang w:val="fi-FI"/>
              </w:rPr>
              <w:t xml:space="preserve">Sami Nieminen, </w:t>
            </w:r>
            <w:r w:rsidR="001F6C60" w:rsidRPr="00D83B36">
              <w:rPr>
                <w:lang w:val="fi-FI"/>
              </w:rPr>
              <w:t xml:space="preserve">Vesa Juvonen </w:t>
            </w:r>
            <w:r w:rsidR="008E5905" w:rsidRPr="00D83B36">
              <w:rPr>
                <w:lang w:val="fi-FI"/>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DB7D1E5" w:rsidR="00447449" w:rsidRPr="00FF7981" w:rsidRDefault="00C70F8C" w:rsidP="00F469D1">
      <w:pPr>
        <w:pStyle w:val="Heading1"/>
        <w:rPr>
          <w:lang w:val="en-US"/>
        </w:rPr>
      </w:pPr>
      <w:r>
        <w:rPr>
          <w:lang w:val="en-US"/>
        </w:rPr>
        <w:t>Scenario</w:t>
      </w:r>
      <w:r w:rsidR="00F469D1" w:rsidRPr="00FF7981">
        <w:rPr>
          <w:lang w:val="en-US"/>
        </w:rPr>
        <w:t xml:space="preserve">: </w:t>
      </w:r>
      <w:r w:rsidR="00D83B36">
        <w:rPr>
          <w:lang w:val="en-US"/>
        </w:rPr>
        <w:t>Feature framework xml based provisioning</w:t>
      </w:r>
    </w:p>
    <w:p w14:paraId="57BCD418" w14:textId="7D059F2A" w:rsidR="00037E87" w:rsidRDefault="00BF3EFF" w:rsidP="006F5431">
      <w:pPr>
        <w:rPr>
          <w:lang w:val="en-US"/>
        </w:rPr>
      </w:pPr>
      <w:r>
        <w:rPr>
          <w:lang w:val="en-US"/>
        </w:rPr>
        <w:t>This s</w:t>
      </w:r>
      <w:r w:rsidR="006F5431">
        <w:rPr>
          <w:lang w:val="en-US"/>
        </w:rPr>
        <w:t xml:space="preserve">ample demonstrates how </w:t>
      </w:r>
      <w:r w:rsidR="00D83B36">
        <w:rPr>
          <w:lang w:val="en-US"/>
        </w:rPr>
        <w:t>to use feature framework element xml files defining fields and content types to provision remotely structures to the host web. This is typical process when we provision site collections remotely using CSOM.</w:t>
      </w:r>
    </w:p>
    <w:p w14:paraId="4F51C52F" w14:textId="71610807" w:rsidR="006F5431" w:rsidRDefault="00D83B36" w:rsidP="00D83B36">
      <w:pPr>
        <w:rPr>
          <w:lang w:val="en-US"/>
        </w:rPr>
      </w:pPr>
      <w:r>
        <w:rPr>
          <w:lang w:val="en-US"/>
        </w:rPr>
        <w:t xml:space="preserve">All implementation is based on the code located in the Office </w:t>
      </w:r>
      <w:r w:rsidR="009807D6">
        <w:rPr>
          <w:lang w:val="en-US"/>
        </w:rPr>
        <w:t>PnP</w:t>
      </w:r>
      <w:r>
        <w:rPr>
          <w:lang w:val="en-US"/>
        </w:rPr>
        <w:t xml:space="preserve"> core component, which encapsulates the processing completely. Developer will just need to provide the element xml file and call the right method. </w:t>
      </w:r>
    </w:p>
    <w:p w14:paraId="162117C9" w14:textId="77777777" w:rsidR="006F5431" w:rsidRPr="006F5431" w:rsidRDefault="006F5431" w:rsidP="006F5431">
      <w:pPr>
        <w:rPr>
          <w:lang w:val="en-US"/>
        </w:rPr>
      </w:pPr>
      <w:bookmarkStart w:id="0" w:name="_GoBack"/>
      <w:bookmarkEnd w:id="0"/>
    </w:p>
    <w:sectPr w:rsidR="006F5431" w:rsidRPr="006F543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115AD" w14:textId="77777777" w:rsidR="007143C3" w:rsidRDefault="007143C3" w:rsidP="005353FC">
      <w:pPr>
        <w:spacing w:before="0" w:after="0" w:line="240" w:lineRule="auto"/>
      </w:pPr>
      <w:r>
        <w:separator/>
      </w:r>
    </w:p>
  </w:endnote>
  <w:endnote w:type="continuationSeparator" w:id="0">
    <w:p w14:paraId="2CE3248E" w14:textId="77777777" w:rsidR="007143C3" w:rsidRDefault="007143C3" w:rsidP="005353FC">
      <w:pPr>
        <w:spacing w:before="0" w:after="0" w:line="240" w:lineRule="auto"/>
      </w:pPr>
      <w:r>
        <w:continuationSeparator/>
      </w:r>
    </w:p>
  </w:endnote>
  <w:endnote w:type="continuationNotice" w:id="1">
    <w:p w14:paraId="5251B3E8" w14:textId="77777777" w:rsidR="007143C3" w:rsidRDefault="007143C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8631" w14:textId="77777777" w:rsidR="007143C3" w:rsidRDefault="007143C3" w:rsidP="005353FC">
      <w:pPr>
        <w:spacing w:before="0" w:after="0" w:line="240" w:lineRule="auto"/>
      </w:pPr>
      <w:r>
        <w:separator/>
      </w:r>
    </w:p>
  </w:footnote>
  <w:footnote w:type="continuationSeparator" w:id="0">
    <w:p w14:paraId="1870896B" w14:textId="77777777" w:rsidR="007143C3" w:rsidRDefault="007143C3" w:rsidP="005353FC">
      <w:pPr>
        <w:spacing w:before="0" w:after="0" w:line="240" w:lineRule="auto"/>
      </w:pPr>
      <w:r>
        <w:continuationSeparator/>
      </w:r>
    </w:p>
  </w:footnote>
  <w:footnote w:type="continuationNotice" w:id="1">
    <w:p w14:paraId="34B0E7FB" w14:textId="77777777" w:rsidR="007143C3" w:rsidRDefault="007143C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9807D6">
      <w:rPr>
        <w:noProof/>
      </w:rPr>
      <w:t>1</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1409"/>
    <w:rsid w:val="00634309"/>
    <w:rsid w:val="0063566A"/>
    <w:rsid w:val="00672962"/>
    <w:rsid w:val="006824D3"/>
    <w:rsid w:val="006F5431"/>
    <w:rsid w:val="007143C3"/>
    <w:rsid w:val="00727937"/>
    <w:rsid w:val="00735B11"/>
    <w:rsid w:val="00781F69"/>
    <w:rsid w:val="007856A8"/>
    <w:rsid w:val="00796041"/>
    <w:rsid w:val="008356A5"/>
    <w:rsid w:val="00840E05"/>
    <w:rsid w:val="008E5905"/>
    <w:rsid w:val="00954EC2"/>
    <w:rsid w:val="00954F30"/>
    <w:rsid w:val="00973D37"/>
    <w:rsid w:val="009807D6"/>
    <w:rsid w:val="009C29E2"/>
    <w:rsid w:val="00A10E2F"/>
    <w:rsid w:val="00A1498C"/>
    <w:rsid w:val="00A24F5B"/>
    <w:rsid w:val="00A43D80"/>
    <w:rsid w:val="00AF6FBC"/>
    <w:rsid w:val="00B04A37"/>
    <w:rsid w:val="00B22F26"/>
    <w:rsid w:val="00BF3EFF"/>
    <w:rsid w:val="00BF586B"/>
    <w:rsid w:val="00C70F8C"/>
    <w:rsid w:val="00CE632E"/>
    <w:rsid w:val="00D353F8"/>
    <w:rsid w:val="00D83B36"/>
    <w:rsid w:val="00D92954"/>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BCF4D-E697-402C-ADFF-5DB1A736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Andrew Connell</cp:lastModifiedBy>
  <cp:revision>29</cp:revision>
  <dcterms:created xsi:type="dcterms:W3CDTF">2013-12-04T12:28:00Z</dcterms:created>
  <dcterms:modified xsi:type="dcterms:W3CDTF">2014-08-19T21:06:00Z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