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1E9" w:rsidRDefault="008C61E9" w:rsidP="002470CC">
      <w:pPr>
        <w:pStyle w:val="10"/>
        <w:spacing w:before="156" w:after="156"/>
        <w:ind w:firstLine="420"/>
        <w:jc w:val="center"/>
      </w:pPr>
      <w:r>
        <w:rPr>
          <w:rFonts w:hint="eastAsia"/>
        </w:rPr>
        <w:t>实验</w:t>
      </w:r>
      <w:r w:rsidR="008306BC">
        <w:t xml:space="preserve"> 1</w:t>
      </w:r>
      <w:r w:rsidR="008306BC">
        <w:rPr>
          <w:rFonts w:hint="eastAsia"/>
        </w:rPr>
        <w:t>1</w:t>
      </w:r>
      <w:r>
        <w:t>_ACC</w:t>
      </w:r>
      <w:r>
        <w:rPr>
          <w:rFonts w:hint="eastAsia"/>
        </w:rPr>
        <w:t>的使用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【实验目的】：</w:t>
      </w:r>
    </w:p>
    <w:p w:rsidR="008C61E9" w:rsidRDefault="008C61E9" w:rsidP="008306B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1</w:t>
      </w:r>
      <w:r>
        <w:rPr>
          <w:rFonts w:ascii="Calibri" w:hAnsi="Calibri" w:hint="eastAsia"/>
        </w:rPr>
        <w:t>、掌握</w:t>
      </w:r>
      <w:r>
        <w:rPr>
          <w:rFonts w:ascii="Calibri" w:hAnsi="Calibri"/>
        </w:rPr>
        <w:t xml:space="preserve">MMA7455L </w:t>
      </w:r>
      <w:r>
        <w:rPr>
          <w:rFonts w:ascii="Calibri" w:hAnsi="Calibri" w:hint="eastAsia"/>
        </w:rPr>
        <w:t>的基本原理</w:t>
      </w:r>
    </w:p>
    <w:p w:rsidR="008C61E9" w:rsidRDefault="008C61E9" w:rsidP="008306B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 w:hint="eastAsia"/>
        </w:rPr>
        <w:t>、学会</w:t>
      </w:r>
      <w:r>
        <w:rPr>
          <w:rFonts w:ascii="Calibri" w:hAnsi="Calibri"/>
        </w:rPr>
        <w:t xml:space="preserve">MMA7455L </w:t>
      </w:r>
      <w:r>
        <w:rPr>
          <w:rFonts w:ascii="Calibri" w:hAnsi="Calibri" w:hint="eastAsia"/>
        </w:rPr>
        <w:t>的使用方法。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【实验环境】：</w:t>
      </w:r>
    </w:p>
    <w:p w:rsidR="008C61E9" w:rsidRDefault="008C61E9" w:rsidP="008306B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1</w:t>
      </w:r>
      <w:r>
        <w:rPr>
          <w:rFonts w:ascii="Calibri" w:hAnsi="Calibri" w:hint="eastAsia"/>
        </w:rPr>
        <w:t>、</w:t>
      </w:r>
      <w:r>
        <w:rPr>
          <w:rFonts w:ascii="Calibri" w:hAnsi="Calibri"/>
        </w:rPr>
        <w:t xml:space="preserve">FS_11C14 </w:t>
      </w:r>
      <w:r>
        <w:rPr>
          <w:rFonts w:ascii="Calibri" w:hAnsi="Calibri" w:hint="eastAsia"/>
        </w:rPr>
        <w:t>开发板</w:t>
      </w:r>
    </w:p>
    <w:p w:rsidR="008C61E9" w:rsidRDefault="008C61E9" w:rsidP="008306B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 w:hint="eastAsia"/>
        </w:rPr>
        <w:t>、</w:t>
      </w:r>
      <w:proofErr w:type="spellStart"/>
      <w:r>
        <w:rPr>
          <w:rFonts w:ascii="Calibri" w:hAnsi="Calibri"/>
        </w:rPr>
        <w:t>FS_Colink</w:t>
      </w:r>
      <w:proofErr w:type="spellEnd"/>
      <w:r>
        <w:rPr>
          <w:rFonts w:ascii="Calibri" w:hAnsi="Calibri"/>
        </w:rPr>
        <w:t xml:space="preserve"> V2.0</w:t>
      </w:r>
    </w:p>
    <w:p w:rsidR="008C61E9" w:rsidRDefault="008C61E9" w:rsidP="008306B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3</w:t>
      </w:r>
      <w:r>
        <w:rPr>
          <w:rFonts w:ascii="Calibri" w:hAnsi="Calibri" w:hint="eastAsia"/>
        </w:rPr>
        <w:t>、</w:t>
      </w:r>
      <w:proofErr w:type="spellStart"/>
      <w:r>
        <w:rPr>
          <w:rFonts w:ascii="Calibri" w:hAnsi="Calibri"/>
        </w:rPr>
        <w:t>RealView</w:t>
      </w:r>
      <w:proofErr w:type="spellEnd"/>
      <w:r>
        <w:rPr>
          <w:rFonts w:ascii="Calibri" w:hAnsi="Calibri"/>
        </w:rPr>
        <w:t xml:space="preserve"> MDK</w:t>
      </w:r>
      <w:r>
        <w:rPr>
          <w:rFonts w:ascii="Calibri" w:hAnsi="Calibri" w:hint="eastAsia"/>
        </w:rPr>
        <w:t>（</w:t>
      </w:r>
      <w:proofErr w:type="spellStart"/>
      <w:r>
        <w:rPr>
          <w:rFonts w:ascii="Calibri" w:hAnsi="Calibri"/>
        </w:rPr>
        <w:t>Keil</w:t>
      </w:r>
      <w:proofErr w:type="spellEnd"/>
      <w:r>
        <w:rPr>
          <w:rFonts w:ascii="Calibri" w:hAnsi="Calibri"/>
        </w:rPr>
        <w:t xml:space="preserve"> uVision4</w:t>
      </w:r>
      <w:r>
        <w:rPr>
          <w:rFonts w:ascii="Calibri" w:hAnsi="Calibri" w:hint="eastAsia"/>
        </w:rPr>
        <w:t>）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【实验步骤】：</w:t>
      </w:r>
    </w:p>
    <w:p w:rsidR="008C61E9" w:rsidRDefault="008C61E9" w:rsidP="008306B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1</w:t>
      </w:r>
      <w:r>
        <w:rPr>
          <w:rFonts w:ascii="Calibri" w:hAnsi="Calibri" w:hint="eastAsia"/>
        </w:rPr>
        <w:t>、在</w:t>
      </w:r>
      <w:r>
        <w:rPr>
          <w:rFonts w:ascii="Calibri" w:hAnsi="Calibri"/>
        </w:rPr>
        <w:t xml:space="preserve">ACC </w:t>
      </w:r>
      <w:r>
        <w:rPr>
          <w:rFonts w:ascii="Calibri" w:hAnsi="Calibri" w:hint="eastAsia"/>
        </w:rPr>
        <w:t>文件夹下找到并打开</w:t>
      </w:r>
      <w:proofErr w:type="spellStart"/>
      <w:r>
        <w:rPr>
          <w:rFonts w:ascii="Calibri" w:hAnsi="Calibri"/>
        </w:rPr>
        <w:t>project.uvproj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文件；</w:t>
      </w:r>
    </w:p>
    <w:p w:rsidR="008C61E9" w:rsidRDefault="008C61E9" w:rsidP="008306B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 w:hint="eastAsia"/>
        </w:rPr>
        <w:t>、编译此工程；</w:t>
      </w:r>
    </w:p>
    <w:p w:rsidR="008C61E9" w:rsidRDefault="008C61E9" w:rsidP="008306B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3</w:t>
      </w:r>
      <w:r>
        <w:rPr>
          <w:rFonts w:ascii="Calibri" w:hAnsi="Calibri" w:hint="eastAsia"/>
        </w:rPr>
        <w:t>、通过</w:t>
      </w:r>
      <w:proofErr w:type="spellStart"/>
      <w:r>
        <w:rPr>
          <w:rFonts w:ascii="Calibri" w:hAnsi="Calibri"/>
        </w:rPr>
        <w:t>FS_Colink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下载编译好的工程到</w:t>
      </w:r>
      <w:r>
        <w:rPr>
          <w:rFonts w:ascii="Calibri" w:hAnsi="Calibri"/>
        </w:rPr>
        <w:t xml:space="preserve">FS_11C14 </w:t>
      </w:r>
      <w:r>
        <w:rPr>
          <w:rFonts w:ascii="Calibri" w:hAnsi="Calibri" w:hint="eastAsia"/>
        </w:rPr>
        <w:t>开发板；</w:t>
      </w:r>
    </w:p>
    <w:p w:rsidR="008C61E9" w:rsidRDefault="008C61E9" w:rsidP="008306B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4</w:t>
      </w:r>
      <w:r>
        <w:rPr>
          <w:rFonts w:ascii="Calibri" w:hAnsi="Calibri" w:hint="eastAsia"/>
        </w:rPr>
        <w:t>、按</w:t>
      </w:r>
      <w:r>
        <w:rPr>
          <w:rFonts w:ascii="Calibri" w:hAnsi="Calibri"/>
        </w:rPr>
        <w:t xml:space="preserve">Reset </w:t>
      </w:r>
      <w:r>
        <w:rPr>
          <w:rFonts w:ascii="Calibri" w:hAnsi="Calibri" w:hint="eastAsia"/>
        </w:rPr>
        <w:t>键复位开发板，观察</w:t>
      </w:r>
      <w:r>
        <w:rPr>
          <w:rFonts w:ascii="Calibri" w:hAnsi="Calibri"/>
        </w:rPr>
        <w:t xml:space="preserve">OLED </w:t>
      </w:r>
      <w:r>
        <w:rPr>
          <w:rFonts w:ascii="Calibri" w:hAnsi="Calibri" w:hint="eastAsia"/>
        </w:rPr>
        <w:t>显示；</w:t>
      </w:r>
    </w:p>
    <w:p w:rsidR="008C61E9" w:rsidRDefault="008C61E9" w:rsidP="008306B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5</w:t>
      </w:r>
      <w:r>
        <w:rPr>
          <w:rFonts w:ascii="Calibri" w:hAnsi="Calibri" w:hint="eastAsia"/>
        </w:rPr>
        <w:t>、转动开发板，观察</w:t>
      </w:r>
      <w:r>
        <w:rPr>
          <w:rFonts w:ascii="Calibri" w:hAnsi="Calibri"/>
        </w:rPr>
        <w:t xml:space="preserve">OLED </w:t>
      </w:r>
      <w:r>
        <w:rPr>
          <w:rFonts w:ascii="Calibri" w:hAnsi="Calibri" w:hint="eastAsia"/>
        </w:rPr>
        <w:t>显示</w:t>
      </w:r>
    </w:p>
    <w:p w:rsidR="008C61E9" w:rsidRDefault="008C61E9" w:rsidP="008306B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6</w:t>
      </w:r>
      <w:r>
        <w:rPr>
          <w:rFonts w:ascii="Calibri" w:hAnsi="Calibri" w:hint="eastAsia"/>
        </w:rPr>
        <w:t>、查看</w:t>
      </w:r>
      <w:r>
        <w:rPr>
          <w:rFonts w:ascii="Calibri" w:hAnsi="Calibri"/>
        </w:rPr>
        <w:t xml:space="preserve">MMA7455L </w:t>
      </w:r>
      <w:r>
        <w:rPr>
          <w:rFonts w:ascii="Calibri" w:hAnsi="Calibri" w:hint="eastAsia"/>
        </w:rPr>
        <w:t>芯片手册，学习其原理及使用方法；</w:t>
      </w:r>
    </w:p>
    <w:p w:rsidR="008C61E9" w:rsidRDefault="008C61E9" w:rsidP="008306BC">
      <w:pPr>
        <w:ind w:left="420" w:firstLine="420"/>
        <w:rPr>
          <w:rFonts w:ascii="Calibri" w:hAnsi="Calibri"/>
        </w:rPr>
      </w:pPr>
      <w:r>
        <w:rPr>
          <w:rFonts w:ascii="Calibri" w:hAnsi="Calibri"/>
        </w:rPr>
        <w:t>7</w:t>
      </w:r>
      <w:r>
        <w:rPr>
          <w:rFonts w:ascii="Calibri" w:hAnsi="Calibri" w:hint="eastAsia"/>
        </w:rPr>
        <w:t>、对照原理图分析实验代码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【实验现象】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移动</w:t>
      </w:r>
      <w:r>
        <w:rPr>
          <w:rFonts w:ascii="Calibri" w:hAnsi="Calibri"/>
        </w:rPr>
        <w:t>MO</w:t>
      </w:r>
      <w:r>
        <w:rPr>
          <w:rFonts w:ascii="Calibri" w:hAnsi="Calibri" w:hint="eastAsia"/>
        </w:rPr>
        <w:t>开发平台，</w:t>
      </w:r>
      <w:r>
        <w:rPr>
          <w:rFonts w:ascii="Calibri" w:hAnsi="Calibri"/>
        </w:rPr>
        <w:t>LCD</w:t>
      </w:r>
      <w:r>
        <w:rPr>
          <w:rFonts w:ascii="Calibri" w:hAnsi="Calibri" w:hint="eastAsia"/>
        </w:rPr>
        <w:t>屏显示的数据发生变化。</w:t>
      </w:r>
    </w:p>
    <w:p w:rsidR="008C61E9" w:rsidRDefault="00652EF9" w:rsidP="008306BC">
      <w:pPr>
        <w:ind w:firstLine="420"/>
        <w:rPr>
          <w:rFonts w:ascii="Calibri" w:hAnsi="Calibri"/>
        </w:rPr>
      </w:pPr>
      <w:r w:rsidRPr="00034081">
        <w:rPr>
          <w:rFonts w:ascii="Calibri" w:hAnsi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10.75pt">
            <v:imagedata r:id="rId7" o:title=""/>
          </v:shape>
        </w:pic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【代码分析】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三轴加速度为</w:t>
      </w:r>
      <w:r>
        <w:rPr>
          <w:rFonts w:ascii="Calibri" w:hAnsi="Calibri"/>
        </w:rPr>
        <w:t>IIC</w:t>
      </w:r>
      <w:r>
        <w:rPr>
          <w:rFonts w:ascii="Calibri" w:hAnsi="Calibri" w:hint="eastAsia"/>
        </w:rPr>
        <w:t>方式，接线如果，</w:t>
      </w:r>
      <w:r>
        <w:rPr>
          <w:rFonts w:ascii="Calibri" w:hAnsi="Calibri"/>
        </w:rPr>
        <w:t>M0</w:t>
      </w:r>
      <w:r>
        <w:rPr>
          <w:rFonts w:ascii="Calibri" w:hAnsi="Calibri" w:hint="eastAsia"/>
        </w:rPr>
        <w:t>通过</w:t>
      </w:r>
      <w:r>
        <w:rPr>
          <w:rFonts w:ascii="Calibri" w:hAnsi="Calibri"/>
        </w:rPr>
        <w:t>IIC</w:t>
      </w:r>
      <w:r>
        <w:rPr>
          <w:rFonts w:ascii="Calibri" w:hAnsi="Calibri" w:hint="eastAsia"/>
        </w:rPr>
        <w:t>方式读取</w:t>
      </w:r>
      <w:r>
        <w:rPr>
          <w:rFonts w:ascii="Calibri" w:hAnsi="Calibri"/>
        </w:rPr>
        <w:t>X,Y.,Z</w:t>
      </w:r>
      <w:r>
        <w:rPr>
          <w:rFonts w:ascii="Calibri" w:hAnsi="Calibri" w:hint="eastAsia"/>
        </w:rPr>
        <w:t>的值，并显示与</w:t>
      </w:r>
      <w:proofErr w:type="spellStart"/>
      <w:r>
        <w:rPr>
          <w:rFonts w:ascii="Calibri" w:hAnsi="Calibri"/>
        </w:rPr>
        <w:t>Ldc</w:t>
      </w:r>
      <w:proofErr w:type="spellEnd"/>
      <w:r>
        <w:rPr>
          <w:rFonts w:ascii="Calibri" w:hAnsi="Calibri" w:hint="eastAsia"/>
        </w:rPr>
        <w:t>屏上。</w:t>
      </w:r>
    </w:p>
    <w:p w:rsidR="008C61E9" w:rsidRDefault="008C61E9" w:rsidP="008306BC">
      <w:pPr>
        <w:ind w:firstLine="420"/>
        <w:rPr>
          <w:rFonts w:ascii="Calibri" w:hAnsi="Calibri"/>
        </w:rPr>
      </w:pPr>
    </w:p>
    <w:p w:rsidR="008C61E9" w:rsidRDefault="00652EF9" w:rsidP="008306BC">
      <w:pPr>
        <w:ind w:firstLine="420"/>
        <w:rPr>
          <w:rFonts w:ascii="Calibri" w:hAnsi="Calibri"/>
        </w:rPr>
      </w:pPr>
      <w:r w:rsidRPr="00034081">
        <w:rPr>
          <w:rFonts w:ascii="Calibri" w:hAnsi="Calibri"/>
        </w:rPr>
        <w:lastRenderedPageBreak/>
        <w:pict>
          <v:shape id="_x0000_i1026" type="#_x0000_t75" style="width:414.75pt;height:110.25pt">
            <v:imagedata r:id="rId8" o:title=""/>
          </v:shape>
        </w:pic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>void Axis3_Test(void)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>{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char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buf</w:t>
      </w:r>
      <w:proofErr w:type="spellEnd"/>
      <w:r>
        <w:rPr>
          <w:rFonts w:ascii="Calibri" w:hAnsi="Calibri"/>
        </w:rPr>
        <w:t>[24];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int32_t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xoff</w:t>
      </w:r>
      <w:proofErr w:type="spellEnd"/>
      <w:r>
        <w:rPr>
          <w:rFonts w:ascii="Calibri" w:hAnsi="Calibri"/>
        </w:rPr>
        <w:t xml:space="preserve"> = 0;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int32_t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yoff</w:t>
      </w:r>
      <w:proofErr w:type="spellEnd"/>
      <w:r>
        <w:rPr>
          <w:rFonts w:ascii="Calibri" w:hAnsi="Calibri"/>
        </w:rPr>
        <w:t xml:space="preserve"> = 0;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int32_t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zoff</w:t>
      </w:r>
      <w:proofErr w:type="spellEnd"/>
      <w:r>
        <w:rPr>
          <w:rFonts w:ascii="Calibri" w:hAnsi="Calibri"/>
        </w:rPr>
        <w:t xml:space="preserve"> = 0;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int8_t</w:t>
      </w:r>
      <w:r>
        <w:rPr>
          <w:rFonts w:ascii="Calibri" w:hAnsi="Calibri"/>
        </w:rPr>
        <w:tab/>
        <w:t>x = 0;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int8_t</w:t>
      </w:r>
      <w:r>
        <w:rPr>
          <w:rFonts w:ascii="Calibri" w:hAnsi="Calibri"/>
        </w:rPr>
        <w:tab/>
        <w:t>y = 0;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int8_t</w:t>
      </w:r>
      <w:r>
        <w:rPr>
          <w:rFonts w:ascii="Calibri" w:hAnsi="Calibri"/>
        </w:rPr>
        <w:tab/>
        <w:t>z = 0;</w:t>
      </w:r>
    </w:p>
    <w:p w:rsidR="008C61E9" w:rsidRDefault="008C61E9" w:rsidP="008306BC">
      <w:pPr>
        <w:ind w:firstLine="420"/>
        <w:rPr>
          <w:rFonts w:ascii="Calibri" w:hAnsi="Calibri"/>
        </w:rPr>
      </w:pP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OLED_ClearScreen</w:t>
      </w:r>
      <w:proofErr w:type="spellEnd"/>
      <w:r>
        <w:rPr>
          <w:rFonts w:ascii="Calibri" w:hAnsi="Calibri"/>
        </w:rPr>
        <w:t>();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OLED_DisStrLine</w:t>
      </w:r>
      <w:proofErr w:type="spellEnd"/>
      <w:r>
        <w:rPr>
          <w:rFonts w:ascii="Calibri" w:hAnsi="Calibri"/>
        </w:rPr>
        <w:t>(0, 0, "Axis-3");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:rsidR="008C61E9" w:rsidRDefault="008C61E9" w:rsidP="008306BC">
      <w:pPr>
        <w:ind w:firstLine="420"/>
        <w:rPr>
          <w:rFonts w:ascii="Calibri" w:hAnsi="Calibri"/>
        </w:rPr>
      </w:pP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I2CInit(I2CMASTER, 0);//IIC</w:t>
      </w:r>
      <w:r>
        <w:rPr>
          <w:rFonts w:ascii="Calibri" w:hAnsi="Calibri" w:hint="eastAsia"/>
        </w:rPr>
        <w:t>初始化</w:t>
      </w:r>
    </w:p>
    <w:p w:rsidR="008C61E9" w:rsidRDefault="008C61E9" w:rsidP="008306BC">
      <w:pPr>
        <w:ind w:firstLine="420"/>
        <w:rPr>
          <w:rFonts w:ascii="Calibri" w:hAnsi="Calibri"/>
        </w:rPr>
      </w:pP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acc_init</w:t>
      </w:r>
      <w:proofErr w:type="spellEnd"/>
      <w:r>
        <w:rPr>
          <w:rFonts w:ascii="Calibri" w:hAnsi="Calibri"/>
        </w:rPr>
        <w:t>();//</w:t>
      </w:r>
      <w:r>
        <w:rPr>
          <w:rFonts w:ascii="Calibri" w:hAnsi="Calibri" w:hint="eastAsia"/>
        </w:rPr>
        <w:t>三轴加速度</w:t>
      </w:r>
      <w:r>
        <w:rPr>
          <w:rFonts w:ascii="Calibri" w:hAnsi="Calibri"/>
        </w:rPr>
        <w:t>MMA7455l</w:t>
      </w:r>
      <w:r>
        <w:rPr>
          <w:rFonts w:ascii="Calibri" w:hAnsi="Calibri" w:hint="eastAsia"/>
        </w:rPr>
        <w:t>初始化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/* Assume base board in zero-g position when reading first value. */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acc_read</w:t>
      </w:r>
      <w:proofErr w:type="spellEnd"/>
      <w:r>
        <w:rPr>
          <w:rFonts w:ascii="Calibri" w:hAnsi="Calibri"/>
        </w:rPr>
        <w:t>(&amp;x, &amp;y, &amp;z);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xoff</w:t>
      </w:r>
      <w:proofErr w:type="spellEnd"/>
      <w:r>
        <w:rPr>
          <w:rFonts w:ascii="Calibri" w:hAnsi="Calibri"/>
        </w:rPr>
        <w:t xml:space="preserve"> = 0-x;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yoff</w:t>
      </w:r>
      <w:proofErr w:type="spellEnd"/>
      <w:r>
        <w:rPr>
          <w:rFonts w:ascii="Calibri" w:hAnsi="Calibri"/>
        </w:rPr>
        <w:t xml:space="preserve"> = 0-y;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zoff</w:t>
      </w:r>
      <w:proofErr w:type="spellEnd"/>
      <w:r>
        <w:rPr>
          <w:rFonts w:ascii="Calibri" w:hAnsi="Calibri"/>
        </w:rPr>
        <w:t xml:space="preserve"> = 0-z;</w:t>
      </w:r>
    </w:p>
    <w:p w:rsidR="008C61E9" w:rsidRDefault="008C61E9" w:rsidP="008306BC">
      <w:pPr>
        <w:ind w:firstLine="420"/>
        <w:rPr>
          <w:rFonts w:ascii="Calibri" w:hAnsi="Calibri"/>
        </w:rPr>
      </w:pP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while(1)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{</w:t>
      </w:r>
      <w:r>
        <w:rPr>
          <w:rFonts w:ascii="Calibri" w:hAnsi="Calibri"/>
        </w:rPr>
        <w:tab/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/* Accelerometer */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acc_read</w:t>
      </w:r>
      <w:proofErr w:type="spellEnd"/>
      <w:r>
        <w:rPr>
          <w:rFonts w:ascii="Calibri" w:hAnsi="Calibri"/>
        </w:rPr>
        <w:t>(&amp;x, &amp;y, &amp;z);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x = </w:t>
      </w:r>
      <w:proofErr w:type="spellStart"/>
      <w:r>
        <w:rPr>
          <w:rFonts w:ascii="Calibri" w:hAnsi="Calibri"/>
        </w:rPr>
        <w:t>x+xoff</w:t>
      </w:r>
      <w:proofErr w:type="spellEnd"/>
      <w:r>
        <w:rPr>
          <w:rFonts w:ascii="Calibri" w:hAnsi="Calibri"/>
        </w:rPr>
        <w:t>;//</w:t>
      </w:r>
      <w:r>
        <w:rPr>
          <w:rFonts w:ascii="Calibri" w:hAnsi="Calibri" w:hint="eastAsia"/>
        </w:rPr>
        <w:t>校正初始状态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y = </w:t>
      </w:r>
      <w:proofErr w:type="spellStart"/>
      <w:r>
        <w:rPr>
          <w:rFonts w:ascii="Calibri" w:hAnsi="Calibri"/>
        </w:rPr>
        <w:t>y+yoff</w:t>
      </w:r>
      <w:proofErr w:type="spellEnd"/>
      <w:r>
        <w:rPr>
          <w:rFonts w:ascii="Calibri" w:hAnsi="Calibri"/>
        </w:rPr>
        <w:t>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z = </w:t>
      </w:r>
      <w:proofErr w:type="spellStart"/>
      <w:r>
        <w:rPr>
          <w:rFonts w:ascii="Calibri" w:hAnsi="Calibri"/>
        </w:rPr>
        <w:t>z+zoff</w:t>
      </w:r>
      <w:proofErr w:type="spellEnd"/>
      <w:r>
        <w:rPr>
          <w:rFonts w:ascii="Calibri" w:hAnsi="Calibri"/>
        </w:rPr>
        <w:t>;</w:t>
      </w:r>
    </w:p>
    <w:p w:rsidR="008C61E9" w:rsidRDefault="008C61E9" w:rsidP="008306BC">
      <w:pPr>
        <w:ind w:firstLine="420"/>
        <w:rPr>
          <w:rFonts w:ascii="Calibri" w:hAnsi="Calibri"/>
        </w:rPr>
      </w:pP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snprintf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buf</w:t>
      </w:r>
      <w:proofErr w:type="spellEnd"/>
      <w:r>
        <w:rPr>
          <w:rFonts w:ascii="Calibri" w:hAnsi="Calibri"/>
        </w:rPr>
        <w:t>, 20, "Acc x: %d  ", x);//</w:t>
      </w:r>
      <w:r>
        <w:rPr>
          <w:rFonts w:ascii="Calibri" w:hAnsi="Calibri" w:hint="eastAsia"/>
        </w:rPr>
        <w:t>显示坐标值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OLED_DisStrLine</w:t>
      </w:r>
      <w:proofErr w:type="spellEnd"/>
      <w:r>
        <w:rPr>
          <w:rFonts w:ascii="Calibri" w:hAnsi="Calibri"/>
        </w:rPr>
        <w:t>(2, 0, (uint8_t *)</w:t>
      </w:r>
      <w:proofErr w:type="spellStart"/>
      <w:r>
        <w:rPr>
          <w:rFonts w:ascii="Calibri" w:hAnsi="Calibri"/>
        </w:rPr>
        <w:t>buf</w:t>
      </w:r>
      <w:proofErr w:type="spellEnd"/>
      <w:r>
        <w:rPr>
          <w:rFonts w:ascii="Calibri" w:hAnsi="Calibri"/>
        </w:rPr>
        <w:t>);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>("\r\</w:t>
      </w:r>
      <w:proofErr w:type="spellStart"/>
      <w:r>
        <w:rPr>
          <w:rFonts w:ascii="Calibri" w:hAnsi="Calibri"/>
        </w:rPr>
        <w:t>nAcc</w:t>
      </w:r>
      <w:proofErr w:type="spellEnd"/>
      <w:r>
        <w:rPr>
          <w:rFonts w:ascii="Calibri" w:hAnsi="Calibri"/>
        </w:rPr>
        <w:t xml:space="preserve"> x: %d,  ", x);</w:t>
      </w:r>
    </w:p>
    <w:p w:rsidR="008C61E9" w:rsidRDefault="008C61E9" w:rsidP="008306BC">
      <w:pPr>
        <w:ind w:firstLine="420"/>
        <w:rPr>
          <w:rFonts w:ascii="Calibri" w:hAnsi="Calibri"/>
        </w:rPr>
      </w:pP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snprintf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buf</w:t>
      </w:r>
      <w:proofErr w:type="spellEnd"/>
      <w:r>
        <w:rPr>
          <w:rFonts w:ascii="Calibri" w:hAnsi="Calibri"/>
        </w:rPr>
        <w:t>, 20, "Acc y: %d  ", y);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OLED_DisStrLine</w:t>
      </w:r>
      <w:proofErr w:type="spellEnd"/>
      <w:r>
        <w:rPr>
          <w:rFonts w:ascii="Calibri" w:hAnsi="Calibri"/>
        </w:rPr>
        <w:t>(3, 0, (uint8_t *)</w:t>
      </w:r>
      <w:proofErr w:type="spellStart"/>
      <w:r>
        <w:rPr>
          <w:rFonts w:ascii="Calibri" w:hAnsi="Calibri"/>
        </w:rPr>
        <w:t>buf</w:t>
      </w:r>
      <w:proofErr w:type="spellEnd"/>
      <w:r>
        <w:rPr>
          <w:rFonts w:ascii="Calibri" w:hAnsi="Calibri"/>
        </w:rPr>
        <w:t>);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>("Acc y: %d,  ", y);</w:t>
      </w:r>
    </w:p>
    <w:p w:rsidR="008C61E9" w:rsidRDefault="008C61E9" w:rsidP="008306BC">
      <w:pPr>
        <w:ind w:firstLine="420"/>
        <w:rPr>
          <w:rFonts w:ascii="Calibri" w:hAnsi="Calibri"/>
        </w:rPr>
      </w:pP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snprintf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buf</w:t>
      </w:r>
      <w:proofErr w:type="spellEnd"/>
      <w:r>
        <w:rPr>
          <w:rFonts w:ascii="Calibri" w:hAnsi="Calibri"/>
        </w:rPr>
        <w:t>, 20, "Acc z: %d  ", z);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OLED_DisStrLine</w:t>
      </w:r>
      <w:proofErr w:type="spellEnd"/>
      <w:r>
        <w:rPr>
          <w:rFonts w:ascii="Calibri" w:hAnsi="Calibri"/>
        </w:rPr>
        <w:t>(4, 0, (uint8_t *)</w:t>
      </w:r>
      <w:proofErr w:type="spellStart"/>
      <w:r>
        <w:rPr>
          <w:rFonts w:ascii="Calibri" w:hAnsi="Calibri"/>
        </w:rPr>
        <w:t>buf</w:t>
      </w:r>
      <w:proofErr w:type="spellEnd"/>
      <w:r>
        <w:rPr>
          <w:rFonts w:ascii="Calibri" w:hAnsi="Calibri"/>
        </w:rPr>
        <w:t>);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printf</w:t>
      </w:r>
      <w:proofErr w:type="spellEnd"/>
      <w:r>
        <w:rPr>
          <w:rFonts w:ascii="Calibri" w:hAnsi="Calibri"/>
        </w:rPr>
        <w:t>("Acc z: %d. ", z);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delay_ms</w:t>
      </w:r>
      <w:proofErr w:type="spellEnd"/>
      <w:r>
        <w:rPr>
          <w:rFonts w:ascii="Calibri" w:hAnsi="Calibri"/>
        </w:rPr>
        <w:t>(250);</w:t>
      </w:r>
    </w:p>
    <w:p w:rsidR="008C61E9" w:rsidRDefault="008C61E9" w:rsidP="008306B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  }</w:t>
      </w:r>
    </w:p>
    <w:p w:rsidR="008C61E9" w:rsidRDefault="008C61E9" w:rsidP="008306BC">
      <w:pPr>
        <w:ind w:firstLine="420"/>
        <w:rPr>
          <w:rFonts w:ascii="Calibri" w:hAnsi="Calibri"/>
        </w:rPr>
      </w:pPr>
    </w:p>
    <w:p w:rsidR="008C61E9" w:rsidRPr="002470CC" w:rsidRDefault="008C61E9" w:rsidP="00EF4C56">
      <w:pPr>
        <w:ind w:firstLine="420"/>
      </w:pPr>
    </w:p>
    <w:sectPr w:rsidR="008C61E9" w:rsidRPr="002470CC" w:rsidSect="00B745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1E9" w:rsidRDefault="008C61E9" w:rsidP="008306BC">
      <w:pPr>
        <w:ind w:firstLine="420"/>
      </w:pPr>
      <w:r>
        <w:separator/>
      </w:r>
    </w:p>
  </w:endnote>
  <w:endnote w:type="continuationSeparator" w:id="1">
    <w:p w:rsidR="008C61E9" w:rsidRDefault="008C61E9" w:rsidP="008306BC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F9" w:rsidRDefault="00652EF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1E9" w:rsidRDefault="00034081">
    <w:pPr>
      <w:pStyle w:val="a8"/>
      <w:jc w:val="center"/>
    </w:pPr>
    <w:r>
      <w:rPr>
        <w:noProof/>
      </w:rPr>
      <w:pict>
        <v:rect id="文本框307" o:spid="_x0000_s2051" style="position:absolute;left:0;text-align:left;margin-left:-152.8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8C61E9" w:rsidRDefault="00034081">
                <w:pPr>
                  <w:pStyle w:val="a8"/>
                  <w:jc w:val="center"/>
                </w:pPr>
                <w:fldSimple w:instr=" PAGE   \* MERGEFORMAT ">
                  <w:r w:rsidR="00652EF9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margin"/>
        </v:rect>
      </w:pict>
    </w:r>
  </w:p>
  <w:p w:rsidR="008C61E9" w:rsidRDefault="00034081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F9" w:rsidRDefault="00652EF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1E9" w:rsidRDefault="008C61E9" w:rsidP="008306BC">
      <w:pPr>
        <w:ind w:firstLine="420"/>
      </w:pPr>
      <w:r>
        <w:separator/>
      </w:r>
    </w:p>
  </w:footnote>
  <w:footnote w:type="continuationSeparator" w:id="1">
    <w:p w:rsidR="008C61E9" w:rsidRDefault="008C61E9" w:rsidP="008306BC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F9" w:rsidRDefault="00652EF9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1E9" w:rsidRPr="002B5EFE" w:rsidRDefault="00034081" w:rsidP="007F2BD3">
    <w:pPr>
      <w:pStyle w:val="aa"/>
      <w:jc w:val="right"/>
      <w:rPr>
        <w:rFonts w:ascii="楷体" w:eastAsia="楷体" w:hAnsi="楷体"/>
      </w:rPr>
    </w:pPr>
    <w:r w:rsidRPr="0003408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03408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8C61E9" w:rsidRPr="002B5EFE">
      <w:rPr>
        <w:rFonts w:ascii="楷体" w:eastAsia="楷体" w:hAnsi="楷体" w:hint="eastAsia"/>
        <w:noProof/>
      </w:rPr>
      <w:t>终端传感器模块实验</w:t>
    </w:r>
    <w:r w:rsidR="008C61E9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F9" w:rsidRDefault="00652EF9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6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8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3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6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7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8"/>
  </w:num>
  <w:num w:numId="6">
    <w:abstractNumId w:val="10"/>
  </w:num>
  <w:num w:numId="7">
    <w:abstractNumId w:val="8"/>
  </w:num>
  <w:num w:numId="8">
    <w:abstractNumId w:val="9"/>
  </w:num>
  <w:num w:numId="9">
    <w:abstractNumId w:val="14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15"/>
  </w:num>
  <w:num w:numId="15">
    <w:abstractNumId w:val="6"/>
  </w:num>
  <w:num w:numId="16">
    <w:abstractNumId w:val="1"/>
  </w:num>
  <w:num w:numId="17">
    <w:abstractNumId w:val="2"/>
  </w:num>
  <w:num w:numId="18">
    <w:abstractNumId w:val="16"/>
  </w:num>
  <w:num w:numId="19">
    <w:abstractNumId w:val="1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34081"/>
    <w:rsid w:val="00040AF4"/>
    <w:rsid w:val="00040B7D"/>
    <w:rsid w:val="00052D75"/>
    <w:rsid w:val="000530F0"/>
    <w:rsid w:val="00056630"/>
    <w:rsid w:val="00076C37"/>
    <w:rsid w:val="00083FFD"/>
    <w:rsid w:val="00090166"/>
    <w:rsid w:val="000A4AFE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125EA"/>
    <w:rsid w:val="0023075E"/>
    <w:rsid w:val="00245826"/>
    <w:rsid w:val="002470CC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6BC2"/>
    <w:rsid w:val="0031107A"/>
    <w:rsid w:val="003142B5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76F14"/>
    <w:rsid w:val="004909F3"/>
    <w:rsid w:val="00492F05"/>
    <w:rsid w:val="00494A8E"/>
    <w:rsid w:val="0049536D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618DD"/>
    <w:rsid w:val="005637C1"/>
    <w:rsid w:val="00581B44"/>
    <w:rsid w:val="00584CEB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52EF9"/>
    <w:rsid w:val="00653C94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06BC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61E9"/>
    <w:rsid w:val="008C78C3"/>
    <w:rsid w:val="008D12E1"/>
    <w:rsid w:val="008F647D"/>
    <w:rsid w:val="008F7CBF"/>
    <w:rsid w:val="0090165B"/>
    <w:rsid w:val="00910E52"/>
    <w:rsid w:val="00914361"/>
    <w:rsid w:val="00942810"/>
    <w:rsid w:val="00942CE4"/>
    <w:rsid w:val="009503B7"/>
    <w:rsid w:val="00950DF0"/>
    <w:rsid w:val="0096277B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3164B"/>
    <w:rsid w:val="00B671A5"/>
    <w:rsid w:val="00B7453E"/>
    <w:rsid w:val="00B80DD5"/>
    <w:rsid w:val="00B8286E"/>
    <w:rsid w:val="00B93202"/>
    <w:rsid w:val="00BC104A"/>
    <w:rsid w:val="00BC2E2F"/>
    <w:rsid w:val="00BC3953"/>
    <w:rsid w:val="00BE7302"/>
    <w:rsid w:val="00BF1F13"/>
    <w:rsid w:val="00BF3F8F"/>
    <w:rsid w:val="00BF78D3"/>
    <w:rsid w:val="00BF7F83"/>
    <w:rsid w:val="00C059F2"/>
    <w:rsid w:val="00C1334E"/>
    <w:rsid w:val="00C47226"/>
    <w:rsid w:val="00C57A50"/>
    <w:rsid w:val="00C76EA7"/>
    <w:rsid w:val="00C82E19"/>
    <w:rsid w:val="00CA7524"/>
    <w:rsid w:val="00CA7EC3"/>
    <w:rsid w:val="00CB49EC"/>
    <w:rsid w:val="00CF7CA4"/>
    <w:rsid w:val="00D028B4"/>
    <w:rsid w:val="00D059A1"/>
    <w:rsid w:val="00D06108"/>
    <w:rsid w:val="00D07356"/>
    <w:rsid w:val="00D1545C"/>
    <w:rsid w:val="00D35C44"/>
    <w:rsid w:val="00D43142"/>
    <w:rsid w:val="00D86E15"/>
    <w:rsid w:val="00D87063"/>
    <w:rsid w:val="00DA5824"/>
    <w:rsid w:val="00DA7475"/>
    <w:rsid w:val="00DD5296"/>
    <w:rsid w:val="00DE76FC"/>
    <w:rsid w:val="00E22EED"/>
    <w:rsid w:val="00E413B0"/>
    <w:rsid w:val="00E4479A"/>
    <w:rsid w:val="00E52ABF"/>
    <w:rsid w:val="00E672C2"/>
    <w:rsid w:val="00E6774D"/>
    <w:rsid w:val="00E953CB"/>
    <w:rsid w:val="00EA4DAC"/>
    <w:rsid w:val="00EB70CA"/>
    <w:rsid w:val="00ED33C5"/>
    <w:rsid w:val="00EE2391"/>
    <w:rsid w:val="00EF4C56"/>
    <w:rsid w:val="00F30989"/>
    <w:rsid w:val="00F31C4D"/>
    <w:rsid w:val="00F415B5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B93202"/>
    <w:rPr>
      <w:rFonts w:cs="Times New Roman"/>
    </w:rPr>
  </w:style>
  <w:style w:type="character" w:styleId="a5">
    <w:name w:val="Hyperlink"/>
    <w:basedOn w:val="a1"/>
    <w:uiPriority w:val="99"/>
    <w:rsid w:val="00B93202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B93202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B93202"/>
    <w:rPr>
      <w:rFonts w:cs="Times New Roman"/>
    </w:rPr>
  </w:style>
  <w:style w:type="character" w:customStyle="1" w:styleId="Char1">
    <w:name w:val="页脚 Char"/>
    <w:link w:val="a8"/>
    <w:uiPriority w:val="99"/>
    <w:locked/>
    <w:rsid w:val="00B93202"/>
    <w:rPr>
      <w:sz w:val="18"/>
    </w:rPr>
  </w:style>
  <w:style w:type="character" w:customStyle="1" w:styleId="Char2">
    <w:name w:val="批注框文本 Char"/>
    <w:link w:val="a9"/>
    <w:uiPriority w:val="99"/>
    <w:locked/>
    <w:rsid w:val="00B93202"/>
    <w:rPr>
      <w:sz w:val="18"/>
    </w:rPr>
  </w:style>
  <w:style w:type="character" w:customStyle="1" w:styleId="Char3">
    <w:name w:val="页眉 Char"/>
    <w:link w:val="aa"/>
    <w:uiPriority w:val="99"/>
    <w:locked/>
    <w:rsid w:val="00B93202"/>
    <w:rPr>
      <w:sz w:val="18"/>
    </w:rPr>
  </w:style>
  <w:style w:type="character" w:customStyle="1" w:styleId="3CharChar">
    <w:name w:val="标题3 Char Char"/>
    <w:link w:val="30"/>
    <w:uiPriority w:val="99"/>
    <w:locked/>
    <w:rsid w:val="00B93202"/>
    <w:rPr>
      <w:sz w:val="21"/>
    </w:rPr>
  </w:style>
  <w:style w:type="paragraph" w:styleId="aa">
    <w:name w:val="header"/>
    <w:basedOn w:val="WW-"/>
    <w:link w:val="Char3"/>
    <w:uiPriority w:val="99"/>
    <w:rsid w:val="00B93202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4E3C1C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B93202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4E3C1C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B93202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4E3C1C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B93202"/>
  </w:style>
  <w:style w:type="paragraph" w:styleId="31">
    <w:name w:val="toc 3"/>
    <w:basedOn w:val="a0"/>
    <w:next w:val="a0"/>
    <w:uiPriority w:val="99"/>
    <w:rsid w:val="00B93202"/>
    <w:pPr>
      <w:ind w:leftChars="400" w:left="840"/>
    </w:pPr>
  </w:style>
  <w:style w:type="paragraph" w:styleId="a8">
    <w:name w:val="footer"/>
    <w:basedOn w:val="WW-"/>
    <w:link w:val="Char1"/>
    <w:uiPriority w:val="99"/>
    <w:rsid w:val="00B93202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4E3C1C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B93202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4E3C1C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B93202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B93202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B93202"/>
    <w:pPr>
      <w:ind w:firstLine="420"/>
    </w:pPr>
  </w:style>
  <w:style w:type="paragraph" w:customStyle="1" w:styleId="WW-">
    <w:name w:val="WW-默认"/>
    <w:uiPriority w:val="99"/>
    <w:rsid w:val="00B93202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B93202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tabs>
        <w:tab w:val="clear" w:pos="1250"/>
        <w:tab w:val="num" w:pos="360"/>
      </w:tabs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48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1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1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0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1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3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1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1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1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1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1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2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2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391</Words>
  <Characters>916</Characters>
  <Application>Microsoft Office Word</Application>
  <DocSecurity>0</DocSecurity>
  <Lines>7</Lines>
  <Paragraphs>2</Paragraphs>
  <ScaleCrop>false</ScaleCrop>
  <Company>LeeSheen-PC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7</cp:revision>
  <cp:lastPrinted>2013-09-23T07:06:00Z</cp:lastPrinted>
  <dcterms:created xsi:type="dcterms:W3CDTF">2013-09-18T09:47:00Z</dcterms:created>
  <dcterms:modified xsi:type="dcterms:W3CDTF">2014-01-12T03:02:00Z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