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224" w:rsidRPr="00440AA6" w:rsidRDefault="00D71EE4" w:rsidP="00514224">
      <w:pPr>
        <w:autoSpaceDE w:val="0"/>
        <w:autoSpaceDN w:val="0"/>
        <w:adjustRightInd w:val="0"/>
        <w:spacing w:before="260" w:after="260"/>
        <w:rPr>
          <w:rFonts w:ascii="宋体" w:hAnsi="Times New Roman" w:cs="宋体"/>
          <w:color w:val="000000"/>
          <w:kern w:val="0"/>
          <w:sz w:val="32"/>
          <w:szCs w:val="32"/>
        </w:rPr>
      </w:pPr>
      <w:r>
        <w:rPr>
          <w:rFonts w:ascii="Times New Roman" w:eastAsiaTheme="minorEastAsia" w:hAnsi="Times New Roman" w:hint="eastAsia"/>
          <w:b/>
          <w:bCs/>
          <w:color w:val="000000"/>
          <w:kern w:val="0"/>
          <w:sz w:val="32"/>
          <w:szCs w:val="32"/>
        </w:rPr>
        <w:t>第一部分：</w:t>
      </w:r>
      <w:r w:rsidR="00514224">
        <w:rPr>
          <w:rFonts w:ascii="Times New Roman" w:eastAsiaTheme="minorEastAsia" w:hAnsi="Times New Roman" w:hint="eastAsia"/>
          <w:b/>
          <w:bCs/>
          <w:color w:val="000000"/>
          <w:kern w:val="0"/>
          <w:sz w:val="32"/>
          <w:szCs w:val="32"/>
        </w:rPr>
        <w:t>安装</w:t>
      </w:r>
      <w:r w:rsidR="00514224" w:rsidRPr="00440AA6">
        <w:rPr>
          <w:rFonts w:ascii="Times New Roman" w:eastAsiaTheme="minorEastAsia" w:hAnsi="Times New Roman"/>
          <w:b/>
          <w:bCs/>
          <w:color w:val="000000"/>
          <w:kern w:val="0"/>
          <w:sz w:val="32"/>
          <w:szCs w:val="32"/>
        </w:rPr>
        <w:t>IAR Embedded workbench</w:t>
      </w:r>
    </w:p>
    <w:p w:rsidR="00514224" w:rsidRPr="00440AA6" w:rsidRDefault="00514224" w:rsidP="00514224">
      <w:pPr>
        <w:autoSpaceDE w:val="0"/>
        <w:autoSpaceDN w:val="0"/>
        <w:adjustRightInd w:val="0"/>
        <w:ind w:firstLine="420"/>
        <w:jc w:val="left"/>
        <w:rPr>
          <w:rFonts w:ascii="宋体" w:hAnsi="Times New Roman" w:cs="宋体"/>
          <w:color w:val="000000"/>
          <w:kern w:val="0"/>
          <w:szCs w:val="21"/>
        </w:rPr>
      </w:pPr>
      <w:r w:rsidRPr="00440AA6">
        <w:rPr>
          <w:rFonts w:ascii="宋体" w:hAnsi="Times New Roman" w:cs="宋体" w:hint="eastAsia"/>
          <w:color w:val="000000"/>
          <w:kern w:val="0"/>
          <w:szCs w:val="21"/>
        </w:rPr>
        <w:t>本章作为</w:t>
      </w:r>
      <w:r w:rsidRPr="00440AA6">
        <w:rPr>
          <w:rFonts w:ascii="宋体" w:hAnsi="Times New Roman" w:cs="宋体"/>
          <w:color w:val="000000"/>
          <w:kern w:val="0"/>
          <w:szCs w:val="21"/>
        </w:rPr>
        <w:t>iar</w:t>
      </w:r>
      <w:r w:rsidRPr="00440AA6">
        <w:rPr>
          <w:rFonts w:ascii="宋体" w:hAnsi="Times New Roman" w:cs="宋体" w:hint="eastAsia"/>
          <w:color w:val="000000"/>
          <w:kern w:val="0"/>
          <w:szCs w:val="21"/>
        </w:rPr>
        <w:t>的入门知识，主要讲解工程建立、添加文件、参数设置等</w:t>
      </w:r>
      <w:r w:rsidRPr="00440AA6">
        <w:rPr>
          <w:rFonts w:ascii="宋体" w:hAnsi="Times New Roman" w:cs="宋体"/>
          <w:color w:val="000000"/>
          <w:kern w:val="0"/>
          <w:szCs w:val="21"/>
        </w:rPr>
        <w:t>iar</w:t>
      </w:r>
      <w:r w:rsidRPr="00440AA6">
        <w:rPr>
          <w:rFonts w:ascii="宋体" w:hAnsi="Times New Roman" w:cs="宋体" w:hint="eastAsia"/>
          <w:color w:val="000000"/>
          <w:kern w:val="0"/>
          <w:szCs w:val="21"/>
        </w:rPr>
        <w:t>使用的基础问题，有一定基础者可直接跳过。</w:t>
      </w:r>
      <w:r w:rsidRPr="00440AA6">
        <w:rPr>
          <w:rFonts w:ascii="宋体" w:hAnsi="Times New Roman" w:cs="宋体"/>
          <w:color w:val="000000"/>
          <w:kern w:val="0"/>
          <w:szCs w:val="21"/>
        </w:rPr>
        <w:t xml:space="preserve"> </w:t>
      </w:r>
    </w:p>
    <w:p w:rsidR="00514224" w:rsidRPr="00440AA6" w:rsidRDefault="00514224" w:rsidP="00514224">
      <w:pPr>
        <w:autoSpaceDE w:val="0"/>
        <w:autoSpaceDN w:val="0"/>
        <w:adjustRightInd w:val="0"/>
        <w:ind w:firstLine="420"/>
        <w:jc w:val="left"/>
        <w:rPr>
          <w:rFonts w:ascii="宋体" w:hAnsi="Times New Roman" w:cs="宋体"/>
          <w:color w:val="000000"/>
          <w:kern w:val="0"/>
          <w:sz w:val="23"/>
          <w:szCs w:val="23"/>
        </w:rPr>
      </w:pPr>
      <w:r w:rsidRPr="00440AA6">
        <w:rPr>
          <w:rFonts w:ascii="宋体" w:hAnsi="Times New Roman" w:cs="宋体"/>
          <w:color w:val="000000"/>
          <w:kern w:val="0"/>
          <w:sz w:val="23"/>
          <w:szCs w:val="23"/>
        </w:rPr>
        <w:t>4.1 IAR</w:t>
      </w:r>
      <w:r w:rsidRPr="00440AA6">
        <w:rPr>
          <w:rFonts w:ascii="宋体" w:hAnsi="Times New Roman" w:cs="宋体" w:hint="eastAsia"/>
          <w:color w:val="000000"/>
          <w:kern w:val="0"/>
          <w:sz w:val="23"/>
          <w:szCs w:val="23"/>
        </w:rPr>
        <w:t>的启动与项目打开</w:t>
      </w:r>
      <w:r w:rsidRPr="00440AA6">
        <w:rPr>
          <w:rFonts w:ascii="宋体" w:hAnsi="Times New Roman" w:cs="宋体"/>
          <w:color w:val="000000"/>
          <w:kern w:val="0"/>
          <w:sz w:val="23"/>
          <w:szCs w:val="23"/>
        </w:rPr>
        <w:t xml:space="preserve"> </w:t>
      </w:r>
    </w:p>
    <w:p w:rsidR="00514224" w:rsidRPr="00440AA6" w:rsidRDefault="00514224" w:rsidP="00514224">
      <w:pPr>
        <w:autoSpaceDE w:val="0"/>
        <w:autoSpaceDN w:val="0"/>
        <w:adjustRightInd w:val="0"/>
        <w:ind w:firstLine="420"/>
        <w:jc w:val="left"/>
        <w:rPr>
          <w:rFonts w:ascii="宋体" w:hAnsi="Times New Roman" w:cs="宋体"/>
          <w:color w:val="000000"/>
          <w:kern w:val="0"/>
          <w:szCs w:val="21"/>
        </w:rPr>
      </w:pPr>
      <w:r w:rsidRPr="00440AA6">
        <w:rPr>
          <w:rFonts w:ascii="宋体" w:hAnsi="Times New Roman" w:cs="宋体"/>
          <w:color w:val="000000"/>
          <w:kern w:val="0"/>
          <w:szCs w:val="21"/>
        </w:rPr>
        <w:t xml:space="preserve">1 </w:t>
      </w:r>
      <w:r w:rsidRPr="00440AA6">
        <w:rPr>
          <w:rFonts w:ascii="宋体" w:hAnsi="Times New Roman" w:cs="宋体" w:hint="eastAsia"/>
          <w:color w:val="000000"/>
          <w:kern w:val="0"/>
          <w:szCs w:val="21"/>
        </w:rPr>
        <w:t>在开始菜单中启动</w:t>
      </w:r>
      <w:r w:rsidRPr="00440AA6">
        <w:rPr>
          <w:rFonts w:ascii="宋体" w:hAnsi="Times New Roman" w:cs="宋体"/>
          <w:color w:val="000000"/>
          <w:kern w:val="0"/>
          <w:szCs w:val="21"/>
        </w:rPr>
        <w:t>IAR Embedded workbench</w:t>
      </w:r>
      <w:r w:rsidRPr="00440AA6">
        <w:rPr>
          <w:rFonts w:ascii="宋体" w:hAnsi="Times New Roman" w:cs="宋体" w:hint="eastAsia"/>
          <w:color w:val="000000"/>
          <w:kern w:val="0"/>
          <w:szCs w:val="21"/>
        </w:rPr>
        <w:t>，在弹出的下面界面中选</w:t>
      </w:r>
      <w:r w:rsidRPr="00440AA6">
        <w:rPr>
          <w:rFonts w:ascii="宋体" w:hAnsi="Times New Roman" w:cs="宋体"/>
          <w:color w:val="000000"/>
          <w:kern w:val="0"/>
          <w:szCs w:val="21"/>
        </w:rPr>
        <w:t xml:space="preserve">cancel </w:t>
      </w:r>
    </w:p>
    <w:p w:rsidR="00514224" w:rsidRDefault="00514224" w:rsidP="00514224">
      <w:pPr>
        <w:rPr>
          <w:rFonts w:ascii="宋体" w:hAnsi="Times New Roman" w:cs="宋体"/>
          <w:color w:val="000000"/>
          <w:kern w:val="0"/>
          <w:szCs w:val="21"/>
        </w:rPr>
      </w:pPr>
      <w:r>
        <w:rPr>
          <w:rFonts w:ascii="宋体" w:hAnsi="Times New Roman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3383280" cy="4401185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40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宋体" w:hAnsi="Times New Roman" w:cs="宋体"/>
          <w:color w:val="000000"/>
          <w:kern w:val="0"/>
          <w:szCs w:val="21"/>
        </w:rPr>
      </w:pPr>
      <w:r>
        <w:rPr>
          <w:szCs w:val="21"/>
        </w:rPr>
        <w:t xml:space="preserve">2 </w:t>
      </w:r>
      <w:r>
        <w:rPr>
          <w:rFonts w:hint="eastAsia"/>
          <w:szCs w:val="21"/>
        </w:rPr>
        <w:t>打开已有的</w:t>
      </w:r>
      <w:r>
        <w:rPr>
          <w:szCs w:val="21"/>
        </w:rPr>
        <w:t>workspace</w:t>
      </w:r>
    </w:p>
    <w:p w:rsidR="00514224" w:rsidRDefault="00514224" w:rsidP="00514224">
      <w:pPr>
        <w:rPr>
          <w:rFonts w:ascii="宋体" w:hAnsi="Times New Roman" w:cs="宋体"/>
          <w:color w:val="000000"/>
          <w:kern w:val="0"/>
          <w:szCs w:val="21"/>
        </w:rPr>
      </w:pPr>
    </w:p>
    <w:p w:rsidR="00514224" w:rsidRDefault="00514224" w:rsidP="00514224"/>
    <w:p w:rsidR="00514224" w:rsidRDefault="00514224" w:rsidP="00514224"/>
    <w:p w:rsidR="00514224" w:rsidRDefault="00514224" w:rsidP="00514224"/>
    <w:p w:rsidR="00514224" w:rsidRDefault="00514224" w:rsidP="00514224"/>
    <w:p w:rsidR="00514224" w:rsidRDefault="00514224" w:rsidP="00514224"/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515610" cy="4409580"/>
            <wp:effectExtent l="1905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0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>
      <w:pPr>
        <w:rPr>
          <w:szCs w:val="21"/>
        </w:rPr>
      </w:pPr>
      <w:r>
        <w:rPr>
          <w:szCs w:val="21"/>
        </w:rPr>
        <w:t xml:space="preserve">3 </w:t>
      </w:r>
      <w:r>
        <w:rPr>
          <w:rFonts w:hint="eastAsia"/>
          <w:szCs w:val="21"/>
        </w:rPr>
        <w:t>这里选择</w:t>
      </w:r>
      <w:r>
        <w:rPr>
          <w:szCs w:val="21"/>
        </w:rPr>
        <w:t>CC2530IOtest</w:t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364480" cy="3974465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/>
    <w:p w:rsidR="00514224" w:rsidRDefault="00514224" w:rsidP="00514224"/>
    <w:p w:rsidR="00514224" w:rsidRDefault="00514224" w:rsidP="00514224">
      <w:r>
        <w:rPr>
          <w:szCs w:val="21"/>
        </w:rPr>
        <w:t xml:space="preserve">4 </w:t>
      </w:r>
      <w:r>
        <w:rPr>
          <w:rFonts w:hint="eastAsia"/>
          <w:szCs w:val="21"/>
        </w:rPr>
        <w:t>添加文件</w:t>
      </w:r>
    </w:p>
    <w:p w:rsidR="00514224" w:rsidRDefault="00514224" w:rsidP="00514224"/>
    <w:p w:rsidR="00514224" w:rsidRDefault="00514224" w:rsidP="00514224"/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017135" cy="443166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r>
        <w:rPr>
          <w:rFonts w:hint="eastAsia"/>
          <w:noProof/>
        </w:rPr>
        <w:drawing>
          <wp:inline distT="0" distB="0" distL="0" distR="0">
            <wp:extent cx="5364480" cy="3992880"/>
            <wp:effectExtent l="1905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5 </w:t>
      </w:r>
      <w:r>
        <w:rPr>
          <w:rFonts w:hint="eastAsia"/>
          <w:sz w:val="21"/>
          <w:szCs w:val="21"/>
        </w:rPr>
        <w:t>点击</w:t>
      </w: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255905" cy="26797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保存即可。</w:t>
      </w:r>
      <w:r>
        <w:rPr>
          <w:sz w:val="21"/>
          <w:szCs w:val="21"/>
        </w:rPr>
        <w:t xml:space="preserve"> </w:t>
      </w:r>
    </w:p>
    <w:p w:rsidR="00514224" w:rsidRDefault="00514224" w:rsidP="005142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4.2 </w:t>
      </w:r>
      <w:r>
        <w:rPr>
          <w:rFonts w:hint="eastAsia"/>
          <w:sz w:val="28"/>
          <w:szCs w:val="28"/>
        </w:rPr>
        <w:t>新建项目和程序文件</w:t>
      </w:r>
      <w:r>
        <w:rPr>
          <w:sz w:val="28"/>
          <w:szCs w:val="28"/>
        </w:rPr>
        <w:t xml:space="preserve"> </w:t>
      </w:r>
    </w:p>
    <w:p w:rsidR="00514224" w:rsidRDefault="00514224" w:rsidP="00514224">
      <w:r>
        <w:rPr>
          <w:szCs w:val="21"/>
        </w:rPr>
        <w:t xml:space="preserve">1 </w:t>
      </w:r>
      <w:r>
        <w:rPr>
          <w:rFonts w:hint="eastAsia"/>
          <w:szCs w:val="21"/>
        </w:rPr>
        <w:t>新建</w:t>
      </w:r>
      <w:r>
        <w:rPr>
          <w:szCs w:val="21"/>
        </w:rPr>
        <w:t>workspace</w:t>
      </w:r>
    </w:p>
    <w:p w:rsidR="00514224" w:rsidRDefault="00514224" w:rsidP="00514224"/>
    <w:p w:rsidR="00514224" w:rsidRDefault="00514224" w:rsidP="00514224">
      <w:pPr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noProof/>
          <w:sz w:val="32"/>
          <w:szCs w:val="32"/>
        </w:rPr>
        <w:drawing>
          <wp:inline distT="0" distB="0" distL="0" distR="0">
            <wp:extent cx="5096510" cy="4236720"/>
            <wp:effectExtent l="19050" t="0" r="889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  <w:r>
        <w:rPr>
          <w:szCs w:val="21"/>
        </w:rPr>
        <w:t xml:space="preserve">2 </w:t>
      </w:r>
      <w:r>
        <w:rPr>
          <w:rFonts w:hint="eastAsia"/>
          <w:szCs w:val="21"/>
        </w:rPr>
        <w:t>创建</w:t>
      </w:r>
      <w:r>
        <w:rPr>
          <w:szCs w:val="21"/>
        </w:rPr>
        <w:t>project</w:t>
      </w: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noProof/>
          <w:sz w:val="32"/>
          <w:szCs w:val="32"/>
        </w:rPr>
        <w:lastRenderedPageBreak/>
        <w:drawing>
          <wp:inline distT="0" distB="0" distL="0" distR="0">
            <wp:extent cx="4980305" cy="4553585"/>
            <wp:effectExtent l="1905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  <w:r>
        <w:rPr>
          <w:rFonts w:hint="eastAsia"/>
          <w:szCs w:val="21"/>
        </w:rPr>
        <w:t>弹出的对话框中选择</w:t>
      </w:r>
      <w:r>
        <w:rPr>
          <w:szCs w:val="21"/>
        </w:rPr>
        <w:t>8051</w:t>
      </w: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noProof/>
          <w:sz w:val="32"/>
          <w:szCs w:val="32"/>
        </w:rPr>
        <w:drawing>
          <wp:inline distT="0" distB="0" distL="0" distR="0">
            <wp:extent cx="3797935" cy="323723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宋体" w:hAnsi="宋体" w:cs="宋体"/>
          <w:sz w:val="32"/>
          <w:szCs w:val="32"/>
        </w:rPr>
      </w:pPr>
      <w:r>
        <w:rPr>
          <w:rFonts w:hint="eastAsia"/>
          <w:szCs w:val="21"/>
        </w:rPr>
        <w:lastRenderedPageBreak/>
        <w:t>保存在指定文件夹</w:t>
      </w:r>
    </w:p>
    <w:p w:rsidR="00514224" w:rsidRDefault="00514224" w:rsidP="00514224">
      <w:r>
        <w:rPr>
          <w:rFonts w:hint="eastAsia"/>
          <w:noProof/>
        </w:rPr>
        <w:drawing>
          <wp:inline distT="0" distB="0" distL="0" distR="0">
            <wp:extent cx="5364480" cy="3943985"/>
            <wp:effectExtent l="19050" t="0" r="762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r>
        <w:rPr>
          <w:szCs w:val="21"/>
        </w:rPr>
        <w:t xml:space="preserve">3 </w:t>
      </w:r>
      <w:r>
        <w:rPr>
          <w:rFonts w:hint="eastAsia"/>
          <w:szCs w:val="21"/>
        </w:rPr>
        <w:t>添加源程序文件</w:t>
      </w:r>
    </w:p>
    <w:p w:rsidR="00514224" w:rsidRDefault="00514224" w:rsidP="00514224">
      <w:r>
        <w:rPr>
          <w:rFonts w:hint="eastAsia"/>
          <w:noProof/>
        </w:rPr>
        <w:drawing>
          <wp:inline distT="0" distB="0" distL="0" distR="0">
            <wp:extent cx="4450080" cy="3840480"/>
            <wp:effectExtent l="19050" t="0" r="762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>
      <w:r>
        <w:rPr>
          <w:rFonts w:hint="eastAsia"/>
          <w:szCs w:val="21"/>
        </w:rPr>
        <w:t>保存源程序文件为</w:t>
      </w:r>
      <w:r>
        <w:rPr>
          <w:szCs w:val="21"/>
        </w:rPr>
        <w:t>11.C</w:t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4218305" cy="3779520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>
      <w:r>
        <w:rPr>
          <w:rFonts w:hint="eastAsia"/>
          <w:noProof/>
        </w:rPr>
        <w:drawing>
          <wp:inline distT="0" distB="0" distL="0" distR="0">
            <wp:extent cx="5364480" cy="3974465"/>
            <wp:effectExtent l="19050" t="0" r="762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szCs w:val="21"/>
        </w:rPr>
      </w:pPr>
      <w:r>
        <w:rPr>
          <w:szCs w:val="21"/>
        </w:rPr>
        <w:t xml:space="preserve">4 </w:t>
      </w:r>
      <w:r>
        <w:rPr>
          <w:rFonts w:hint="eastAsia"/>
          <w:szCs w:val="21"/>
        </w:rPr>
        <w:t>将源程序添加进项目中</w:t>
      </w:r>
    </w:p>
    <w:p w:rsidR="00514224" w:rsidRDefault="00514224" w:rsidP="00514224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370705" cy="4346575"/>
            <wp:effectExtent l="19050" t="0" r="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szCs w:val="21"/>
        </w:rPr>
      </w:pPr>
    </w:p>
    <w:p w:rsidR="00514224" w:rsidRDefault="00514224" w:rsidP="00514224">
      <w:pPr>
        <w:rPr>
          <w:szCs w:val="21"/>
        </w:rPr>
      </w:pPr>
      <w:r>
        <w:rPr>
          <w:rFonts w:hint="eastAsia"/>
          <w:szCs w:val="21"/>
        </w:rPr>
        <w:t>选择</w:t>
      </w:r>
      <w:r>
        <w:rPr>
          <w:szCs w:val="21"/>
        </w:rPr>
        <w:t>11.C</w:t>
      </w:r>
    </w:p>
    <w:p w:rsidR="00514224" w:rsidRDefault="00514224" w:rsidP="00514224">
      <w:pPr>
        <w:rPr>
          <w:szCs w:val="21"/>
        </w:rPr>
      </w:pPr>
    </w:p>
    <w:p w:rsidR="00514224" w:rsidRDefault="00514224" w:rsidP="00514224">
      <w:pPr>
        <w:rPr>
          <w:szCs w:val="21"/>
        </w:rPr>
      </w:pPr>
    </w:p>
    <w:p w:rsidR="00514224" w:rsidRDefault="00514224" w:rsidP="00514224">
      <w:pPr>
        <w:rPr>
          <w:szCs w:val="21"/>
        </w:rPr>
      </w:pPr>
    </w:p>
    <w:p w:rsidR="00514224" w:rsidRDefault="00514224" w:rsidP="00514224">
      <w:pPr>
        <w:rPr>
          <w:szCs w:val="21"/>
        </w:rPr>
      </w:pPr>
    </w:p>
    <w:p w:rsidR="00514224" w:rsidRDefault="00514224" w:rsidP="00514224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364480" cy="3992880"/>
            <wp:effectExtent l="19050" t="0" r="762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szCs w:val="21"/>
        </w:rPr>
      </w:pPr>
    </w:p>
    <w:p w:rsidR="00514224" w:rsidRDefault="00514224" w:rsidP="00514224">
      <w:pPr>
        <w:rPr>
          <w:szCs w:val="21"/>
        </w:rPr>
      </w:pPr>
      <w:r>
        <w:rPr>
          <w:rFonts w:hint="eastAsia"/>
          <w:szCs w:val="21"/>
        </w:rPr>
        <w:t>点击保存，可以看到左边</w:t>
      </w:r>
      <w:r>
        <w:rPr>
          <w:szCs w:val="21"/>
        </w:rPr>
        <w:t>workspace</w:t>
      </w:r>
      <w:r>
        <w:rPr>
          <w:rFonts w:hint="eastAsia"/>
          <w:szCs w:val="21"/>
        </w:rPr>
        <w:t>区域的样式</w:t>
      </w:r>
    </w:p>
    <w:p w:rsidR="00514224" w:rsidRDefault="00514224" w:rsidP="0051422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59680" cy="3931920"/>
            <wp:effectExtent l="19050" t="0" r="762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szCs w:val="21"/>
        </w:rPr>
      </w:pPr>
      <w:r>
        <w:rPr>
          <w:rFonts w:hint="eastAsia"/>
          <w:szCs w:val="21"/>
        </w:rPr>
        <w:t>在上面的空白文件中，可以编写自己想要的源代码，之后点击保存即可。</w:t>
      </w:r>
    </w:p>
    <w:p w:rsidR="00514224" w:rsidRDefault="00514224" w:rsidP="005142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．</w:t>
      </w:r>
      <w:r>
        <w:rPr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设置工程参数</w:t>
      </w:r>
    </w:p>
    <w:p w:rsidR="00514224" w:rsidRDefault="00514224" w:rsidP="00514224">
      <w:r>
        <w:rPr>
          <w:noProof/>
        </w:rPr>
        <w:drawing>
          <wp:inline distT="0" distB="0" distL="0" distR="0">
            <wp:extent cx="5515610" cy="4865867"/>
            <wp:effectExtent l="19050" t="0" r="889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86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Pr="00E26F59" w:rsidRDefault="00514224" w:rsidP="00514224">
      <w:pPr>
        <w:autoSpaceDE w:val="0"/>
        <w:autoSpaceDN w:val="0"/>
        <w:adjustRightInd w:val="0"/>
        <w:jc w:val="left"/>
        <w:rPr>
          <w:rFonts w:ascii="宋体" w:hAnsi="Times New Roman" w:cs="宋体"/>
          <w:color w:val="000000"/>
          <w:kern w:val="0"/>
          <w:szCs w:val="21"/>
        </w:rPr>
      </w:pPr>
      <w:r w:rsidRPr="00E26F59">
        <w:rPr>
          <w:rFonts w:ascii="Times New Roman" w:eastAsiaTheme="minorEastAsia" w:hAnsi="Times New Roman"/>
          <w:b/>
          <w:bCs/>
          <w:color w:val="000000"/>
          <w:kern w:val="0"/>
          <w:szCs w:val="21"/>
        </w:rPr>
        <w:t xml:space="preserve">1. General Options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项</w:t>
      </w:r>
      <w:r w:rsidRPr="00E26F59">
        <w:rPr>
          <w:rFonts w:ascii="宋体" w:hAnsi="Times New Roman" w:cs="宋体"/>
          <w:color w:val="000000"/>
          <w:kern w:val="0"/>
          <w:szCs w:val="21"/>
        </w:rPr>
        <w:t xml:space="preserve"> </w:t>
      </w:r>
    </w:p>
    <w:p w:rsidR="00514224" w:rsidRPr="00E26F59" w:rsidRDefault="00514224" w:rsidP="00514224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Cs w:val="21"/>
        </w:rPr>
      </w:pPr>
      <w:r w:rsidRPr="00E26F59">
        <w:rPr>
          <w:rFonts w:ascii="宋体" w:hAnsi="Times New Roman" w:cs="宋体" w:hint="eastAsia"/>
          <w:color w:val="000000"/>
          <w:kern w:val="0"/>
          <w:szCs w:val="21"/>
        </w:rPr>
        <w:t>在</w:t>
      </w:r>
      <w:r w:rsidRPr="00E26F59">
        <w:rPr>
          <w:rFonts w:ascii="Times New Roman" w:hAnsi="Times New Roman"/>
          <w:color w:val="000000"/>
          <w:kern w:val="0"/>
          <w:szCs w:val="21"/>
        </w:rPr>
        <w:t xml:space="preserve">Target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标签下，</w:t>
      </w:r>
      <w:r w:rsidRPr="00E26F59">
        <w:rPr>
          <w:rFonts w:ascii="Times New Roman" w:hAnsi="Times New Roman"/>
          <w:color w:val="000000"/>
          <w:kern w:val="0"/>
          <w:szCs w:val="21"/>
        </w:rPr>
        <w:t xml:space="preserve">Device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栏选择</w:t>
      </w:r>
      <w:r w:rsidRPr="00E26F59">
        <w:rPr>
          <w:rFonts w:ascii="宋体" w:hAnsi="Times New Roman" w:cs="宋体"/>
          <w:color w:val="000000"/>
          <w:kern w:val="0"/>
          <w:szCs w:val="21"/>
        </w:rPr>
        <w:t>“</w:t>
      </w:r>
      <w:r w:rsidRPr="00E26F59">
        <w:rPr>
          <w:rFonts w:ascii="Times New Roman" w:hAnsi="Times New Roman"/>
          <w:color w:val="000000"/>
          <w:kern w:val="0"/>
          <w:szCs w:val="21"/>
        </w:rPr>
        <w:t>Texas Instruments</w:t>
      </w:r>
      <w:r w:rsidRPr="00E26F59">
        <w:rPr>
          <w:rFonts w:ascii="宋体" w:hAnsi="Times New Roman" w:cs="宋体"/>
          <w:color w:val="000000"/>
          <w:kern w:val="0"/>
          <w:szCs w:val="21"/>
        </w:rPr>
        <w:t>”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文件夹下</w:t>
      </w:r>
      <w:r w:rsidRPr="00E26F59">
        <w:rPr>
          <w:rFonts w:ascii="Times New Roman" w:hAnsi="Times New Roman"/>
          <w:color w:val="000000"/>
          <w:kern w:val="0"/>
          <w:szCs w:val="21"/>
        </w:rPr>
        <w:t xml:space="preserve">CC2530.i51. </w:t>
      </w:r>
    </w:p>
    <w:p w:rsidR="00514224" w:rsidRDefault="00514224" w:rsidP="00514224">
      <w:r w:rsidRPr="00E26F59">
        <w:rPr>
          <w:rFonts w:ascii="Times New Roman" w:hAnsi="Times New Roman"/>
          <w:color w:val="000000"/>
          <w:kern w:val="0"/>
          <w:szCs w:val="21"/>
        </w:rPr>
        <w:t xml:space="preserve">Data model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栏下拉菜单选择</w:t>
      </w:r>
      <w:r w:rsidRPr="00E26F59">
        <w:rPr>
          <w:rFonts w:ascii="宋体" w:hAnsi="Times New Roman" w:cs="宋体"/>
          <w:color w:val="000000"/>
          <w:kern w:val="0"/>
          <w:szCs w:val="21"/>
        </w:rPr>
        <w:t>“</w:t>
      </w:r>
      <w:r w:rsidRPr="00E26F59">
        <w:rPr>
          <w:rFonts w:ascii="Times New Roman" w:hAnsi="Times New Roman"/>
          <w:color w:val="000000"/>
          <w:kern w:val="0"/>
          <w:szCs w:val="21"/>
        </w:rPr>
        <w:t>Large”</w:t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>
      <w:r>
        <w:rPr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r>
        <w:rPr>
          <w:szCs w:val="21"/>
        </w:rPr>
        <w:t xml:space="preserve">Data Pointer </w:t>
      </w:r>
      <w:r>
        <w:rPr>
          <w:rFonts w:ascii="宋体" w:cs="宋体" w:hint="eastAsia"/>
          <w:szCs w:val="21"/>
        </w:rPr>
        <w:t>标签</w:t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/>
    <w:p w:rsidR="00514224" w:rsidRDefault="00514224" w:rsidP="00514224">
      <w:r>
        <w:rPr>
          <w:szCs w:val="21"/>
        </w:rPr>
        <w:t xml:space="preserve">Stack/Heap </w:t>
      </w:r>
      <w:r>
        <w:rPr>
          <w:rFonts w:ascii="宋体" w:cs="宋体" w:hint="eastAsia"/>
          <w:szCs w:val="21"/>
        </w:rPr>
        <w:t>标签，</w:t>
      </w:r>
      <w:r>
        <w:rPr>
          <w:szCs w:val="21"/>
        </w:rPr>
        <w:t xml:space="preserve">XDATA </w:t>
      </w:r>
      <w:r>
        <w:rPr>
          <w:rFonts w:ascii="宋体" w:cs="宋体" w:hint="eastAsia"/>
          <w:szCs w:val="21"/>
        </w:rPr>
        <w:t>栏内设置为</w:t>
      </w:r>
      <w:r>
        <w:rPr>
          <w:rFonts w:ascii="宋体" w:cs="宋体"/>
          <w:szCs w:val="21"/>
        </w:rPr>
        <w:t>“</w:t>
      </w:r>
      <w:r>
        <w:rPr>
          <w:szCs w:val="21"/>
        </w:rPr>
        <w:t>0x1FF”</w:t>
      </w:r>
      <w:r>
        <w:rPr>
          <w:rFonts w:ascii="宋体" w:cs="宋体" w:hint="eastAsia"/>
          <w:szCs w:val="21"/>
        </w:rPr>
        <w:t>。</w:t>
      </w:r>
    </w:p>
    <w:p w:rsidR="00514224" w:rsidRDefault="00514224" w:rsidP="00514224"/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Pr="00E26F59" w:rsidRDefault="00514224" w:rsidP="00514224">
      <w:pPr>
        <w:autoSpaceDE w:val="0"/>
        <w:autoSpaceDN w:val="0"/>
        <w:adjustRightInd w:val="0"/>
        <w:jc w:val="left"/>
        <w:rPr>
          <w:rFonts w:ascii="宋体" w:hAnsi="Times New Roman" w:cs="宋体"/>
          <w:color w:val="000000"/>
          <w:kern w:val="0"/>
          <w:szCs w:val="21"/>
        </w:rPr>
      </w:pPr>
      <w:r w:rsidRPr="00E26F59">
        <w:rPr>
          <w:rFonts w:ascii="Times New Roman" w:eastAsiaTheme="minorEastAsia" w:hAnsi="Times New Roman"/>
          <w:b/>
          <w:bCs/>
          <w:color w:val="000000"/>
          <w:kern w:val="0"/>
          <w:szCs w:val="21"/>
        </w:rPr>
        <w:t xml:space="preserve">2. Linker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项</w:t>
      </w:r>
      <w:r w:rsidRPr="00E26F59">
        <w:rPr>
          <w:rFonts w:ascii="宋体" w:hAnsi="Times New Roman" w:cs="宋体"/>
          <w:color w:val="000000"/>
          <w:kern w:val="0"/>
          <w:szCs w:val="21"/>
        </w:rPr>
        <w:t xml:space="preserve"> </w:t>
      </w:r>
    </w:p>
    <w:p w:rsidR="00514224" w:rsidRDefault="00514224" w:rsidP="00514224">
      <w:pPr>
        <w:rPr>
          <w:rFonts w:ascii="宋体" w:hAnsi="Times New Roman" w:cs="宋体"/>
          <w:color w:val="000000"/>
          <w:kern w:val="0"/>
          <w:szCs w:val="21"/>
        </w:rPr>
      </w:pPr>
      <w:r w:rsidRPr="00E26F59">
        <w:rPr>
          <w:rFonts w:ascii="Times New Roman" w:hAnsi="Times New Roman"/>
          <w:b/>
          <w:bCs/>
          <w:color w:val="000000"/>
          <w:kern w:val="0"/>
          <w:szCs w:val="21"/>
        </w:rPr>
        <w:t xml:space="preserve">Output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标签：设置输出文件名及格式</w:t>
      </w:r>
      <w:r w:rsidRPr="00E26F59">
        <w:rPr>
          <w:rFonts w:ascii="Times New Roman" w:hAnsi="Times New Roman"/>
          <w:color w:val="000000"/>
          <w:kern w:val="0"/>
          <w:szCs w:val="21"/>
        </w:rPr>
        <w:t xml:space="preserve">Output file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为</w:t>
      </w:r>
      <w:r w:rsidRPr="00E26F59">
        <w:rPr>
          <w:rFonts w:ascii="宋体" w:hAnsi="Times New Roman" w:cs="宋体"/>
          <w:color w:val="000000"/>
          <w:kern w:val="0"/>
          <w:szCs w:val="21"/>
        </w:rPr>
        <w:t>“</w:t>
      </w:r>
      <w:r w:rsidRPr="00E26F59">
        <w:rPr>
          <w:rFonts w:ascii="Times New Roman" w:hAnsi="Times New Roman"/>
          <w:color w:val="000000"/>
          <w:kern w:val="0"/>
          <w:szCs w:val="21"/>
        </w:rPr>
        <w:t>11.hex”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。勾选</w:t>
      </w:r>
      <w:r w:rsidRPr="00E26F59">
        <w:rPr>
          <w:rFonts w:ascii="宋体" w:hAnsi="Times New Roman" w:cs="宋体"/>
          <w:color w:val="000000"/>
          <w:kern w:val="0"/>
          <w:szCs w:val="21"/>
        </w:rPr>
        <w:t>“</w:t>
      </w:r>
      <w:r w:rsidRPr="00E26F59">
        <w:rPr>
          <w:rFonts w:ascii="Times New Roman" w:hAnsi="Times New Roman"/>
          <w:color w:val="000000"/>
          <w:kern w:val="0"/>
          <w:szCs w:val="21"/>
        </w:rPr>
        <w:t>Allow C-SPY-specific extra output file</w:t>
      </w:r>
      <w:r w:rsidRPr="00E26F59">
        <w:rPr>
          <w:rFonts w:ascii="宋体" w:hAnsi="Times New Roman" w:cs="宋体"/>
          <w:color w:val="000000"/>
          <w:kern w:val="0"/>
          <w:szCs w:val="21"/>
        </w:rPr>
        <w:t>”</w:t>
      </w:r>
    </w:p>
    <w:p w:rsidR="00514224" w:rsidRDefault="00514224" w:rsidP="00514224">
      <w:pPr>
        <w:rPr>
          <w:rFonts w:ascii="宋体" w:hAnsi="Times New Roman" w:cs="宋体"/>
          <w:color w:val="000000"/>
          <w:kern w:val="0"/>
          <w:szCs w:val="21"/>
        </w:rPr>
      </w:pPr>
      <w:r>
        <w:rPr>
          <w:rFonts w:ascii="宋体" w:hAnsi="Times New Roman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32705" cy="4431665"/>
            <wp:effectExtent l="1905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宋体" w:hAnsi="Times New Roman" w:cs="宋体"/>
          <w:color w:val="000000"/>
          <w:kern w:val="0"/>
          <w:szCs w:val="21"/>
        </w:rPr>
      </w:pPr>
    </w:p>
    <w:p w:rsidR="00514224" w:rsidRDefault="00514224" w:rsidP="00514224">
      <w:r>
        <w:rPr>
          <w:rFonts w:hint="eastAsia"/>
          <w:szCs w:val="21"/>
        </w:rPr>
        <w:t>注意：如果需要生成</w:t>
      </w:r>
      <w:r>
        <w:rPr>
          <w:rFonts w:ascii="Times New Roman" w:hAnsi="Times New Roman"/>
          <w:b/>
          <w:bCs/>
          <w:szCs w:val="21"/>
        </w:rPr>
        <w:t xml:space="preserve">.hex </w:t>
      </w:r>
      <w:r>
        <w:rPr>
          <w:rFonts w:hAnsi="Times New Roman" w:hint="eastAsia"/>
          <w:szCs w:val="21"/>
        </w:rPr>
        <w:t>文件供</w:t>
      </w:r>
      <w:r>
        <w:rPr>
          <w:rFonts w:ascii="Times New Roman" w:hAnsi="Times New Roman"/>
          <w:b/>
          <w:bCs/>
          <w:szCs w:val="21"/>
        </w:rPr>
        <w:t xml:space="preserve">SmartRF Flash Programmer </w:t>
      </w:r>
      <w:r>
        <w:rPr>
          <w:rFonts w:hAnsi="Times New Roman" w:hint="eastAsia"/>
          <w:szCs w:val="21"/>
        </w:rPr>
        <w:t>烧写，就需要在</w:t>
      </w:r>
      <w:r>
        <w:rPr>
          <w:rFonts w:ascii="Times New Roman" w:hAnsi="Times New Roman"/>
          <w:b/>
          <w:bCs/>
          <w:szCs w:val="21"/>
        </w:rPr>
        <w:t xml:space="preserve">Format </w:t>
      </w:r>
      <w:r>
        <w:rPr>
          <w:rFonts w:hAnsi="Times New Roman" w:hint="eastAsia"/>
          <w:szCs w:val="21"/>
        </w:rPr>
        <w:t>选项勾选</w:t>
      </w:r>
      <w:r>
        <w:rPr>
          <w:rFonts w:hAnsi="Times New Roman"/>
          <w:szCs w:val="21"/>
        </w:rPr>
        <w:t>“</w:t>
      </w:r>
      <w:r>
        <w:rPr>
          <w:rFonts w:hAnsi="Times New Roman"/>
          <w:szCs w:val="21"/>
        </w:rPr>
        <w:t xml:space="preserve"> </w:t>
      </w:r>
      <w:r>
        <w:rPr>
          <w:rFonts w:ascii="Times New Roman" w:hAnsi="Times New Roman"/>
          <w:b/>
          <w:bCs/>
          <w:szCs w:val="21"/>
        </w:rPr>
        <w:t>Other”</w:t>
      </w:r>
      <w:r>
        <w:rPr>
          <w:rFonts w:hAnsi="Times New Roman" w:hint="eastAsia"/>
          <w:szCs w:val="21"/>
        </w:rPr>
        <w:t>项。如下图所示</w:t>
      </w:r>
      <w:r>
        <w:rPr>
          <w:rFonts w:ascii="Times New Roman" w:hAnsi="Times New Roman"/>
          <w:szCs w:val="21"/>
        </w:rPr>
        <w:t>:</w:t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132705" cy="4431665"/>
            <wp:effectExtent l="19050" t="0" r="0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Pr="00E26F59" w:rsidRDefault="00514224" w:rsidP="00514224">
      <w:pPr>
        <w:autoSpaceDE w:val="0"/>
        <w:autoSpaceDN w:val="0"/>
        <w:adjustRightInd w:val="0"/>
        <w:ind w:firstLine="300"/>
        <w:jc w:val="left"/>
        <w:rPr>
          <w:rFonts w:ascii="宋体" w:hAnsi="Times New Roman" w:cs="宋体"/>
          <w:color w:val="000000"/>
          <w:kern w:val="0"/>
          <w:szCs w:val="21"/>
        </w:rPr>
      </w:pPr>
      <w:r w:rsidRPr="00E26F59">
        <w:rPr>
          <w:rFonts w:ascii="Times New Roman" w:eastAsiaTheme="minorEastAsia" w:hAnsi="Times New Roman"/>
          <w:b/>
          <w:bCs/>
          <w:color w:val="000000"/>
          <w:kern w:val="0"/>
          <w:szCs w:val="21"/>
        </w:rPr>
        <w:t xml:space="preserve">Config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标签：设置</w:t>
      </w:r>
      <w:r w:rsidRPr="00E26F59">
        <w:rPr>
          <w:rFonts w:ascii="Times New Roman" w:hAnsi="Times New Roman"/>
          <w:color w:val="000000"/>
          <w:kern w:val="0"/>
          <w:szCs w:val="21"/>
        </w:rPr>
        <w:t xml:space="preserve">Linker command file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栏，</w:t>
      </w:r>
      <w:r w:rsidRPr="00E26F59">
        <w:rPr>
          <w:rFonts w:ascii="宋体" w:hAnsi="Times New Roman" w:cs="宋体"/>
          <w:color w:val="000000"/>
          <w:kern w:val="0"/>
          <w:szCs w:val="21"/>
        </w:rPr>
        <w:t xml:space="preserve">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勾选</w:t>
      </w:r>
      <w:r w:rsidRPr="00E26F59">
        <w:rPr>
          <w:rFonts w:ascii="宋体" w:hAnsi="Times New Roman" w:cs="宋体"/>
          <w:color w:val="000000"/>
          <w:kern w:val="0"/>
          <w:szCs w:val="21"/>
        </w:rPr>
        <w:t>“</w:t>
      </w:r>
      <w:r w:rsidRPr="00E26F59">
        <w:rPr>
          <w:rFonts w:ascii="宋体" w:hAnsi="Times New Roman" w:cs="宋体"/>
          <w:color w:val="000000"/>
          <w:kern w:val="0"/>
          <w:szCs w:val="21"/>
        </w:rPr>
        <w:t xml:space="preserve"> </w:t>
      </w:r>
      <w:r w:rsidRPr="00E26F59">
        <w:rPr>
          <w:rFonts w:ascii="Times New Roman" w:hAnsi="Times New Roman"/>
          <w:color w:val="000000"/>
          <w:kern w:val="0"/>
          <w:szCs w:val="21"/>
        </w:rPr>
        <w:t xml:space="preserve">Override defalt”, </w:t>
      </w:r>
      <w:r w:rsidRPr="00E26F59">
        <w:rPr>
          <w:rFonts w:ascii="宋体" w:hAnsi="Times New Roman" w:cs="宋体" w:hint="eastAsia"/>
          <w:color w:val="000000"/>
          <w:kern w:val="0"/>
          <w:szCs w:val="21"/>
        </w:rPr>
        <w:t>设置为</w:t>
      </w:r>
      <w:r w:rsidRPr="00E26F59">
        <w:rPr>
          <w:rFonts w:ascii="宋体" w:hAnsi="Times New Roman" w:cs="宋体"/>
          <w:color w:val="000000"/>
          <w:kern w:val="0"/>
          <w:szCs w:val="21"/>
        </w:rPr>
        <w:t xml:space="preserve"> </w:t>
      </w:r>
    </w:p>
    <w:p w:rsidR="00514224" w:rsidRDefault="00514224" w:rsidP="00514224">
      <w:r w:rsidRPr="00E26F59">
        <w:rPr>
          <w:rFonts w:ascii="宋体" w:hAnsi="Times New Roman" w:cs="宋体"/>
          <w:color w:val="000000"/>
          <w:kern w:val="0"/>
          <w:szCs w:val="21"/>
        </w:rPr>
        <w:t>“</w:t>
      </w:r>
      <w:r w:rsidRPr="00E26F59">
        <w:rPr>
          <w:rFonts w:ascii="Times New Roman" w:hAnsi="Times New Roman"/>
          <w:color w:val="000000"/>
          <w:kern w:val="0"/>
          <w:szCs w:val="21"/>
        </w:rPr>
        <w:t>$TOOLKIT_DIR$\config\lnk51ew_cc2530.xcl</w:t>
      </w:r>
      <w:r w:rsidRPr="00E26F59">
        <w:rPr>
          <w:rFonts w:ascii="宋体" w:hAnsi="Times New Roman" w:cs="宋体"/>
          <w:color w:val="000000"/>
          <w:kern w:val="0"/>
          <w:szCs w:val="21"/>
        </w:rPr>
        <w:t>”</w:t>
      </w:r>
    </w:p>
    <w:p w:rsidR="00514224" w:rsidRDefault="00514224" w:rsidP="00514224">
      <w:r>
        <w:rPr>
          <w:rFonts w:hint="eastAsia"/>
          <w:noProof/>
        </w:rPr>
        <w:lastRenderedPageBreak/>
        <w:drawing>
          <wp:inline distT="0" distB="0" distL="0" distR="0">
            <wp:extent cx="5515610" cy="6011710"/>
            <wp:effectExtent l="19050" t="0" r="889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601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宋体" w:cs="宋体"/>
          <w:szCs w:val="21"/>
        </w:rPr>
      </w:pPr>
      <w:r>
        <w:rPr>
          <w:b/>
          <w:bCs/>
          <w:szCs w:val="21"/>
        </w:rPr>
        <w:t xml:space="preserve">2. Debugger </w:t>
      </w:r>
      <w:r>
        <w:rPr>
          <w:rFonts w:ascii="宋体" w:cs="宋体" w:hint="eastAsia"/>
          <w:szCs w:val="21"/>
        </w:rPr>
        <w:t>项</w:t>
      </w:r>
      <w:r>
        <w:rPr>
          <w:rFonts w:ascii="宋体" w:cs="宋体"/>
          <w:szCs w:val="21"/>
        </w:rPr>
        <w:t xml:space="preserve"> </w:t>
      </w:r>
      <w:r>
        <w:rPr>
          <w:szCs w:val="21"/>
        </w:rPr>
        <w:t xml:space="preserve">Setup </w:t>
      </w:r>
      <w:r>
        <w:rPr>
          <w:rFonts w:ascii="宋体" w:cs="宋体" w:hint="eastAsia"/>
          <w:szCs w:val="21"/>
        </w:rPr>
        <w:t>标签下</w:t>
      </w:r>
      <w:r>
        <w:rPr>
          <w:szCs w:val="21"/>
        </w:rPr>
        <w:t xml:space="preserve">Driver </w:t>
      </w:r>
      <w:r>
        <w:rPr>
          <w:rFonts w:ascii="宋体" w:cs="宋体" w:hint="eastAsia"/>
          <w:szCs w:val="21"/>
        </w:rPr>
        <w:t>栏设置为</w:t>
      </w:r>
      <w:r>
        <w:rPr>
          <w:rFonts w:ascii="宋体" w:cs="宋体"/>
          <w:szCs w:val="21"/>
        </w:rPr>
        <w:t>“</w:t>
      </w:r>
      <w:r>
        <w:rPr>
          <w:szCs w:val="21"/>
        </w:rPr>
        <w:t>Texas Instruments</w:t>
      </w:r>
      <w:r>
        <w:rPr>
          <w:rFonts w:ascii="宋体" w:cs="宋体"/>
          <w:szCs w:val="21"/>
        </w:rPr>
        <w:t>”</w:t>
      </w:r>
      <w:r>
        <w:rPr>
          <w:rFonts w:ascii="宋体" w:cs="宋体" w:hint="eastAsia"/>
          <w:szCs w:val="21"/>
        </w:rPr>
        <w:t>。</w:t>
      </w:r>
    </w:p>
    <w:p w:rsidR="00514224" w:rsidRDefault="00514224" w:rsidP="00514224">
      <w:r>
        <w:rPr>
          <w:noProof/>
        </w:rPr>
        <w:lastRenderedPageBreak/>
        <w:drawing>
          <wp:inline distT="0" distB="0" distL="0" distR="0">
            <wp:extent cx="5401310" cy="4431665"/>
            <wp:effectExtent l="19050" t="0" r="889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43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pStyle w:val="Default"/>
        <w:rPr>
          <w:rFonts w:hAnsi="Times New Roman"/>
          <w:sz w:val="21"/>
          <w:szCs w:val="21"/>
        </w:rPr>
      </w:pPr>
      <w:r>
        <w:rPr>
          <w:rFonts w:hint="eastAsia"/>
          <w:sz w:val="21"/>
          <w:szCs w:val="21"/>
        </w:rPr>
        <w:t>点击菜单下方的</w:t>
      </w:r>
      <w:r>
        <w:rPr>
          <w:rFonts w:ascii="Times New Roman" w:hAnsi="Times New Roman" w:cs="Times New Roman"/>
          <w:sz w:val="21"/>
          <w:szCs w:val="21"/>
        </w:rPr>
        <w:t>OK</w:t>
      </w:r>
      <w:r>
        <w:rPr>
          <w:rFonts w:hAnsi="Times New Roman" w:hint="eastAsia"/>
          <w:sz w:val="21"/>
          <w:szCs w:val="21"/>
        </w:rPr>
        <w:t>键，完成参数设置，接下去就可以进行程序的编译和调试了。</w:t>
      </w:r>
    </w:p>
    <w:p w:rsidR="00514224" w:rsidRDefault="00514224" w:rsidP="00514224">
      <w:pPr>
        <w:pStyle w:val="Default"/>
        <w:rPr>
          <w:rFonts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 </w:t>
      </w:r>
      <w:r>
        <w:rPr>
          <w:rFonts w:hAnsi="Times New Roman" w:hint="eastAsia"/>
          <w:sz w:val="28"/>
          <w:szCs w:val="28"/>
        </w:rPr>
        <w:t>编译和连接</w:t>
      </w:r>
    </w:p>
    <w:p w:rsidR="00514224" w:rsidRDefault="00514224" w:rsidP="00514224">
      <w:r>
        <w:rPr>
          <w:rFonts w:hAnsi="Times New Roman" w:hint="eastAsia"/>
          <w:szCs w:val="21"/>
        </w:rPr>
        <w:t>编译，按功能键</w:t>
      </w:r>
      <w:r>
        <w:rPr>
          <w:rFonts w:hAnsi="Times New Roman"/>
          <w:szCs w:val="21"/>
        </w:rPr>
        <w:t>“</w:t>
      </w:r>
      <w:r>
        <w:rPr>
          <w:rFonts w:ascii="Times New Roman" w:hAnsi="Times New Roman"/>
          <w:szCs w:val="21"/>
        </w:rPr>
        <w:t>F7</w:t>
      </w:r>
      <w:r>
        <w:rPr>
          <w:rFonts w:hAnsi="Times New Roman"/>
          <w:szCs w:val="21"/>
        </w:rPr>
        <w:t>”</w:t>
      </w:r>
      <w:r>
        <w:rPr>
          <w:rFonts w:hAnsi="Times New Roman" w:hint="eastAsia"/>
          <w:szCs w:val="21"/>
        </w:rPr>
        <w:t>或者点击工具栏图标中</w:t>
      </w:r>
      <w:r>
        <w:rPr>
          <w:rFonts w:hAnsi="Times New Roman" w:hint="eastAsia"/>
          <w:noProof/>
          <w:szCs w:val="21"/>
        </w:rPr>
        <w:drawing>
          <wp:inline distT="0" distB="0" distL="0" distR="0">
            <wp:extent cx="408305" cy="335280"/>
            <wp:effectExtent l="19050" t="0" r="0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Times New Roman" w:hint="eastAsia"/>
          <w:szCs w:val="21"/>
        </w:rPr>
        <w:t>的，此时弹出</w:t>
      </w:r>
      <w:r>
        <w:rPr>
          <w:rFonts w:hAnsi="Times New Roman"/>
          <w:szCs w:val="21"/>
        </w:rPr>
        <w:t>workspace</w:t>
      </w:r>
      <w:r>
        <w:rPr>
          <w:rFonts w:hAnsi="Times New Roman" w:hint="eastAsia"/>
          <w:szCs w:val="21"/>
        </w:rPr>
        <w:t>保存界面：</w:t>
      </w:r>
    </w:p>
    <w:p w:rsidR="00514224" w:rsidRDefault="00514224" w:rsidP="00514224">
      <w:r>
        <w:rPr>
          <w:noProof/>
        </w:rPr>
        <w:lastRenderedPageBreak/>
        <w:drawing>
          <wp:inline distT="0" distB="0" distL="0" distR="0">
            <wp:extent cx="5364480" cy="3974465"/>
            <wp:effectExtent l="19050" t="0" r="7620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pStyle w:val="Default"/>
        <w:ind w:firstLine="420"/>
        <w:rPr>
          <w:rFonts w:hAnsi="Times New Roman"/>
          <w:sz w:val="21"/>
          <w:szCs w:val="21"/>
        </w:rPr>
      </w:pPr>
      <w:r>
        <w:rPr>
          <w:rFonts w:hint="eastAsia"/>
          <w:sz w:val="21"/>
          <w:szCs w:val="21"/>
        </w:rPr>
        <w:t>设置好</w:t>
      </w:r>
      <w:r>
        <w:rPr>
          <w:rFonts w:ascii="Times New Roman" w:hAnsi="Times New Roman" w:cs="Times New Roman"/>
          <w:sz w:val="21"/>
          <w:szCs w:val="21"/>
        </w:rPr>
        <w:t>workspace</w:t>
      </w:r>
      <w:r>
        <w:rPr>
          <w:rFonts w:hAnsi="Times New Roman" w:hint="eastAsia"/>
          <w:sz w:val="21"/>
          <w:szCs w:val="21"/>
        </w:rPr>
        <w:t>名称，点击</w:t>
      </w:r>
      <w:r>
        <w:rPr>
          <w:rFonts w:hAnsi="Times New Roman"/>
          <w:sz w:val="21"/>
          <w:szCs w:val="21"/>
        </w:rPr>
        <w:t>“</w:t>
      </w:r>
      <w:r>
        <w:rPr>
          <w:rFonts w:hAnsi="Times New Roman" w:hint="eastAsia"/>
          <w:sz w:val="21"/>
          <w:szCs w:val="21"/>
        </w:rPr>
        <w:t>保存</w:t>
      </w:r>
      <w:r>
        <w:rPr>
          <w:rFonts w:hAnsi="Times New Roman"/>
          <w:sz w:val="21"/>
          <w:szCs w:val="21"/>
        </w:rPr>
        <w:t>”</w:t>
      </w:r>
      <w:r>
        <w:rPr>
          <w:rFonts w:hAnsi="Times New Roman" w:hint="eastAsia"/>
          <w:sz w:val="21"/>
          <w:szCs w:val="21"/>
        </w:rPr>
        <w:t>，即可开始编译。编译信息将会显示在屏幕下方，包括</w:t>
      </w:r>
      <w:r>
        <w:rPr>
          <w:rFonts w:ascii="Times New Roman" w:hAnsi="Times New Roman" w:cs="Times New Roman"/>
          <w:sz w:val="21"/>
          <w:szCs w:val="21"/>
        </w:rPr>
        <w:t xml:space="preserve">Warnnig </w:t>
      </w:r>
      <w:r>
        <w:rPr>
          <w:rFonts w:hAnsi="Times New Roman" w:hint="eastAsia"/>
          <w:sz w:val="21"/>
          <w:szCs w:val="21"/>
        </w:rPr>
        <w:t>和</w:t>
      </w:r>
      <w:r>
        <w:rPr>
          <w:rFonts w:ascii="Times New Roman" w:hAnsi="Times New Roman" w:cs="Times New Roman"/>
          <w:sz w:val="21"/>
          <w:szCs w:val="21"/>
        </w:rPr>
        <w:t>Error</w:t>
      </w:r>
      <w:r>
        <w:rPr>
          <w:rFonts w:hAnsi="Times New Roman" w:hint="eastAsia"/>
          <w:sz w:val="21"/>
          <w:szCs w:val="21"/>
        </w:rPr>
        <w:t>。</w:t>
      </w:r>
      <w:r>
        <w:rPr>
          <w:rFonts w:hAnsi="Times New Roman"/>
          <w:sz w:val="21"/>
          <w:szCs w:val="21"/>
        </w:rPr>
        <w:t xml:space="preserve"> </w:t>
      </w:r>
    </w:p>
    <w:p w:rsidR="00514224" w:rsidRDefault="00514224" w:rsidP="00514224">
      <w:r>
        <w:rPr>
          <w:rFonts w:hAnsi="Times New Roman" w:hint="eastAsia"/>
          <w:szCs w:val="21"/>
        </w:rPr>
        <w:t>编译信息显示程序有</w:t>
      </w:r>
      <w:r>
        <w:rPr>
          <w:rFonts w:ascii="Times New Roman" w:hAnsi="Times New Roman"/>
          <w:szCs w:val="21"/>
        </w:rPr>
        <w:t>Error</w:t>
      </w:r>
      <w:r>
        <w:rPr>
          <w:rFonts w:hAnsi="Times New Roman" w:hint="eastAsia"/>
          <w:szCs w:val="21"/>
        </w:rPr>
        <w:t>：</w:t>
      </w:r>
    </w:p>
    <w:p w:rsidR="00514224" w:rsidRDefault="00514224" w:rsidP="00514224">
      <w:r>
        <w:rPr>
          <w:rFonts w:hint="eastAsia"/>
          <w:noProof/>
        </w:rPr>
        <w:drawing>
          <wp:inline distT="0" distB="0" distL="0" distR="0">
            <wp:extent cx="5515610" cy="1974046"/>
            <wp:effectExtent l="19050" t="0" r="889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97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r>
        <w:rPr>
          <w:rFonts w:hint="eastAsia"/>
          <w:szCs w:val="21"/>
        </w:rPr>
        <w:t>同时在源程序文件界面下也用红叉符号标识出来：</w:t>
      </w:r>
    </w:p>
    <w:p w:rsidR="00514224" w:rsidRDefault="00514224" w:rsidP="00514224">
      <w:r>
        <w:rPr>
          <w:rFonts w:hint="eastAsia"/>
          <w:noProof/>
        </w:rPr>
        <w:drawing>
          <wp:inline distT="0" distB="0" distL="0" distR="0">
            <wp:extent cx="2883535" cy="1273810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szCs w:val="21"/>
        </w:rPr>
      </w:pPr>
      <w:r>
        <w:rPr>
          <w:rFonts w:hint="eastAsia"/>
          <w:szCs w:val="21"/>
        </w:rPr>
        <w:t>根据提示信息修改源程序，重新编译，提示通过，界面如下：</w:t>
      </w:r>
    </w:p>
    <w:p w:rsidR="00514224" w:rsidRDefault="00514224" w:rsidP="00514224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791710" cy="1944370"/>
            <wp:effectExtent l="19050" t="0" r="8890" b="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szCs w:val="21"/>
        </w:rPr>
      </w:pPr>
    </w:p>
    <w:p w:rsidR="00514224" w:rsidRDefault="00514224" w:rsidP="00514224">
      <w:r>
        <w:rPr>
          <w:rFonts w:hint="eastAsia"/>
          <w:sz w:val="28"/>
          <w:szCs w:val="28"/>
        </w:rPr>
        <w:t>程序下载与调试</w:t>
      </w:r>
      <w:r>
        <w:rPr>
          <w:rFonts w:hint="eastAsia"/>
          <w:sz w:val="28"/>
          <w:szCs w:val="28"/>
        </w:rPr>
        <w:t>:</w:t>
      </w:r>
    </w:p>
    <w:p w:rsidR="00514224" w:rsidRDefault="00514224" w:rsidP="00514224">
      <w:pPr>
        <w:rPr>
          <w:rFonts w:hAnsi="Times New Roman"/>
          <w:szCs w:val="21"/>
        </w:rPr>
      </w:pPr>
      <w:r>
        <w:rPr>
          <w:rFonts w:hint="eastAsia"/>
          <w:szCs w:val="21"/>
        </w:rPr>
        <w:t>程序编译完成后，就可以下载至目标板进行仿真了，点击</w:t>
      </w:r>
      <w:r>
        <w:rPr>
          <w:rFonts w:hint="eastAsia"/>
          <w:noProof/>
          <w:szCs w:val="21"/>
        </w:rPr>
        <w:drawing>
          <wp:inline distT="0" distB="0" distL="0" distR="0">
            <wp:extent cx="372110" cy="389890"/>
            <wp:effectExtent l="19050" t="0" r="889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或</w:t>
      </w:r>
      <w:r>
        <w:rPr>
          <w:rFonts w:ascii="Times New Roman" w:hAnsi="Times New Roman"/>
          <w:szCs w:val="21"/>
        </w:rPr>
        <w:t xml:space="preserve">Ctrl+D </w:t>
      </w:r>
      <w:r>
        <w:rPr>
          <w:rFonts w:hAnsi="Times New Roman" w:hint="eastAsia"/>
          <w:szCs w:val="21"/>
        </w:rPr>
        <w:t>键进行程序加载。如果此时没有连接仿真器或仿真板连接不良，会有如下界面弹出：</w:t>
      </w:r>
    </w:p>
    <w:p w:rsidR="00514224" w:rsidRDefault="00514224" w:rsidP="00514224">
      <w:pPr>
        <w:rPr>
          <w:rFonts w:hAnsi="Times New Roman"/>
          <w:szCs w:val="21"/>
        </w:rPr>
      </w:pPr>
      <w:r>
        <w:rPr>
          <w:rFonts w:hAnsi="Times New Roman" w:hint="eastAsia"/>
          <w:noProof/>
          <w:szCs w:val="21"/>
        </w:rPr>
        <w:drawing>
          <wp:inline distT="0" distB="0" distL="0" distR="0">
            <wp:extent cx="3340735" cy="1999615"/>
            <wp:effectExtent l="1905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24" w:rsidRDefault="00514224" w:rsidP="00514224">
      <w:pPr>
        <w:rPr>
          <w:rFonts w:ascii="Times New Roman" w:hAnsi="Times New Roman"/>
          <w:szCs w:val="21"/>
        </w:rPr>
      </w:pPr>
      <w:r>
        <w:rPr>
          <w:rFonts w:hint="eastAsia"/>
          <w:szCs w:val="21"/>
        </w:rPr>
        <w:t>检查、复位仿真器，重新点击</w:t>
      </w:r>
      <w:r>
        <w:rPr>
          <w:rFonts w:hint="eastAsia"/>
          <w:noProof/>
          <w:szCs w:val="21"/>
        </w:rPr>
        <w:drawing>
          <wp:inline distT="0" distB="0" distL="0" distR="0">
            <wp:extent cx="372110" cy="389890"/>
            <wp:effectExtent l="19050" t="0" r="8890" b="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，出现进度条，表明程序正在下载，完成后出现</w:t>
      </w:r>
      <w:r>
        <w:rPr>
          <w:rFonts w:ascii="Times New Roman" w:hAnsi="Times New Roman"/>
          <w:szCs w:val="21"/>
        </w:rPr>
        <w:t>DEBUG</w:t>
      </w:r>
    </w:p>
    <w:p w:rsidR="00514224" w:rsidRDefault="00514224" w:rsidP="00514224">
      <w:pPr>
        <w:rPr>
          <w:rFonts w:ascii="Times New Roman" w:hAnsi="Times New Roman"/>
          <w:szCs w:val="21"/>
        </w:rPr>
      </w:pPr>
      <w:r>
        <w:rPr>
          <w:rFonts w:hint="eastAsia"/>
          <w:szCs w:val="21"/>
        </w:rPr>
        <w:t>工具条，利用这些工具条</w:t>
      </w:r>
      <w:r>
        <w:rPr>
          <w:rFonts w:hint="eastAsia"/>
          <w:noProof/>
          <w:szCs w:val="21"/>
        </w:rPr>
        <w:drawing>
          <wp:inline distT="0" distB="0" distL="0" distR="0">
            <wp:extent cx="2316480" cy="267970"/>
            <wp:effectExtent l="19050" t="0" r="762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即可进行程序调试，进度</w:t>
      </w:r>
    </w:p>
    <w:p w:rsidR="00514224" w:rsidRPr="005357ED" w:rsidRDefault="00514224" w:rsidP="00514224">
      <w:pPr>
        <w:rPr>
          <w:rFonts w:ascii="Times New Roman" w:hAnsi="Times New Roman"/>
          <w:szCs w:val="21"/>
        </w:rPr>
      </w:pPr>
      <w:r>
        <w:rPr>
          <w:rFonts w:hint="eastAsia"/>
          <w:szCs w:val="21"/>
        </w:rPr>
        <w:t>工具条中各按钮功能如下</w:t>
      </w:r>
    </w:p>
    <w:p w:rsidR="00514224" w:rsidRDefault="00514224" w:rsidP="00514224">
      <w:pPr>
        <w:rPr>
          <w:rFonts w:ascii="Times New Roman" w:hAnsi="Times New Roman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92735" cy="207010"/>
            <wp:effectExtent l="19050" t="0" r="0" b="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复位按钮，目标板回到程序起始点</w:t>
      </w:r>
    </w:p>
    <w:p w:rsidR="00514224" w:rsidRDefault="00514224" w:rsidP="00514224">
      <w:pPr>
        <w:rPr>
          <w:rFonts w:ascii="Times New Roman" w:hAnsi="Times New Roman"/>
          <w:szCs w:val="21"/>
        </w:rPr>
      </w:pPr>
      <w:r>
        <w:rPr>
          <w:noProof/>
          <w:szCs w:val="21"/>
        </w:rPr>
        <w:drawing>
          <wp:inline distT="0" distB="0" distL="0" distR="0">
            <wp:extent cx="292735" cy="237490"/>
            <wp:effectExtent l="19050" t="0" r="0" b="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3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Break </w:t>
      </w:r>
      <w:r>
        <w:rPr>
          <w:rFonts w:ascii="宋体" w:cs="宋体" w:hint="eastAsia"/>
          <w:szCs w:val="21"/>
        </w:rPr>
        <w:t>按钮</w:t>
      </w:r>
    </w:p>
    <w:p w:rsidR="00514224" w:rsidRPr="005357ED" w:rsidRDefault="00514224" w:rsidP="00514224">
      <w:pPr>
        <w:pStyle w:val="a3"/>
        <w:numPr>
          <w:ilvl w:val="0"/>
          <w:numId w:val="1"/>
        </w:numPr>
        <w:ind w:firstLineChars="0"/>
        <w:rPr>
          <w:rFonts w:ascii="Times New Roman" w:hAnsi="Times New Roman"/>
          <w:szCs w:val="21"/>
        </w:rPr>
      </w:pPr>
      <w:r w:rsidRPr="005357ED">
        <w:rPr>
          <w:szCs w:val="21"/>
        </w:rPr>
        <w:t xml:space="preserve">Step Over </w:t>
      </w:r>
      <w:r w:rsidRPr="005357ED">
        <w:rPr>
          <w:rFonts w:ascii="宋体" w:cs="宋体" w:hint="eastAsia"/>
          <w:szCs w:val="21"/>
        </w:rPr>
        <w:t>按钮</w:t>
      </w:r>
    </w:p>
    <w:p w:rsidR="00514224" w:rsidRDefault="00514224" w:rsidP="00514224">
      <w:pPr>
        <w:rPr>
          <w:rFonts w:ascii="Times New Roman" w:hAnsi="Times New Roman"/>
          <w:szCs w:val="21"/>
        </w:rPr>
      </w:pPr>
      <w:r>
        <w:rPr>
          <w:noProof/>
          <w:szCs w:val="21"/>
        </w:rPr>
        <w:drawing>
          <wp:inline distT="0" distB="0" distL="0" distR="0">
            <wp:extent cx="219710" cy="207010"/>
            <wp:effectExtent l="19050" t="0" r="8890" b="0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Step Into </w:t>
      </w:r>
      <w:r>
        <w:rPr>
          <w:rFonts w:ascii="宋体" w:cs="宋体" w:hint="eastAsia"/>
          <w:szCs w:val="21"/>
        </w:rPr>
        <w:t>按钮</w:t>
      </w:r>
    </w:p>
    <w:p w:rsidR="00514224" w:rsidRDefault="00514224" w:rsidP="00514224">
      <w:pPr>
        <w:rPr>
          <w:rFonts w:hAnsi="Times New Roman"/>
          <w:szCs w:val="21"/>
        </w:rPr>
      </w:pPr>
      <w:r>
        <w:rPr>
          <w:noProof/>
          <w:szCs w:val="21"/>
        </w:rPr>
        <w:drawing>
          <wp:inline distT="0" distB="0" distL="0" distR="0">
            <wp:extent cx="255905" cy="207010"/>
            <wp:effectExtent l="19050" t="0" r="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Step Out </w:t>
      </w:r>
      <w:r>
        <w:rPr>
          <w:rFonts w:ascii="宋体" w:cs="宋体" w:hint="eastAsia"/>
          <w:szCs w:val="21"/>
        </w:rPr>
        <w:t>按钮</w:t>
      </w:r>
    </w:p>
    <w:p w:rsidR="00514224" w:rsidRDefault="00514224" w:rsidP="00514224">
      <w:pPr>
        <w:rPr>
          <w:rFonts w:ascii="宋体" w:cs="宋体"/>
          <w:szCs w:val="21"/>
        </w:rPr>
      </w:pPr>
      <w:r>
        <w:rPr>
          <w:noProof/>
          <w:szCs w:val="21"/>
        </w:rPr>
        <w:drawing>
          <wp:inline distT="0" distB="0" distL="0" distR="0">
            <wp:extent cx="219710" cy="250190"/>
            <wp:effectExtent l="19050" t="0" r="889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Next Statement </w:t>
      </w:r>
      <w:r>
        <w:rPr>
          <w:rFonts w:ascii="宋体" w:cs="宋体" w:hint="eastAsia"/>
          <w:szCs w:val="21"/>
        </w:rPr>
        <w:t>按钮</w:t>
      </w:r>
    </w:p>
    <w:p w:rsidR="00514224" w:rsidRDefault="00514224" w:rsidP="00514224">
      <w:pPr>
        <w:rPr>
          <w:rFonts w:ascii="宋体" w:cs="宋体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55905" cy="231775"/>
            <wp:effectExtent l="19050" t="0" r="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Run to cursor </w:t>
      </w:r>
      <w:r>
        <w:rPr>
          <w:rFonts w:ascii="宋体" w:cs="宋体" w:hint="eastAsia"/>
          <w:szCs w:val="21"/>
        </w:rPr>
        <w:t>按钮</w:t>
      </w:r>
    </w:p>
    <w:p w:rsidR="00514224" w:rsidRDefault="00514224" w:rsidP="00514224">
      <w:pPr>
        <w:rPr>
          <w:rFonts w:ascii="宋体" w:cs="宋体"/>
          <w:szCs w:val="21"/>
        </w:rPr>
      </w:pPr>
      <w:r>
        <w:rPr>
          <w:noProof/>
          <w:szCs w:val="21"/>
        </w:rPr>
        <w:drawing>
          <wp:inline distT="0" distB="0" distL="0" distR="0">
            <wp:extent cx="255905" cy="237490"/>
            <wp:effectExtent l="19050" t="0" r="0" b="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3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Go </w:t>
      </w:r>
      <w:r>
        <w:rPr>
          <w:rFonts w:ascii="宋体" w:cs="宋体" w:hint="eastAsia"/>
          <w:szCs w:val="21"/>
        </w:rPr>
        <w:t>按钮</w:t>
      </w:r>
    </w:p>
    <w:p w:rsidR="00514224" w:rsidRDefault="00514224" w:rsidP="00514224">
      <w:pPr>
        <w:rPr>
          <w:rFonts w:ascii="宋体" w:cs="宋体"/>
          <w:szCs w:val="21"/>
        </w:rPr>
      </w:pPr>
      <w:r>
        <w:rPr>
          <w:noProof/>
          <w:szCs w:val="21"/>
        </w:rPr>
        <w:drawing>
          <wp:inline distT="0" distB="0" distL="0" distR="0">
            <wp:extent cx="255905" cy="189230"/>
            <wp:effectExtent l="19050" t="0" r="0" b="0"/>
            <wp:docPr id="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5A85">
        <w:rPr>
          <w:szCs w:val="21"/>
        </w:rPr>
        <w:t xml:space="preserve">Stop Debugging </w:t>
      </w:r>
      <w:r w:rsidRPr="00445A85">
        <w:rPr>
          <w:rFonts w:ascii="宋体" w:cs="宋体" w:hint="eastAsia"/>
          <w:szCs w:val="21"/>
        </w:rPr>
        <w:t>按钮</w:t>
      </w:r>
      <w:r>
        <w:rPr>
          <w:rFonts w:ascii="宋体" w:cs="宋体"/>
          <w:szCs w:val="21"/>
        </w:rPr>
        <w:t>’</w:t>
      </w:r>
    </w:p>
    <w:p w:rsidR="00D71EE4" w:rsidRPr="006555F2" w:rsidRDefault="00D71EE4" w:rsidP="00D71EE4">
      <w:pPr>
        <w:pStyle w:val="Heading2"/>
        <w:rPr>
          <w:b/>
          <w:lang w:eastAsia="zh-CN"/>
        </w:rPr>
      </w:pPr>
      <w:r>
        <w:rPr>
          <w:rFonts w:hint="eastAsia"/>
          <w:lang w:eastAsia="zh-CN"/>
        </w:rPr>
        <w:t>第二部分：</w:t>
      </w:r>
      <w:r>
        <w:rPr>
          <w:rFonts w:hint="eastAsia"/>
        </w:rPr>
        <w:t>安装</w:t>
      </w:r>
      <w:r w:rsidRPr="006555F2">
        <w:rPr>
          <w:rFonts w:hint="eastAsia"/>
          <w:b/>
        </w:rPr>
        <w:t>安装zigbee协议栈和sensor monitor软件</w:t>
      </w:r>
      <w:r>
        <w:rPr>
          <w:rFonts w:hint="eastAsia"/>
          <w:b/>
          <w:lang w:eastAsia="zh-CN"/>
        </w:rPr>
        <w:t>：</w:t>
      </w:r>
    </w:p>
    <w:p w:rsidR="00D1192B" w:rsidRDefault="00D71EE4">
      <w:pPr>
        <w:rPr>
          <w:rFonts w:hint="eastAsia"/>
        </w:rPr>
      </w:pPr>
      <w:r>
        <w:rPr>
          <w:rFonts w:hint="eastAsia"/>
        </w:rPr>
        <w:t>打开光盘资料</w:t>
      </w:r>
      <w:r w:rsidRPr="00D71EE4">
        <w:rPr>
          <w:rFonts w:hint="eastAsia"/>
        </w:rPr>
        <w:t>FS_11C14</w:t>
      </w:r>
      <w:r w:rsidRPr="00D71EE4">
        <w:rPr>
          <w:rFonts w:hint="eastAsia"/>
        </w:rPr>
        <w:t>物联网开发平台配套资料</w:t>
      </w:r>
      <w:r w:rsidRPr="00D71EE4">
        <w:rPr>
          <w:rFonts w:hint="eastAsia"/>
        </w:rPr>
        <w:t>\ZigBee</w:t>
      </w:r>
      <w:r w:rsidRPr="00D71EE4">
        <w:rPr>
          <w:rFonts w:hint="eastAsia"/>
        </w:rPr>
        <w:t>配置软件</w:t>
      </w:r>
      <w:r w:rsidRPr="00D71EE4">
        <w:rPr>
          <w:rFonts w:hint="eastAsia"/>
        </w:rPr>
        <w:t>_</w:t>
      </w:r>
      <w:r w:rsidRPr="00D71EE4">
        <w:rPr>
          <w:rFonts w:hint="eastAsia"/>
        </w:rPr>
        <w:t>华清远见</w:t>
      </w:r>
      <w:r>
        <w:rPr>
          <w:rFonts w:hint="eastAsia"/>
        </w:rPr>
        <w:t>点击“</w:t>
      </w:r>
      <w:r w:rsidRPr="00D71EE4">
        <w:t>ZStack-CC2530-2.3.0-1.4.0.exe</w:t>
      </w:r>
      <w:r>
        <w:rPr>
          <w:rFonts w:hint="eastAsia"/>
        </w:rPr>
        <w:t>”安装</w:t>
      </w:r>
      <w:r>
        <w:rPr>
          <w:rFonts w:hint="eastAsia"/>
        </w:rPr>
        <w:t>zigbee</w:t>
      </w:r>
      <w:r>
        <w:rPr>
          <w:rFonts w:hint="eastAsia"/>
        </w:rPr>
        <w:t>的协议栈，建议安装路径默认；</w:t>
      </w:r>
    </w:p>
    <w:p w:rsidR="00D71EE4" w:rsidRDefault="00D71EE4">
      <w:pPr>
        <w:rPr>
          <w:rFonts w:hint="eastAsia"/>
        </w:rPr>
      </w:pPr>
      <w:r>
        <w:rPr>
          <w:rFonts w:hint="eastAsia"/>
        </w:rPr>
        <w:t>点击相同目录下的“</w:t>
      </w:r>
      <w:r w:rsidRPr="00D71EE4">
        <w:t>Setup_ZigBee_Sensor_Monitor_1.2.0.exe</w:t>
      </w:r>
      <w:r>
        <w:rPr>
          <w:rFonts w:hint="eastAsia"/>
        </w:rPr>
        <w:t>”安装温度监控软件；</w:t>
      </w:r>
    </w:p>
    <w:p w:rsidR="00D71EE4" w:rsidRPr="00D71EE4" w:rsidRDefault="00D71EE4">
      <w:r>
        <w:rPr>
          <w:rFonts w:hint="eastAsia"/>
        </w:rPr>
        <w:t>点击相同目录下的“</w:t>
      </w:r>
      <w:r w:rsidRPr="00D71EE4">
        <w:t>Setup_SmartRFProgr_1.9.0.exe</w:t>
      </w:r>
      <w:r>
        <w:rPr>
          <w:rFonts w:hint="eastAsia"/>
        </w:rPr>
        <w:t>”安装</w:t>
      </w:r>
      <w:r>
        <w:rPr>
          <w:rFonts w:hint="eastAsia"/>
        </w:rPr>
        <w:t>zigbee</w:t>
      </w:r>
      <w:r>
        <w:rPr>
          <w:rFonts w:hint="eastAsia"/>
        </w:rPr>
        <w:t>编程软件；次三个软件是</w:t>
      </w:r>
      <w:r>
        <w:rPr>
          <w:rFonts w:hint="eastAsia"/>
        </w:rPr>
        <w:t>zigbee</w:t>
      </w:r>
      <w:r>
        <w:rPr>
          <w:rFonts w:hint="eastAsia"/>
        </w:rPr>
        <w:t>开发的必备软件请注意安装。</w:t>
      </w:r>
    </w:p>
    <w:sectPr w:rsidR="00D71EE4" w:rsidRPr="00D71EE4" w:rsidSect="00D11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53B2" w:rsidRDefault="009D53B2" w:rsidP="00D71EE4">
      <w:r>
        <w:separator/>
      </w:r>
    </w:p>
  </w:endnote>
  <w:endnote w:type="continuationSeparator" w:id="1">
    <w:p w:rsidR="009D53B2" w:rsidRDefault="009D53B2" w:rsidP="00D71E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53B2" w:rsidRDefault="009D53B2" w:rsidP="00D71EE4">
      <w:r>
        <w:separator/>
      </w:r>
    </w:p>
  </w:footnote>
  <w:footnote w:type="continuationSeparator" w:id="1">
    <w:p w:rsidR="009D53B2" w:rsidRDefault="009D53B2" w:rsidP="00D71E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23.05pt;height:14.4pt;visibility:visible;mso-wrap-style:square" o:bullet="t">
        <v:imagedata r:id="rId1" o:title=""/>
      </v:shape>
    </w:pict>
  </w:numPicBullet>
  <w:abstractNum w:abstractNumId="0">
    <w:nsid w:val="50005917"/>
    <w:multiLevelType w:val="hybridMultilevel"/>
    <w:tmpl w:val="B72C982A"/>
    <w:lvl w:ilvl="0" w:tplc="EB7EF07E">
      <w:start w:val="1"/>
      <w:numFmt w:val="bullet"/>
      <w:lvlText w:val=""/>
      <w:lvlPicBulletId w:val="0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8C425D0A" w:tentative="1">
      <w:start w:val="1"/>
      <w:numFmt w:val="bullet"/>
      <w:lvlText w:val="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2" w:tplc="CABC252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3" w:tplc="B25ADA1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4" w:tplc="E04ED24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5" w:tplc="65A60F7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6" w:tplc="8FF2D5B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7" w:tplc="B6D4681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8" w:tplc="6DA0EBF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224"/>
    <w:rsid w:val="00514224"/>
    <w:rsid w:val="009D53B2"/>
    <w:rsid w:val="00D1192B"/>
    <w:rsid w:val="00D71EE4"/>
    <w:rsid w:val="00E564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224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14224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42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142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14224"/>
    <w:rPr>
      <w:rFonts w:ascii="Calibri" w:eastAsia="宋体" w:hAnsi="Calibri" w:cs="Times New Roman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D71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D71EE4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D71E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D71EE4"/>
    <w:rPr>
      <w:rFonts w:ascii="Calibri" w:eastAsia="宋体" w:hAnsi="Calibri" w:cs="Times New Roman"/>
      <w:sz w:val="18"/>
      <w:szCs w:val="18"/>
    </w:rPr>
  </w:style>
  <w:style w:type="paragraph" w:customStyle="1" w:styleId="Heading2">
    <w:name w:val="Heading 2"/>
    <w:basedOn w:val="a"/>
    <w:uiPriority w:val="1"/>
    <w:qFormat/>
    <w:rsid w:val="00D71EE4"/>
    <w:pPr>
      <w:ind w:left="120"/>
      <w:jc w:val="left"/>
      <w:outlineLvl w:val="2"/>
    </w:pPr>
    <w:rPr>
      <w:rFonts w:ascii="宋体" w:hAnsi="宋体" w:cstheme="minorBidi"/>
      <w:kern w:val="0"/>
      <w:sz w:val="28"/>
      <w:szCs w:val="2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" Type="http://schemas.openxmlformats.org/officeDocument/2006/relationships/footnotes" Target="foot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zxq</dc:creator>
  <cp:keywords/>
  <dc:description/>
  <cp:lastModifiedBy>zxq</cp:lastModifiedBy>
  <cp:revision>2</cp:revision>
  <dcterms:created xsi:type="dcterms:W3CDTF">2013-01-06T07:47:00Z</dcterms:created>
  <dcterms:modified xsi:type="dcterms:W3CDTF">2013-01-06T08:17:00Z</dcterms:modified>
</cp:coreProperties>
</file>