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1</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A computer program is said to learn from experience E with respect to some task T and some performance measure P if its performance on T, as measured by P, improves with experience E. Suppose we feed a learning algorithm a lot of historical weather data, and have it learn to predict weather. What would be a reasonable choice for P?</w:t>
      </w:r>
    </w:p>
    <w:tbl>
      <w:tblPr>
        <w:tblW w:w="10542" w:type="dxa"/>
        <w:tblCellMar>
          <w:top w:w="15" w:type="dxa"/>
          <w:left w:w="15" w:type="dxa"/>
          <w:bottom w:w="15" w:type="dxa"/>
          <w:right w:w="15" w:type="dxa"/>
        </w:tblCellMar>
        <w:tblLook w:val="04A0"/>
      </w:tblPr>
      <w:tblGrid>
        <w:gridCol w:w="3745"/>
        <w:gridCol w:w="647"/>
        <w:gridCol w:w="904"/>
        <w:gridCol w:w="5246"/>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4pt;height:18.25pt" o:ole="">
                  <v:imagedata r:id="rId4" o:title=""/>
                </v:shape>
                <w:control r:id="rId5" w:name="DefaultOcxName" w:shapeid="_x0000_i1168"/>
              </w:object>
            </w:r>
            <w:r w:rsidRPr="0030088F">
              <w:rPr>
                <w:rFonts w:ascii="Times New Roman" w:eastAsia="Times New Roman" w:hAnsi="Times New Roman" w:cs="Times New Roman"/>
                <w:sz w:val="24"/>
                <w:szCs w:val="24"/>
              </w:rPr>
              <w:t>None of these.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7" type="#_x0000_t75" style="width:20.4pt;height:18.25pt" o:ole="">
                  <v:imagedata r:id="rId4" o:title=""/>
                </v:shape>
                <w:control r:id="rId6" w:name="DefaultOcxName1" w:shapeid="_x0000_i1167"/>
              </w:object>
            </w:r>
            <w:r w:rsidRPr="0030088F">
              <w:rPr>
                <w:rFonts w:ascii="Times New Roman" w:eastAsia="Times New Roman" w:hAnsi="Times New Roman" w:cs="Times New Roman"/>
                <w:sz w:val="24"/>
                <w:szCs w:val="24"/>
              </w:rPr>
              <w:t>The probability of it correctly predicting a future date's weather.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6" type="#_x0000_t75" style="width:20.4pt;height:18.25pt" o:ole="">
                  <v:imagedata r:id="rId4" o:title=""/>
                </v:shape>
                <w:control r:id="rId7" w:name="DefaultOcxName2" w:shapeid="_x0000_i1166"/>
              </w:object>
            </w:r>
            <w:r w:rsidRPr="0030088F">
              <w:rPr>
                <w:rFonts w:ascii="Times New Roman" w:eastAsia="Times New Roman" w:hAnsi="Times New Roman" w:cs="Times New Roman"/>
                <w:sz w:val="24"/>
                <w:szCs w:val="24"/>
              </w:rPr>
              <w:t>The weather prediction task.</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5" type="#_x0000_t75" style="width:20.4pt;height:18.25pt" o:ole="">
                  <v:imagedata r:id="rId8" o:title=""/>
                </v:shape>
                <w:control r:id="rId9" w:name="DefaultOcxName3" w:shapeid="_x0000_i1165"/>
              </w:object>
            </w:r>
            <w:r w:rsidRPr="0030088F">
              <w:rPr>
                <w:rFonts w:ascii="Times New Roman" w:eastAsia="Times New Roman" w:hAnsi="Times New Roman" w:cs="Times New Roman"/>
                <w:sz w:val="24"/>
                <w:szCs w:val="24"/>
              </w:rPr>
              <w:t>The process of the algorithm examining a large amount of historical weather data.</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roofErr w:type="spellStart"/>
            <w:r w:rsidRPr="0030088F">
              <w:rPr>
                <w:rFonts w:ascii="FontAwesome" w:eastAsia="Times New Roman" w:hAnsi="FontAwesome" w:cs="Times New Roman"/>
                <w:color w:val="B60000"/>
                <w:sz w:val="15"/>
              </w:rPr>
              <w:t>Inorrect</w:t>
            </w:r>
            <w:proofErr w:type="spellEnd"/>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 xml:space="preserve">It is by examining the historical weather data that the learning algorithm improves </w:t>
            </w:r>
            <w:proofErr w:type="spellStart"/>
            <w:r w:rsidRPr="0030088F">
              <w:rPr>
                <w:rFonts w:ascii="Times New Roman" w:eastAsia="Times New Roman" w:hAnsi="Times New Roman" w:cs="Times New Roman"/>
                <w:sz w:val="24"/>
                <w:szCs w:val="24"/>
              </w:rPr>
              <w:t>it's</w:t>
            </w:r>
            <w:proofErr w:type="spellEnd"/>
            <w:r w:rsidRPr="0030088F">
              <w:rPr>
                <w:rFonts w:ascii="Times New Roman" w:eastAsia="Times New Roman" w:hAnsi="Times New Roman" w:cs="Times New Roman"/>
                <w:sz w:val="24"/>
                <w:szCs w:val="24"/>
              </w:rPr>
              <w:t xml:space="preserve"> performance, so this is the experience 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2</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Suppose you are working on weather prediction, and use a learning algorithm to predict tomorrow's temperature (in degrees Centigrade/Fahrenheit). Would you treat this as a classification or a regression problem?</w:t>
      </w:r>
    </w:p>
    <w:tbl>
      <w:tblPr>
        <w:tblW w:w="10542" w:type="dxa"/>
        <w:tblCellMar>
          <w:top w:w="15" w:type="dxa"/>
          <w:left w:w="15" w:type="dxa"/>
          <w:bottom w:w="15" w:type="dxa"/>
          <w:right w:w="15" w:type="dxa"/>
        </w:tblCellMar>
        <w:tblLook w:val="04A0"/>
      </w:tblPr>
      <w:tblGrid>
        <w:gridCol w:w="1745"/>
        <w:gridCol w:w="622"/>
        <w:gridCol w:w="1028"/>
        <w:gridCol w:w="7147"/>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4" type="#_x0000_t75" style="width:20.4pt;height:18.25pt" o:ole="">
                  <v:imagedata r:id="rId4" o:title=""/>
                </v:shape>
                <w:control r:id="rId10" w:name="DefaultOcxName4" w:shapeid="_x0000_i1164"/>
              </w:object>
            </w:r>
            <w:r w:rsidRPr="0030088F">
              <w:rPr>
                <w:rFonts w:ascii="Times New Roman" w:eastAsia="Times New Roman" w:hAnsi="Times New Roman" w:cs="Times New Roman"/>
                <w:sz w:val="24"/>
                <w:szCs w:val="24"/>
              </w:rPr>
              <w:t>Classification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3" type="#_x0000_t75" style="width:20.4pt;height:18.25pt" o:ole="">
                  <v:imagedata r:id="rId8" o:title=""/>
                </v:shape>
                <w:control r:id="rId11" w:name="DefaultOcxName5" w:shapeid="_x0000_i1163"/>
              </w:object>
            </w:r>
            <w:r w:rsidRPr="0030088F">
              <w:rPr>
                <w:rFonts w:ascii="Times New Roman" w:eastAsia="Times New Roman" w:hAnsi="Times New Roman" w:cs="Times New Roman"/>
                <w:sz w:val="24"/>
                <w:szCs w:val="24"/>
              </w:rPr>
              <w:t>Regression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Regression is appropriate when we are trying to predict a continuous-valued output, such as the temperature.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3</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lastRenderedPageBreak/>
        <w:t xml:space="preserve">Suppose you are working on stock market prediction, </w:t>
      </w:r>
      <w:proofErr w:type="gramStart"/>
      <w:r w:rsidRPr="0030088F">
        <w:rPr>
          <w:rFonts w:ascii="Helvetica" w:eastAsia="Times New Roman" w:hAnsi="Helvetica" w:cs="Helvetica"/>
          <w:color w:val="333333"/>
          <w:sz w:val="15"/>
          <w:szCs w:val="15"/>
        </w:rPr>
        <w:t>Typically</w:t>
      </w:r>
      <w:proofErr w:type="gramEnd"/>
      <w:r w:rsidRPr="0030088F">
        <w:rPr>
          <w:rFonts w:ascii="Helvetica" w:eastAsia="Times New Roman" w:hAnsi="Helvetica" w:cs="Helvetica"/>
          <w:color w:val="333333"/>
          <w:sz w:val="15"/>
          <w:szCs w:val="15"/>
        </w:rPr>
        <w:t xml:space="preserve"> tens of millions of shares of Microsoft stock are traded (i.e., bought/sold) each day. You would like to predict the number of Microsoft shares that will be traded tomorrow. Would you treat this as a classification or a regression problem?</w:t>
      </w:r>
    </w:p>
    <w:tbl>
      <w:tblPr>
        <w:tblW w:w="10542" w:type="dxa"/>
        <w:tblCellMar>
          <w:top w:w="15" w:type="dxa"/>
          <w:left w:w="15" w:type="dxa"/>
          <w:bottom w:w="15" w:type="dxa"/>
          <w:right w:w="15" w:type="dxa"/>
        </w:tblCellMar>
        <w:tblLook w:val="04A0"/>
      </w:tblPr>
      <w:tblGrid>
        <w:gridCol w:w="1586"/>
        <w:gridCol w:w="622"/>
        <w:gridCol w:w="852"/>
        <w:gridCol w:w="7482"/>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2" type="#_x0000_t75" style="width:20.4pt;height:18.25pt" o:ole="">
                  <v:imagedata r:id="rId4" o:title=""/>
                </v:shape>
                <w:control r:id="rId12" w:name="DefaultOcxName6" w:shapeid="_x0000_i1162"/>
              </w:object>
            </w:r>
            <w:r w:rsidRPr="0030088F">
              <w:rPr>
                <w:rFonts w:ascii="Times New Roman" w:eastAsia="Times New Roman" w:hAnsi="Times New Roman" w:cs="Times New Roman"/>
                <w:sz w:val="24"/>
                <w:szCs w:val="24"/>
              </w:rPr>
              <w:t>Classification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1" type="#_x0000_t75" style="width:20.4pt;height:18.25pt" o:ole="">
                  <v:imagedata r:id="rId8" o:title=""/>
                </v:shape>
                <w:control r:id="rId13" w:name="DefaultOcxName7" w:shapeid="_x0000_i1161"/>
              </w:object>
            </w:r>
            <w:r w:rsidRPr="0030088F">
              <w:rPr>
                <w:rFonts w:ascii="Times New Roman" w:eastAsia="Times New Roman" w:hAnsi="Times New Roman" w:cs="Times New Roman"/>
                <w:sz w:val="24"/>
                <w:szCs w:val="24"/>
              </w:rPr>
              <w:t>Regression</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Regression is appropriate when we are trying to predict a continuous-valued output. Even though the number of shares traded is technically discrete-valued (i.e., an integer), it would be more natural to treat it as a continuous value (similar to the housing prices example in the lecture).</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4</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w:t>
      </w:r>
    </w:p>
    <w:tbl>
      <w:tblPr>
        <w:tblW w:w="10542" w:type="dxa"/>
        <w:tblCellMar>
          <w:top w:w="15" w:type="dxa"/>
          <w:left w:w="15" w:type="dxa"/>
          <w:bottom w:w="15" w:type="dxa"/>
          <w:right w:w="15" w:type="dxa"/>
        </w:tblCellMar>
        <w:tblLook w:val="04A0"/>
      </w:tblPr>
      <w:tblGrid>
        <w:gridCol w:w="5081"/>
        <w:gridCol w:w="622"/>
        <w:gridCol w:w="809"/>
        <w:gridCol w:w="4030"/>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60" type="#_x0000_t75" style="width:20.4pt;height:18.25pt" o:ole="">
                  <v:imagedata r:id="rId14" o:title=""/>
                </v:shape>
                <w:control r:id="rId15" w:name="DefaultOcxName8" w:shapeid="_x0000_i1160"/>
              </w:object>
            </w:r>
            <w:r w:rsidRPr="0030088F">
              <w:rPr>
                <w:rFonts w:ascii="Times New Roman" w:eastAsia="Times New Roman" w:hAnsi="Times New Roman" w:cs="Times New Roman"/>
                <w:sz w:val="24"/>
                <w:szCs w:val="24"/>
              </w:rPr>
              <w:t>Take a collection of 1000 essays written on the US Economy, and find a way to automatically group these essays into a small number of groups of essays that are somehow "similar" or "related".</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is an unsupervised learning/clustering problem (similar to the Google News example in the lectures).</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9" type="#_x0000_t75" style="width:20.4pt;height:18.25pt" o:ole="">
                  <v:imagedata r:id="rId14" o:title=""/>
                </v:shape>
                <w:control r:id="rId16" w:name="DefaultOcxName9" w:shapeid="_x0000_i1159"/>
              </w:object>
            </w:r>
            <w:r w:rsidRPr="0030088F">
              <w:rPr>
                <w:rFonts w:ascii="Times New Roman" w:eastAsia="Times New Roman" w:hAnsi="Times New Roman" w:cs="Times New Roman"/>
                <w:sz w:val="24"/>
                <w:szCs w:val="24"/>
              </w:rPr>
              <w:t>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can be addressed using an unsupervised learning, clustering, algorithm, in which we group the 1000 patients into different clusters based on their responses to the drug.</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8" type="#_x0000_t75" style="width:20.4pt;height:18.25pt" o:ole="">
                  <v:imagedata r:id="rId17" o:title=""/>
                </v:shape>
                <w:control r:id="rId18" w:name="DefaultOcxName10" w:shapeid="_x0000_i1158"/>
              </w:object>
            </w:r>
            <w:r w:rsidRPr="0030088F">
              <w:rPr>
                <w:rFonts w:ascii="Times New Roman" w:eastAsia="Times New Roman" w:hAnsi="Times New Roman" w:cs="Times New Roman"/>
                <w:sz w:val="24"/>
                <w:szCs w:val="24"/>
              </w:rPr>
              <w:t xml:space="preserve">Given historical data of </w:t>
            </w:r>
            <w:proofErr w:type="spellStart"/>
            <w:r w:rsidRPr="0030088F">
              <w:rPr>
                <w:rFonts w:ascii="Times New Roman" w:eastAsia="Times New Roman" w:hAnsi="Times New Roman" w:cs="Times New Roman"/>
                <w:sz w:val="24"/>
                <w:szCs w:val="24"/>
              </w:rPr>
              <w:t>childrens</w:t>
            </w:r>
            <w:proofErr w:type="spellEnd"/>
            <w:r w:rsidRPr="0030088F">
              <w:rPr>
                <w:rFonts w:ascii="Times New Roman" w:eastAsia="Times New Roman" w:hAnsi="Times New Roman" w:cs="Times New Roman"/>
                <w:sz w:val="24"/>
                <w:szCs w:val="24"/>
              </w:rPr>
              <w:t>' ages and heights, predict children's height as a function of their age.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is a supervised learning, regression problem, where we can learn from a training set to predict height.</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lastRenderedPageBreak/>
              <w:object w:dxaOrig="1440" w:dyaOrig="1440">
                <v:shape id="_x0000_i1157" type="#_x0000_t75" style="width:20.4pt;height:18.25pt" o:ole="">
                  <v:imagedata r:id="rId17" o:title=""/>
                </v:shape>
                <w:control r:id="rId19" w:name="DefaultOcxName11" w:shapeid="_x0000_i1157"/>
              </w:object>
            </w:r>
            <w:r w:rsidRPr="0030088F">
              <w:rPr>
                <w:rFonts w:ascii="Times New Roman" w:eastAsia="Times New Roman" w:hAnsi="Times New Roman" w:cs="Times New Roman"/>
                <w:sz w:val="24"/>
                <w:szCs w:val="24"/>
              </w:rPr>
              <w:t>Have a computer examine an audio clip of a piece of music, and classify whether or not there are vocals (i.e., a human voice singing) in that audio clip, or if it is a clip of only musical instruments (and no vocals).</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0.25</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can be addressed using supervised learning, in which we learn from a training set of audio clips which have been labeled as either having vocals or not.</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30088F" w:rsidRPr="0030088F" w:rsidRDefault="0030088F" w:rsidP="0030088F">
      <w:pPr>
        <w:shd w:val="clear" w:color="auto" w:fill="FAFAFA"/>
        <w:spacing w:after="113" w:line="451" w:lineRule="atLeast"/>
        <w:outlineLvl w:val="2"/>
        <w:rPr>
          <w:rFonts w:ascii="inherit" w:eastAsia="Times New Roman" w:hAnsi="inherit" w:cs="Helvetica"/>
          <w:b/>
          <w:bCs/>
          <w:color w:val="333333"/>
          <w:sz w:val="26"/>
          <w:szCs w:val="26"/>
        </w:rPr>
      </w:pPr>
      <w:r w:rsidRPr="0030088F">
        <w:rPr>
          <w:rFonts w:ascii="inherit" w:eastAsia="Times New Roman" w:hAnsi="inherit" w:cs="Helvetica"/>
          <w:b/>
          <w:bCs/>
          <w:color w:val="333333"/>
          <w:sz w:val="26"/>
          <w:szCs w:val="26"/>
        </w:rPr>
        <w:t>Question 5</w:t>
      </w:r>
    </w:p>
    <w:p w:rsidR="0030088F" w:rsidRPr="0030088F" w:rsidRDefault="0030088F" w:rsidP="0030088F">
      <w:pPr>
        <w:shd w:val="clear" w:color="auto" w:fill="FAFAFA"/>
        <w:spacing w:after="161" w:line="301" w:lineRule="atLeast"/>
        <w:rPr>
          <w:rFonts w:ascii="Helvetica" w:eastAsia="Times New Roman" w:hAnsi="Helvetica" w:cs="Helvetica"/>
          <w:color w:val="333333"/>
          <w:sz w:val="15"/>
          <w:szCs w:val="15"/>
        </w:rPr>
      </w:pPr>
      <w:r w:rsidRPr="0030088F">
        <w:rPr>
          <w:rFonts w:ascii="Helvetica" w:eastAsia="Times New Roman" w:hAnsi="Helvetica" w:cs="Helvetica"/>
          <w:color w:val="333333"/>
          <w:sz w:val="15"/>
          <w:szCs w:val="15"/>
        </w:rPr>
        <w:t>Which of these is a reasonable definition of machine learning?</w:t>
      </w:r>
    </w:p>
    <w:tbl>
      <w:tblPr>
        <w:tblW w:w="10542" w:type="dxa"/>
        <w:tblCellMar>
          <w:top w:w="15" w:type="dxa"/>
          <w:left w:w="15" w:type="dxa"/>
          <w:bottom w:w="15" w:type="dxa"/>
          <w:right w:w="15" w:type="dxa"/>
        </w:tblCellMar>
        <w:tblLook w:val="04A0"/>
      </w:tblPr>
      <w:tblGrid>
        <w:gridCol w:w="4622"/>
        <w:gridCol w:w="622"/>
        <w:gridCol w:w="885"/>
        <w:gridCol w:w="4413"/>
      </w:tblGrid>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b/>
                <w:bCs/>
                <w:sz w:val="24"/>
                <w:szCs w:val="24"/>
              </w:rPr>
            </w:pPr>
            <w:r w:rsidRPr="0030088F">
              <w:rPr>
                <w:rFonts w:ascii="Times New Roman" w:eastAsia="Times New Roman" w:hAnsi="Times New Roman" w:cs="Times New Roman"/>
                <w:b/>
                <w:bCs/>
                <w:sz w:val="24"/>
                <w:szCs w:val="24"/>
              </w:rPr>
              <w:t>Explanation</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6" type="#_x0000_t75" style="width:20.4pt;height:18.25pt" o:ole="">
                  <v:imagedata r:id="rId4" o:title=""/>
                </v:shape>
                <w:control r:id="rId20" w:name="DefaultOcxName12" w:shapeid="_x0000_i1156"/>
              </w:object>
            </w:r>
            <w:r w:rsidRPr="0030088F">
              <w:rPr>
                <w:rFonts w:ascii="Times New Roman" w:eastAsia="Times New Roman" w:hAnsi="Times New Roman" w:cs="Times New Roman"/>
                <w:sz w:val="24"/>
                <w:szCs w:val="24"/>
              </w:rPr>
              <w:t>Machine learning means from labeled data.</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5" type="#_x0000_t75" style="width:20.4pt;height:18.25pt" o:ole="">
                  <v:imagedata r:id="rId4" o:title=""/>
                </v:shape>
                <w:control r:id="rId21" w:name="DefaultOcxName13" w:shapeid="_x0000_i1155"/>
              </w:object>
            </w:r>
            <w:r w:rsidRPr="0030088F">
              <w:rPr>
                <w:rFonts w:ascii="Times New Roman" w:eastAsia="Times New Roman" w:hAnsi="Times New Roman" w:cs="Times New Roman"/>
                <w:sz w:val="24"/>
                <w:szCs w:val="24"/>
              </w:rPr>
              <w:t>Machine learning is the field of allowing robots to act intelligently.</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4" type="#_x0000_t75" style="width:20.4pt;height:18.25pt" o:ole="">
                  <v:imagedata r:id="rId8" o:title=""/>
                </v:shape>
                <w:control r:id="rId22" w:name="DefaultOcxName14" w:shapeid="_x0000_i1154"/>
              </w:object>
            </w:r>
            <w:r w:rsidRPr="0030088F">
              <w:rPr>
                <w:rFonts w:ascii="Times New Roman" w:eastAsia="Times New Roman" w:hAnsi="Times New Roman" w:cs="Times New Roman"/>
                <w:sz w:val="24"/>
                <w:szCs w:val="24"/>
              </w:rPr>
              <w:t>Machine learning is the field of study that gives computers the ability to learn without being explicitly programmed.</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This was the definition given by Arthur Samuel (who had written the famous checkers playing, learning program).</w:t>
            </w: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object w:dxaOrig="1440" w:dyaOrig="1440">
                <v:shape id="_x0000_i1153" type="#_x0000_t75" style="width:20.4pt;height:18.25pt" o:ole="">
                  <v:imagedata r:id="rId4" o:title=""/>
                </v:shape>
                <w:control r:id="rId23" w:name="DefaultOcxName15" w:shapeid="_x0000_i1153"/>
              </w:object>
            </w:r>
            <w:r w:rsidRPr="0030088F">
              <w:rPr>
                <w:rFonts w:ascii="Times New Roman" w:eastAsia="Times New Roman" w:hAnsi="Times New Roman" w:cs="Times New Roman"/>
                <w:sz w:val="24"/>
                <w:szCs w:val="24"/>
              </w:rPr>
              <w:t>Machine learning is the science of programming computers.</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r w:rsidR="0030088F" w:rsidRPr="0030088F" w:rsidTr="0030088F">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r w:rsidRPr="0030088F">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0088F" w:rsidRPr="0030088F" w:rsidRDefault="0030088F" w:rsidP="0030088F">
            <w:pPr>
              <w:spacing w:after="226" w:line="226" w:lineRule="atLeast"/>
              <w:rPr>
                <w:rFonts w:ascii="Times New Roman" w:eastAsia="Times New Roman" w:hAnsi="Times New Roman" w:cs="Times New Roman"/>
                <w:sz w:val="24"/>
                <w:szCs w:val="24"/>
              </w:rPr>
            </w:pPr>
          </w:p>
        </w:tc>
      </w:tr>
    </w:tbl>
    <w:p w:rsidR="00D42405" w:rsidRPr="0030088F" w:rsidRDefault="00D42405" w:rsidP="0030088F"/>
    <w:sectPr w:rsidR="00D42405" w:rsidRPr="0030088F" w:rsidSect="00D42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A28FA"/>
    <w:rsid w:val="0030088F"/>
    <w:rsid w:val="00D42405"/>
    <w:rsid w:val="00EA2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405"/>
  </w:style>
  <w:style w:type="paragraph" w:styleId="Heading2">
    <w:name w:val="heading 2"/>
    <w:basedOn w:val="Normal"/>
    <w:link w:val="Heading2Char"/>
    <w:uiPriority w:val="9"/>
    <w:qFormat/>
    <w:rsid w:val="00EA2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8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8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28FA"/>
    <w:rPr>
      <w:color w:val="0000FF"/>
      <w:u w:val="single"/>
    </w:rPr>
  </w:style>
  <w:style w:type="paragraph" w:customStyle="1" w:styleId="course-quiz-feedback">
    <w:name w:val="course-quiz-feedback"/>
    <w:basedOn w:val="Normal"/>
    <w:rsid w:val="00EA2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8FA"/>
  </w:style>
  <w:style w:type="character" w:styleId="Strong">
    <w:name w:val="Strong"/>
    <w:basedOn w:val="DefaultParagraphFont"/>
    <w:uiPriority w:val="22"/>
    <w:qFormat/>
    <w:rsid w:val="00EA28FA"/>
    <w:rPr>
      <w:b/>
      <w:bCs/>
    </w:rPr>
  </w:style>
  <w:style w:type="paragraph" w:styleId="z-TopofForm">
    <w:name w:val="HTML Top of Form"/>
    <w:basedOn w:val="Normal"/>
    <w:next w:val="Normal"/>
    <w:link w:val="z-TopofFormChar"/>
    <w:hidden/>
    <w:uiPriority w:val="99"/>
    <w:semiHidden/>
    <w:unhideWhenUsed/>
    <w:rsid w:val="00EA28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28FA"/>
    <w:rPr>
      <w:rFonts w:ascii="Arial" w:eastAsia="Times New Roman" w:hAnsi="Arial" w:cs="Arial"/>
      <w:vanish/>
      <w:sz w:val="16"/>
      <w:szCs w:val="16"/>
    </w:rPr>
  </w:style>
  <w:style w:type="character" w:customStyle="1" w:styleId="accessible-text-for-reader">
    <w:name w:val="accessible-text-for-reader"/>
    <w:basedOn w:val="DefaultParagraphFont"/>
    <w:rsid w:val="00EA28FA"/>
  </w:style>
  <w:style w:type="paragraph" w:styleId="z-BottomofForm">
    <w:name w:val="HTML Bottom of Form"/>
    <w:basedOn w:val="Normal"/>
    <w:next w:val="Normal"/>
    <w:link w:val="z-BottomofFormChar"/>
    <w:hidden/>
    <w:uiPriority w:val="99"/>
    <w:semiHidden/>
    <w:unhideWhenUsed/>
    <w:rsid w:val="00EA28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28F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1931492">
      <w:bodyDiv w:val="1"/>
      <w:marLeft w:val="0"/>
      <w:marRight w:val="0"/>
      <w:marTop w:val="0"/>
      <w:marBottom w:val="0"/>
      <w:divBdr>
        <w:top w:val="none" w:sz="0" w:space="0" w:color="auto"/>
        <w:left w:val="none" w:sz="0" w:space="0" w:color="auto"/>
        <w:bottom w:val="none" w:sz="0" w:space="0" w:color="auto"/>
        <w:right w:val="none" w:sz="0" w:space="0" w:color="auto"/>
      </w:divBdr>
      <w:divsChild>
        <w:div w:id="127358871">
          <w:marLeft w:val="0"/>
          <w:marRight w:val="0"/>
          <w:marTop w:val="161"/>
          <w:marBottom w:val="161"/>
          <w:divBdr>
            <w:top w:val="single" w:sz="4" w:space="8" w:color="CCCCCC"/>
            <w:left w:val="single" w:sz="4" w:space="8" w:color="CCCCCC"/>
            <w:bottom w:val="single" w:sz="4" w:space="8" w:color="CCCCCC"/>
            <w:right w:val="single" w:sz="4" w:space="8" w:color="CCCCCC"/>
          </w:divBdr>
          <w:divsChild>
            <w:div w:id="1887109347">
              <w:marLeft w:val="0"/>
              <w:marRight w:val="0"/>
              <w:marTop w:val="0"/>
              <w:marBottom w:val="0"/>
              <w:divBdr>
                <w:top w:val="none" w:sz="0" w:space="0" w:color="auto"/>
                <w:left w:val="none" w:sz="0" w:space="0" w:color="auto"/>
                <w:bottom w:val="none" w:sz="0" w:space="0" w:color="auto"/>
                <w:right w:val="none" w:sz="0" w:space="0" w:color="auto"/>
              </w:divBdr>
            </w:div>
          </w:divsChild>
        </w:div>
        <w:div w:id="1456413364">
          <w:marLeft w:val="0"/>
          <w:marRight w:val="0"/>
          <w:marTop w:val="161"/>
          <w:marBottom w:val="161"/>
          <w:divBdr>
            <w:top w:val="single" w:sz="4" w:space="8" w:color="CCCCCC"/>
            <w:left w:val="single" w:sz="4" w:space="8" w:color="CCCCCC"/>
            <w:bottom w:val="single" w:sz="4" w:space="8" w:color="CCCCCC"/>
            <w:right w:val="single" w:sz="4" w:space="8" w:color="CCCCCC"/>
          </w:divBdr>
          <w:divsChild>
            <w:div w:id="1350910806">
              <w:marLeft w:val="0"/>
              <w:marRight w:val="0"/>
              <w:marTop w:val="0"/>
              <w:marBottom w:val="0"/>
              <w:divBdr>
                <w:top w:val="none" w:sz="0" w:space="0" w:color="auto"/>
                <w:left w:val="none" w:sz="0" w:space="0" w:color="auto"/>
                <w:bottom w:val="none" w:sz="0" w:space="0" w:color="auto"/>
                <w:right w:val="none" w:sz="0" w:space="0" w:color="auto"/>
              </w:divBdr>
            </w:div>
          </w:divsChild>
        </w:div>
        <w:div w:id="1794905918">
          <w:marLeft w:val="0"/>
          <w:marRight w:val="0"/>
          <w:marTop w:val="161"/>
          <w:marBottom w:val="161"/>
          <w:divBdr>
            <w:top w:val="single" w:sz="4" w:space="8" w:color="CCCCCC"/>
            <w:left w:val="single" w:sz="4" w:space="8" w:color="CCCCCC"/>
            <w:bottom w:val="single" w:sz="4" w:space="8" w:color="CCCCCC"/>
            <w:right w:val="single" w:sz="4" w:space="8" w:color="CCCCCC"/>
          </w:divBdr>
          <w:divsChild>
            <w:div w:id="1905984952">
              <w:marLeft w:val="0"/>
              <w:marRight w:val="0"/>
              <w:marTop w:val="0"/>
              <w:marBottom w:val="0"/>
              <w:divBdr>
                <w:top w:val="none" w:sz="0" w:space="0" w:color="auto"/>
                <w:left w:val="none" w:sz="0" w:space="0" w:color="auto"/>
                <w:bottom w:val="none" w:sz="0" w:space="0" w:color="auto"/>
                <w:right w:val="none" w:sz="0" w:space="0" w:color="auto"/>
              </w:divBdr>
            </w:div>
          </w:divsChild>
        </w:div>
        <w:div w:id="762342161">
          <w:marLeft w:val="0"/>
          <w:marRight w:val="0"/>
          <w:marTop w:val="161"/>
          <w:marBottom w:val="161"/>
          <w:divBdr>
            <w:top w:val="single" w:sz="4" w:space="8" w:color="CCCCCC"/>
            <w:left w:val="single" w:sz="4" w:space="8" w:color="CCCCCC"/>
            <w:bottom w:val="single" w:sz="4" w:space="8" w:color="CCCCCC"/>
            <w:right w:val="single" w:sz="4" w:space="8" w:color="CCCCCC"/>
          </w:divBdr>
          <w:divsChild>
            <w:div w:id="1117137504">
              <w:marLeft w:val="0"/>
              <w:marRight w:val="0"/>
              <w:marTop w:val="0"/>
              <w:marBottom w:val="0"/>
              <w:divBdr>
                <w:top w:val="none" w:sz="0" w:space="0" w:color="auto"/>
                <w:left w:val="none" w:sz="0" w:space="0" w:color="auto"/>
                <w:bottom w:val="none" w:sz="0" w:space="0" w:color="auto"/>
                <w:right w:val="none" w:sz="0" w:space="0" w:color="auto"/>
              </w:divBdr>
            </w:div>
          </w:divsChild>
        </w:div>
        <w:div w:id="112361167">
          <w:marLeft w:val="0"/>
          <w:marRight w:val="0"/>
          <w:marTop w:val="161"/>
          <w:marBottom w:val="161"/>
          <w:divBdr>
            <w:top w:val="single" w:sz="4" w:space="8" w:color="CCCCCC"/>
            <w:left w:val="single" w:sz="4" w:space="8" w:color="CCCCCC"/>
            <w:bottom w:val="single" w:sz="4" w:space="8" w:color="CCCCCC"/>
            <w:right w:val="single" w:sz="4" w:space="8" w:color="CCCCCC"/>
          </w:divBdr>
          <w:divsChild>
            <w:div w:id="371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472">
      <w:bodyDiv w:val="1"/>
      <w:marLeft w:val="0"/>
      <w:marRight w:val="0"/>
      <w:marTop w:val="0"/>
      <w:marBottom w:val="0"/>
      <w:divBdr>
        <w:top w:val="none" w:sz="0" w:space="0" w:color="auto"/>
        <w:left w:val="none" w:sz="0" w:space="0" w:color="auto"/>
        <w:bottom w:val="none" w:sz="0" w:space="0" w:color="auto"/>
        <w:right w:val="none" w:sz="0" w:space="0" w:color="auto"/>
      </w:divBdr>
      <w:divsChild>
        <w:div w:id="921138413">
          <w:marLeft w:val="0"/>
          <w:marRight w:val="0"/>
          <w:marTop w:val="161"/>
          <w:marBottom w:val="161"/>
          <w:divBdr>
            <w:top w:val="single" w:sz="4" w:space="8" w:color="CCCCCC"/>
            <w:left w:val="single" w:sz="4" w:space="8" w:color="CCCCCC"/>
            <w:bottom w:val="single" w:sz="4" w:space="8" w:color="CCCCCC"/>
            <w:right w:val="single" w:sz="4" w:space="8" w:color="CCCCCC"/>
          </w:divBdr>
          <w:divsChild>
            <w:div w:id="1793353900">
              <w:marLeft w:val="0"/>
              <w:marRight w:val="0"/>
              <w:marTop w:val="0"/>
              <w:marBottom w:val="0"/>
              <w:divBdr>
                <w:top w:val="none" w:sz="0" w:space="0" w:color="auto"/>
                <w:left w:val="none" w:sz="0" w:space="0" w:color="auto"/>
                <w:bottom w:val="none" w:sz="0" w:space="0" w:color="auto"/>
                <w:right w:val="none" w:sz="0" w:space="0" w:color="auto"/>
              </w:divBdr>
            </w:div>
          </w:divsChild>
        </w:div>
        <w:div w:id="1062093382">
          <w:marLeft w:val="0"/>
          <w:marRight w:val="0"/>
          <w:marTop w:val="161"/>
          <w:marBottom w:val="161"/>
          <w:divBdr>
            <w:top w:val="single" w:sz="4" w:space="8" w:color="CCCCCC"/>
            <w:left w:val="single" w:sz="4" w:space="8" w:color="CCCCCC"/>
            <w:bottom w:val="single" w:sz="4" w:space="8" w:color="CCCCCC"/>
            <w:right w:val="single" w:sz="4" w:space="8" w:color="CCCCCC"/>
          </w:divBdr>
          <w:divsChild>
            <w:div w:id="1711565129">
              <w:marLeft w:val="0"/>
              <w:marRight w:val="0"/>
              <w:marTop w:val="0"/>
              <w:marBottom w:val="0"/>
              <w:divBdr>
                <w:top w:val="none" w:sz="0" w:space="0" w:color="auto"/>
                <w:left w:val="none" w:sz="0" w:space="0" w:color="auto"/>
                <w:bottom w:val="none" w:sz="0" w:space="0" w:color="auto"/>
                <w:right w:val="none" w:sz="0" w:space="0" w:color="auto"/>
              </w:divBdr>
            </w:div>
          </w:divsChild>
        </w:div>
        <w:div w:id="2115125601">
          <w:marLeft w:val="0"/>
          <w:marRight w:val="0"/>
          <w:marTop w:val="161"/>
          <w:marBottom w:val="161"/>
          <w:divBdr>
            <w:top w:val="single" w:sz="4" w:space="8" w:color="CCCCCC"/>
            <w:left w:val="single" w:sz="4" w:space="8" w:color="CCCCCC"/>
            <w:bottom w:val="single" w:sz="4" w:space="8" w:color="CCCCCC"/>
            <w:right w:val="single" w:sz="4" w:space="8" w:color="CCCCCC"/>
          </w:divBdr>
          <w:divsChild>
            <w:div w:id="399401367">
              <w:marLeft w:val="0"/>
              <w:marRight w:val="0"/>
              <w:marTop w:val="0"/>
              <w:marBottom w:val="0"/>
              <w:divBdr>
                <w:top w:val="none" w:sz="0" w:space="0" w:color="auto"/>
                <w:left w:val="none" w:sz="0" w:space="0" w:color="auto"/>
                <w:bottom w:val="none" w:sz="0" w:space="0" w:color="auto"/>
                <w:right w:val="none" w:sz="0" w:space="0" w:color="auto"/>
              </w:divBdr>
            </w:div>
          </w:divsChild>
        </w:div>
        <w:div w:id="207300328">
          <w:marLeft w:val="0"/>
          <w:marRight w:val="0"/>
          <w:marTop w:val="161"/>
          <w:marBottom w:val="161"/>
          <w:divBdr>
            <w:top w:val="single" w:sz="4" w:space="8" w:color="CCCCCC"/>
            <w:left w:val="single" w:sz="4" w:space="8" w:color="CCCCCC"/>
            <w:bottom w:val="single" w:sz="4" w:space="8" w:color="CCCCCC"/>
            <w:right w:val="single" w:sz="4" w:space="8" w:color="CCCCCC"/>
          </w:divBdr>
          <w:divsChild>
            <w:div w:id="1199583242">
              <w:marLeft w:val="0"/>
              <w:marRight w:val="0"/>
              <w:marTop w:val="0"/>
              <w:marBottom w:val="0"/>
              <w:divBdr>
                <w:top w:val="none" w:sz="0" w:space="0" w:color="auto"/>
                <w:left w:val="none" w:sz="0" w:space="0" w:color="auto"/>
                <w:bottom w:val="none" w:sz="0" w:space="0" w:color="auto"/>
                <w:right w:val="none" w:sz="0" w:space="0" w:color="auto"/>
              </w:divBdr>
            </w:div>
          </w:divsChild>
        </w:div>
        <w:div w:id="1397437717">
          <w:marLeft w:val="0"/>
          <w:marRight w:val="0"/>
          <w:marTop w:val="161"/>
          <w:marBottom w:val="161"/>
          <w:divBdr>
            <w:top w:val="single" w:sz="4" w:space="8" w:color="CCCCCC"/>
            <w:left w:val="single" w:sz="4" w:space="8" w:color="CCCCCC"/>
            <w:bottom w:val="single" w:sz="4" w:space="8" w:color="CCCCCC"/>
            <w:right w:val="single" w:sz="4" w:space="8" w:color="CCCCCC"/>
          </w:divBdr>
          <w:divsChild>
            <w:div w:id="799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3</cp:revision>
  <dcterms:created xsi:type="dcterms:W3CDTF">2014-07-07T07:00:00Z</dcterms:created>
  <dcterms:modified xsi:type="dcterms:W3CDTF">2014-07-09T07:15:00Z</dcterms:modified>
</cp:coreProperties>
</file>