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  <w:rPr/>
      </w:pPr>
      <w:bookmarkStart w:id="1" w:name="_obeydgxxyqu0" w:colFirst="0" w:colLast="0"/>
      <w:bookmarkEnd w:id="1"/>
      <w:r>
        <w:rPr>
          <w:rFonts w:ascii="Arial Unicode MS" w:eastAsia="Arial Unicode MS" w:hAnsi="Arial Unicode MS" w:cs="Arial Unicode MS"/>
          <w:rtl w:val="off"/>
        </w:rPr>
        <w:t>3주차 정리</w:t>
      </w:r>
    </w:p>
    <w:p>
      <w:pPr>
        <w:rPr/>
      </w:pPr>
    </w:p>
    <w:p>
      <w:pPr>
        <w:ind w:left="720" w:firstLine="0"/>
        <w:rPr>
          <w:sz w:val="30"/>
          <w:szCs w:val="30"/>
        </w:rPr>
      </w:pPr>
    </w:p>
    <w:p>
      <w:pPr>
        <w:ind w:left="720" w:hanging="360"/>
        <w:numPr>
          <w:ilvl w:val="0"/>
          <w:numId w:val="1"/>
        </w:num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rtl w:val="off"/>
        </w:rPr>
        <w:t>오차역전파법(back propagation)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: 수치 미분보다 계산량과 오차 면에서 우수함</w:t>
      </w:r>
    </w:p>
    <w:p>
      <w:pPr>
        <w:ind w:left="0" w:firstLine="0"/>
        <w:rPr/>
      </w:pPr>
    </w:p>
    <w:p>
      <w:pPr>
        <w:ind w:left="0" w:firstLine="0"/>
        <w:rPr>
          <w:b/>
        </w:rPr>
      </w:pPr>
    </w:p>
    <w:p>
      <w:pPr>
        <w:ind w:left="720" w:hanging="36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  <w:rtl w:val="off"/>
        </w:rPr>
        <w:t>역전파를 이해하려면 연쇄법칙부터 알아보자</w:t>
      </w:r>
    </w:p>
    <w:p>
      <w:pPr>
        <w:ind w:left="720" w:firstLine="0"/>
        <w:rPr/>
      </w:pP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합성함수의 계산으로 설명하자면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571500</wp:posOffset>
            </wp:positionH>
            <wp:positionV relativeFrom="paragraph">
              <wp:posOffset>142875</wp:posOffset>
            </wp:positionV>
            <wp:extent cx="1834379" cy="1174310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379" cy="117431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0" w:firstLine="0"/>
        <w:rPr/>
      </w:pP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 xml:space="preserve">위와 같은 합성함수의 미분은 </w:t>
      </w:r>
      <w:r>
        <w:rPr>
          <w:rFonts w:ascii="Arial Unicode MS" w:eastAsia="Arial Unicode MS" w:hAnsi="Arial Unicode MS" w:cs="Arial Unicode MS"/>
          <w:color w:val="FF0000"/>
          <w:rtl w:val="off"/>
        </w:rPr>
        <w:t>구성 함수들의 미분의 곱</w:t>
      </w:r>
      <w:r>
        <w:rPr>
          <w:rFonts w:ascii="Arial Unicode MS" w:eastAsia="Arial Unicode MS" w:hAnsi="Arial Unicode MS" w:cs="Arial Unicode MS"/>
          <w:rtl w:val="off"/>
        </w:rPr>
        <w:t>으로 분해할 수 있음을 말한다.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314325</wp:posOffset>
            </wp:positionH>
            <wp:positionV relativeFrom="paragraph">
              <wp:posOffset>196262</wp:posOffset>
            </wp:positionV>
            <wp:extent cx="5731200" cy="1689100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1440" w:hanging="360"/>
        <w:numPr>
          <w:ilvl w:val="0"/>
          <w:numId w:val="3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역전파를 구하려면 먼저 순전파를 하고, 이때 각 함수가 입력 변수의 값을 기억해야 함</w:t>
      </w:r>
    </w:p>
    <w:p>
      <w:pPr>
        <w:rPr/>
      </w:pPr>
    </w:p>
    <w:p>
      <w:pPr>
        <w:rPr/>
      </w:pPr>
    </w:p>
    <w:p>
      <w:pPr>
        <w:ind w:left="720" w:hanging="36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  <w:rtl w:val="off"/>
        </w:rPr>
        <w:t>수동 역전파</w:t>
      </w:r>
    </w:p>
    <w:p>
      <w:pPr>
        <w:ind w:left="720" w:firstLine="0"/>
        <w:rPr/>
      </w:pPr>
    </w:p>
    <w:p>
      <w:pPr>
        <w:ind w:left="720" w:hanging="360"/>
        <w:numPr>
          <w:ilvl w:val="0"/>
          <w:numId w:val="4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역전파를 이해하기 위해 역전파를 이용한 미분 구현을 해보자</w:t>
      </w:r>
    </w:p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우선 역전파에 대응하는</w:t>
      </w:r>
      <w:r>
        <w:rPr>
          <w:rFonts w:ascii="Arial Unicode MS" w:eastAsia="Arial Unicode MS" w:hAnsi="Arial Unicode MS" w:cs="Arial Unicode MS"/>
          <w:color w:val="FF0000"/>
          <w:rtl w:val="off"/>
        </w:rPr>
        <w:t xml:space="preserve"> Variable 클래스 구현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:</w:t>
      </w: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628650</wp:posOffset>
            </wp:positionH>
            <wp:positionV relativeFrom="paragraph">
              <wp:posOffset>276225</wp:posOffset>
            </wp:positionV>
            <wp:extent cx="2514600" cy="952500"/>
            <wp:effectExtent l="0" t="0" r="0" b="0"/>
            <wp:wrapNone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ind w:left="5760" w:hanging="360"/>
        <w:numPr>
          <w:ilvl w:val="0"/>
          <w:numId w:val="5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grad 라는 인스턴스 변수 추가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</w:p>
    <w:p>
      <w:pPr>
        <w:ind w:left="5760" w:hanging="360"/>
        <w:numPr>
          <w:ilvl w:val="0"/>
          <w:numId w:val="6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grad는 역전파 수행시</w:t>
      </w:r>
    </w:p>
    <w:p>
      <w:pPr>
        <w:ind w:left="5760" w:firstLine="0"/>
        <w:rPr/>
      </w:pPr>
      <w:r>
        <w:rPr>
          <w:rFonts w:ascii="Arial Unicode MS" w:eastAsia="Arial Unicode MS" w:hAnsi="Arial Unicode MS" w:cs="Arial Unicode MS"/>
          <w:rtl w:val="off"/>
        </w:rPr>
        <w:t>미분값을 계산하여 대입</w:t>
      </w:r>
    </w:p>
    <w:p>
      <w:pPr>
        <w:ind w:left="720" w:hanging="360"/>
        <w:numPr>
          <w:ilvl w:val="0"/>
          <w:numId w:val="7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Function 클래스에 추가 기능</w:t>
      </w:r>
    </w:p>
    <w:p>
      <w:pPr>
        <w:ind w:left="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311400"/>
            <wp:effectExtent l="0" t="0" r="0" b="0"/>
            <wp:wrapNone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/>
      </w:pPr>
      <w:r>
        <w:rPr>
          <w:rtl w:val="off"/>
        </w:rPr>
        <w:t xml:space="preserve">  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20" w:hanging="360"/>
        <w:numPr>
          <w:ilvl w:val="0"/>
          <w:numId w:val="8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Square와 Exp 클래스 추가 구현</w:t>
      </w:r>
    </w:p>
    <w:p>
      <w:pPr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57150</wp:posOffset>
            </wp:positionH>
            <wp:positionV relativeFrom="paragraph">
              <wp:posOffset>276225</wp:posOffset>
            </wp:positionV>
            <wp:extent cx="2295525" cy="2047875"/>
            <wp:effectExtent l="0" t="0" r="0" b="0"/>
            <wp:wrapNone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78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2714625</wp:posOffset>
            </wp:positionH>
            <wp:positionV relativeFrom="paragraph">
              <wp:posOffset>277649</wp:posOffset>
            </wp:positionV>
            <wp:extent cx="2305050" cy="1657350"/>
            <wp:effectExtent l="0" t="0" r="0" b="0"/>
            <wp:wrapNone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5735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20" w:hanging="360"/>
        <w:numPr>
          <w:ilvl w:val="0"/>
          <w:numId w:val="9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역전파를 담당하는 backward 메서드 추가</w:t>
      </w:r>
    </w:p>
    <w:p>
      <w:pPr>
        <w:rPr/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</w:p>
    <w:p>
      <w:pPr>
        <w:ind w:left="720" w:hanging="360"/>
        <w:numPr>
          <w:ilvl w:val="0"/>
          <w:numId w:val="10"/>
        </w:numPr>
        <w:rPr>
          <w:b/>
        </w:rPr>
      </w:pPr>
      <w:r>
        <w:rPr>
          <w:rFonts w:ascii="Arial Unicode MS" w:eastAsia="Arial Unicode MS" w:hAnsi="Arial Unicode MS" w:cs="Arial Unicode MS"/>
          <w:b/>
          <w:rtl w:val="off"/>
        </w:rPr>
        <w:t>순전파 계산과 역전파 계산 비교</w:t>
      </w:r>
    </w:p>
    <w:p>
      <w:pPr>
        <w:rPr>
          <w:b/>
        </w:rPr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249270</wp:posOffset>
            </wp:positionH>
            <wp:positionV relativeFrom="paragraph">
              <wp:posOffset>72422</wp:posOffset>
            </wp:positionV>
            <wp:extent cx="2428875" cy="2124075"/>
            <wp:effectExtent l="0" t="0" r="0" b="0"/>
            <wp:wrapNone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240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3036084</wp:posOffset>
            </wp:positionH>
            <wp:positionV relativeFrom="paragraph">
              <wp:posOffset>124581</wp:posOffset>
            </wp:positionV>
            <wp:extent cx="2257423" cy="1181100"/>
            <wp:effectExtent l="0" t="0" r="0" b="0"/>
            <wp:wrapNone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3" cy="11811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5040" w:hanging="360"/>
        <w:numPr>
          <w:ilvl w:val="0"/>
          <w:numId w:val="11"/>
        </w:numPr>
        <w:rPr/>
      </w:pPr>
      <w:r>
        <w:rPr>
          <w:rFonts w:ascii="Arial Unicode MS" w:eastAsia="Arial Unicode MS" w:hAnsi="Arial Unicode MS" w:cs="Arial Unicode MS"/>
          <w:rtl w:val="off"/>
        </w:rPr>
        <w:t>C -&gt; B -&gt; A 순으로 backward 호출</w:t>
      </w:r>
    </w:p>
    <w:p>
      <w:pPr>
        <w:rPr>
          <w:b/>
          <w:u w:val="none" w:color="auto"/>
        </w:rPr>
      </w:pPr>
    </w:p>
    <w:p>
      <w:pPr>
        <w:ind w:left="720" w:hanging="360"/>
        <w:numPr>
          <w:ilvl w:val="0"/>
          <w:numId w:val="2"/>
        </w:numPr>
        <w:rPr>
          <w:b/>
          <w:u w:val="none" w:color="auto"/>
        </w:rPr>
      </w:pPr>
      <w:r>
        <w:rPr>
          <w:rFonts w:ascii="Arial Unicode MS" w:eastAsia="Arial Unicode MS" w:hAnsi="Arial Unicode MS" w:cs="Arial Unicode MS"/>
          <w:b/>
          <w:rtl w:val="off"/>
        </w:rPr>
        <w:t>역전파 자동화</w:t>
      </w:r>
    </w:p>
    <w:p>
      <w:pPr>
        <w:rPr>
          <w:b/>
        </w:rPr>
      </w:pP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: 하나하나 계산하는게 힘드니  역전파를 자동화시킨다.</w:t>
      </w:r>
    </w:p>
    <w:p>
      <w:pPr>
        <w:ind w:firstLine="720"/>
        <w:rPr/>
      </w:pPr>
    </w:p>
    <w:p>
      <w:pPr>
        <w:ind w:left="720" w:hanging="360"/>
        <w:numPr>
          <w:ilvl w:val="0"/>
          <w:numId w:val="12"/>
        </w:numPr>
        <w:rPr>
          <w:u w:val="none" w:color="auto"/>
        </w:rPr>
      </w:pPr>
      <w:r>
        <w:rPr>
          <w:rtl w:val="off"/>
        </w:rPr>
        <w:t xml:space="preserve">define-by-Run </w:t>
      </w:r>
    </w:p>
    <w:p>
      <w:pPr>
        <w:ind w:left="720" w:firstLine="0"/>
        <w:rPr/>
      </w:pP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: 텐서플로우2에서는 순전파 계산이 동적인데 얘는 자동으로 그려지는 구조</w:t>
      </w:r>
    </w:p>
    <w:p>
      <w:pPr>
        <w:ind w:left="720" w:firstLine="0"/>
        <w:rPr/>
      </w:pPr>
    </w:p>
    <w:p>
      <w:pPr>
        <w:ind w:left="720" w:hanging="360"/>
        <w:numPr>
          <w:ilvl w:val="0"/>
          <w:numId w:val="13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방법 1: 변수와 함수의 ‘관계’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476250</wp:posOffset>
            </wp:positionH>
            <wp:positionV relativeFrom="paragraph">
              <wp:posOffset>129587</wp:posOffset>
            </wp:positionV>
            <wp:extent cx="3819525" cy="981075"/>
            <wp:effectExtent l="0" t="0" r="0" b="0"/>
            <wp:wrapNone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코드</w:t>
      </w:r>
    </w:p>
    <w:p>
      <w:pPr>
        <w:ind w:left="720" w:firstLine="0"/>
        <w:rPr/>
      </w:pPr>
      <w:r>
        <w:rPr>
          <w:rtl w:val="off"/>
        </w:rPr>
        <w:t xml:space="preserve">: 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314325</wp:posOffset>
            </wp:positionH>
            <wp:positionV relativeFrom="paragraph">
              <wp:posOffset>226600</wp:posOffset>
            </wp:positionV>
            <wp:extent cx="2797579" cy="2632611"/>
            <wp:effectExtent l="0" t="0" r="0" b="0"/>
            <wp:wrapNone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579" cy="2632611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5760" w:hanging="360"/>
        <w:numPr>
          <w:ilvl w:val="0"/>
          <w:numId w:val="14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creator 추가</w:t>
      </w:r>
    </w:p>
    <w:p>
      <w:pPr>
        <w:rPr/>
      </w:pPr>
    </w:p>
    <w:p>
      <w:pPr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3190875</wp:posOffset>
            </wp:positionH>
            <wp:positionV relativeFrom="paragraph">
              <wp:posOffset>180975</wp:posOffset>
            </wp:positionV>
            <wp:extent cx="2971237" cy="2122312"/>
            <wp:effectExtent l="0" t="0" r="0" b="0"/>
            <wp:wrapNone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37" cy="2122312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20" w:hanging="360"/>
        <w:numPr>
          <w:ilvl w:val="0"/>
          <w:numId w:val="15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‘연결’된 Variable과 Function 으로 계산 그래프를 거꾸로 거슬러 올라갈 수 있음</w:t>
      </w:r>
    </w:p>
    <w:p>
      <w:pPr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2963128</wp:posOffset>
            </wp:positionH>
            <wp:positionV relativeFrom="paragraph">
              <wp:posOffset>171445</wp:posOffset>
            </wp:positionV>
            <wp:extent cx="2495299" cy="1842437"/>
            <wp:effectExtent l="0" t="0" r="0" b="0"/>
            <wp:wrapNone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299" cy="1842437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ind w:left="720" w:hanging="360"/>
        <w:numPr>
          <w:ilvl w:val="0"/>
          <w:numId w:val="16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assert 문으로 조건 충족 여부 확인</w:t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0" w:firstLine="0"/>
        <w:rPr/>
      </w:pPr>
    </w:p>
    <w:p>
      <w:pPr>
        <w:ind w:left="0" w:firstLine="0"/>
        <w:rPr/>
      </w:pPr>
    </w:p>
    <w:p>
      <w:pPr>
        <w:ind w:left="720" w:hanging="360"/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  <w:rtl w:val="off"/>
        </w:rPr>
        <w:t>변수와 함수의 관계를 이용한 역전파 코드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296778</wp:posOffset>
            </wp:positionH>
            <wp:positionV relativeFrom="paragraph">
              <wp:posOffset>119221</wp:posOffset>
            </wp:positionV>
            <wp:extent cx="5731200" cy="2349500"/>
            <wp:effectExtent l="0" t="0" r="0" b="0"/>
            <wp:wrapNone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hanging="360"/>
        <w:numPr>
          <w:ilvl w:val="0"/>
          <w:numId w:val="2"/>
        </w:numPr>
        <w:rPr>
          <w:b/>
        </w:rPr>
      </w:pPr>
      <w:r>
        <w:rPr>
          <w:rFonts w:ascii="Arial Unicode MS" w:eastAsia="Arial Unicode MS" w:hAnsi="Arial Unicode MS" w:cs="Arial Unicode MS"/>
          <w:b/>
          <w:rtl w:val="off"/>
        </w:rPr>
        <w:t>반복작업 자동화</w:t>
      </w:r>
    </w:p>
    <w:p>
      <w:pPr>
        <w:rPr>
          <w:b/>
        </w:rPr>
      </w:pPr>
    </w:p>
    <w:p>
      <w:pPr>
        <w:rPr>
          <w:b/>
        </w:rPr>
      </w:pPr>
    </w:p>
    <w:p>
      <w:pPr>
        <w:ind w:left="720" w:hanging="360"/>
        <w:numPr>
          <w:ilvl w:val="0"/>
          <w:numId w:val="18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 xml:space="preserve">재귀적 호출 </w:t>
      </w: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867276</wp:posOffset>
            </wp:positionH>
            <wp:positionV relativeFrom="paragraph">
              <wp:posOffset>44281</wp:posOffset>
            </wp:positionV>
            <wp:extent cx="2286000" cy="933450"/>
            <wp:effectExtent l="0" t="0" r="0" b="0"/>
            <wp:wrapNone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345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>
          <w:lang/>
          <w:rtl w:val="off"/>
        </w:rPr>
      </w:pPr>
    </w:p>
    <w:p>
      <w:pPr>
        <w:ind w:left="720" w:firstLine="0"/>
        <w:rPr>
          <w:lang/>
          <w:rtl w:val="off"/>
        </w:rPr>
      </w:pPr>
    </w:p>
    <w:p>
      <w:pPr>
        <w:ind w:left="720" w:firstLine="0"/>
        <w:rPr>
          <w:lang/>
          <w:rtl w:val="off"/>
        </w:rPr>
      </w:pPr>
    </w:p>
    <w:p>
      <w:pPr>
        <w:ind w:left="720" w:firstLine="0"/>
        <w:rPr>
          <w:lang/>
          <w:rtl w:val="off"/>
        </w:rPr>
      </w:pPr>
    </w:p>
    <w:p>
      <w:pPr>
        <w:ind w:left="720" w:firstLine="0"/>
        <w:rPr/>
      </w:pPr>
    </w:p>
    <w:p>
      <w:pPr>
        <w:ind w:left="720" w:hanging="360"/>
        <w:numPr>
          <w:ilvl w:val="0"/>
          <w:numId w:val="19"/>
        </w:numPr>
        <w:rPr>
          <w:u w:val="none" w:color="auto"/>
        </w:rPr>
      </w:pPr>
      <w:r>
        <w:rPr>
          <w:rFonts w:ascii="Arial Unicode MS" w:eastAsia="Arial Unicode MS" w:hAnsi="Arial Unicode MS" w:cs="Arial Unicode MS"/>
          <w:rtl w:val="off"/>
        </w:rPr>
        <w:t>반복적 호출 구현</w:t>
      </w:r>
    </w:p>
    <w:p>
      <w:pPr>
        <w:ind w:left="720" w:firstLine="0"/>
        <w:rPr/>
      </w:pPr>
    </w:p>
    <w:p>
      <w:pPr>
        <w:ind w:left="720" w:firstLine="0"/>
        <w:rPr/>
      </w:pPr>
      <w:r>
        <w:drawing>
          <wp:anchor distT="114300" distB="114300" distL="114300" distR="114300" behindDoc="0" locked="0" layoutInCell="1" simplePos="0" relativeHeight="0" allowOverlap="1" hidden="0">
            <wp:simplePos x="0" y="0"/>
            <wp:positionH relativeFrom="column">
              <wp:posOffset>235619</wp:posOffset>
            </wp:positionH>
            <wp:positionV relativeFrom="paragraph">
              <wp:posOffset>49594</wp:posOffset>
            </wp:positionV>
            <wp:extent cx="5731200" cy="3517900"/>
            <wp:effectExtent l="0" t="0" r="0" b="0"/>
            <wp:wrapNone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/>
      </w:pPr>
    </w:p>
    <w:p>
      <w:pPr>
        <w:ind w:left="720" w:firstLine="0"/>
        <w:rPr>
          <w:lang/>
          <w:rtl w:val="off"/>
        </w:rPr>
      </w:pPr>
    </w:p>
    <w:p>
      <w:pPr>
        <w:ind w:left="720" w:firstLine="0"/>
        <w:rPr>
          <w:lang/>
          <w:rtl w:val="off"/>
        </w:rPr>
      </w:pPr>
    </w:p>
    <w:p>
      <w:pPr>
        <w:rPr/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lvlText w:val="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 w:color="auto"/>
      </w:rPr>
    </w:lvl>
    <w:lvl w:ilvl="3">
      <w:start w:val="1"/>
      <w:lvlText w:val="(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576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 w:color="auto"/>
      </w:rPr>
    </w:lvl>
  </w:abstractNum>
  <w:abstractNum w:abstractNumId="5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6">
    <w:multiLevelType w:val="singleLevel"/>
    <w:lvl w:ilvl="0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 w:color="auto"/>
      </w:rPr>
    </w:lvl>
  </w:abstractNum>
  <w:abstractNum w:abstractNumId="7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8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9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0">
    <w:multiLevelType w:val="singleLevel"/>
    <w:lvl w:ilvl="0">
      <w:start w:val="1"/>
      <w:numFmt w:val="bullet"/>
      <w:lvlText w:val="●"/>
      <w:lvlJc w:val="left"/>
      <w:pPr>
        <w:ind w:left="576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 w:color="auto"/>
      </w:rPr>
    </w:lvl>
  </w:abstractNum>
  <w:abstractNum w:abstractNumId="11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2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3">
    <w:multiLevelType w:val="singleLevel"/>
    <w:lvl w:ilvl="0">
      <w:start w:val="1"/>
      <w:numFmt w:val="bullet"/>
      <w:lvlText w:val="●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 w:color="auto"/>
      </w:rPr>
    </w:lvl>
  </w:abstractNum>
  <w:abstractNum w:abstractNumId="14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5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6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7">
    <w:multiLevelType w:val="singleLevel"/>
    <w:lvl w:ilvl="0">
      <w:start w:val="1"/>
      <w:numFmt w:val="bullet"/>
      <w:lvlText w:val="●"/>
      <w:lvlJc w:val="left"/>
      <w:pPr>
        <w:ind w:left="576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 w:color="auto"/>
      </w:rPr>
    </w:lvl>
  </w:abstractNum>
  <w:abstractNum w:abstractNumId="18">
    <w:multiLevelType w:val="singleLevel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8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1"/>
  </w:num>
  <w:num w:numId="16">
    <w:abstractNumId w:val="14"/>
  </w:num>
  <w:num w:numId="17">
    <w:abstractNumId w:val="15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3" Type="http://schemas.openxmlformats.org/officeDocument/2006/relationships/image" Target="media/image10.png" /><Relationship Id="rId12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7" Type="http://schemas.openxmlformats.org/officeDocument/2006/relationships/image" Target="media/image14.png" /><Relationship Id="rId8" Type="http://schemas.openxmlformats.org/officeDocument/2006/relationships/image" Target="media/image15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k9711</dc:creator>
  <cp:keywords/>
  <dc:description/>
  <cp:lastModifiedBy>k9711</cp:lastModifiedBy>
  <cp:revision>1</cp:revision>
  <dcterms:modified xsi:type="dcterms:W3CDTF">2024-03-21T00:44:57Z</dcterms:modified>
  <cp:version>1200.0100.01</cp:version>
</cp:coreProperties>
</file>