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18391" w14:textId="75398BDA" w:rsidR="000D4847" w:rsidRPr="000D4847" w:rsidRDefault="000D4847" w:rsidP="000D4847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0D4847">
        <w:rPr>
          <w:rFonts w:cs="Times New Roman" w:hint="eastAsia"/>
          <w:b/>
          <w:bCs/>
          <w:sz w:val="28"/>
          <w:szCs w:val="28"/>
        </w:rPr>
        <w:t>二维非结构网格的生成</w:t>
      </w:r>
    </w:p>
    <w:p w14:paraId="2B297F01" w14:textId="170EB7E5" w:rsidR="00F22BB0" w:rsidRPr="00D13F1E" w:rsidRDefault="00B64BCA" w:rsidP="00B64BCA">
      <w:pPr>
        <w:spacing w:line="360" w:lineRule="auto"/>
        <w:rPr>
          <w:rFonts w:cs="Times New Roman"/>
          <w:szCs w:val="24"/>
        </w:rPr>
      </w:pPr>
      <w:r w:rsidRPr="00D13F1E">
        <w:rPr>
          <w:rFonts w:cs="Times New Roman"/>
          <w:szCs w:val="24"/>
        </w:rPr>
        <w:t>1.</w:t>
      </w:r>
      <w:r w:rsidR="00095864">
        <w:rPr>
          <w:rFonts w:cs="Times New Roman"/>
          <w:szCs w:val="24"/>
        </w:rPr>
        <w:t xml:space="preserve"> </w:t>
      </w:r>
      <w:r w:rsidRPr="00D13F1E">
        <w:rPr>
          <w:rFonts w:cs="Times New Roman"/>
          <w:b/>
          <w:bCs/>
          <w:szCs w:val="24"/>
        </w:rPr>
        <w:t>背景网格</w:t>
      </w:r>
      <w:r w:rsidRPr="00D13F1E">
        <w:rPr>
          <w:rFonts w:cs="Times New Roman"/>
          <w:szCs w:val="24"/>
        </w:rPr>
        <w:t>：提供空间的尺度分布信息，</w:t>
      </w:r>
      <w:r w:rsidR="00C64310">
        <w:rPr>
          <w:rFonts w:cs="Times New Roman" w:hint="eastAsia"/>
          <w:szCs w:val="24"/>
        </w:rPr>
        <w:t>完全</w:t>
      </w:r>
      <w:r w:rsidRPr="00D13F1E">
        <w:rPr>
          <w:rFonts w:cs="Times New Roman"/>
          <w:szCs w:val="24"/>
        </w:rPr>
        <w:t>覆盖整个计算区域。当生成背景网格时，我们可以</w:t>
      </w:r>
      <w:r w:rsidR="004A1826">
        <w:rPr>
          <w:rFonts w:cs="Times New Roman" w:hint="eastAsia"/>
          <w:szCs w:val="24"/>
        </w:rPr>
        <w:t>人工方式</w:t>
      </w:r>
      <w:r w:rsidRPr="00D13F1E">
        <w:rPr>
          <w:rFonts w:cs="Times New Roman"/>
          <w:szCs w:val="24"/>
        </w:rPr>
        <w:t>选取一些有代表性的点，并</w:t>
      </w:r>
      <w:r w:rsidR="007F49E3">
        <w:rPr>
          <w:rFonts w:cs="Times New Roman" w:hint="eastAsia"/>
          <w:szCs w:val="24"/>
        </w:rPr>
        <w:t>自定义规定</w:t>
      </w:r>
      <w:r w:rsidRPr="00D13F1E">
        <w:rPr>
          <w:rFonts w:cs="Times New Roman"/>
          <w:szCs w:val="24"/>
        </w:rPr>
        <w:t>好各点上的尺度参数</w:t>
      </w:r>
      <w:r w:rsidR="007F49E3">
        <w:rPr>
          <w:rFonts w:ascii="宋体" w:hAnsi="宋体" w:cs="Times New Roman" w:hint="eastAsia"/>
          <w:szCs w:val="24"/>
        </w:rPr>
        <w:t>或</w:t>
      </w:r>
      <w:r w:rsidR="007F49E3">
        <w:rPr>
          <w:rFonts w:cs="Times New Roman" w:hint="eastAsia"/>
          <w:szCs w:val="24"/>
        </w:rPr>
        <w:t>步长（保证最终的网格该密的地方密一点，该稀疏的地方稀一点）</w:t>
      </w:r>
      <w:r w:rsidRPr="00D13F1E">
        <w:rPr>
          <w:rFonts w:cs="Times New Roman"/>
          <w:szCs w:val="24"/>
        </w:rPr>
        <w:t>，然后将它们用</w:t>
      </w:r>
      <w:r w:rsidRPr="00D13F1E">
        <w:rPr>
          <w:rFonts w:cs="Times New Roman"/>
          <w:szCs w:val="24"/>
        </w:rPr>
        <w:t>Delaunay</w:t>
      </w:r>
      <w:r w:rsidRPr="00D13F1E">
        <w:rPr>
          <w:rFonts w:cs="Times New Roman"/>
          <w:szCs w:val="24"/>
        </w:rPr>
        <w:t>方法连接起来</w:t>
      </w:r>
      <w:r w:rsidR="002474C6" w:rsidRPr="00D13F1E">
        <w:rPr>
          <w:rFonts w:cs="Times New Roman"/>
          <w:szCs w:val="24"/>
        </w:rPr>
        <w:t>生成</w:t>
      </w:r>
      <w:r w:rsidRPr="00D13F1E">
        <w:rPr>
          <w:rFonts w:cs="Times New Roman"/>
          <w:szCs w:val="24"/>
        </w:rPr>
        <w:t>背景网格。</w:t>
      </w:r>
    </w:p>
    <w:p w14:paraId="39E205D0" w14:textId="02596399" w:rsidR="00D13F1E" w:rsidRDefault="00D13F1E" w:rsidP="00D13F1E">
      <w:pPr>
        <w:spacing w:line="36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0B313188" wp14:editId="58788CEE">
            <wp:extent cx="2106153" cy="2111471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3653" cy="21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A9B08" wp14:editId="48B1C057">
            <wp:extent cx="2528047" cy="2559727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838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93DD" w14:textId="7B7374F9" w:rsidR="00D13F1E" w:rsidRDefault="00D13F1E" w:rsidP="00D13F1E">
      <w:pPr>
        <w:spacing w:line="360" w:lineRule="auto"/>
        <w:jc w:val="lef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左图为</w:t>
      </w:r>
      <w:proofErr w:type="spellStart"/>
      <w:r>
        <w:rPr>
          <w:rFonts w:hint="eastAsia"/>
          <w:szCs w:val="24"/>
        </w:rPr>
        <w:t>jSR</w:t>
      </w:r>
      <w:proofErr w:type="spellEnd"/>
      <w:r>
        <w:rPr>
          <w:rFonts w:hint="eastAsia"/>
          <w:szCs w:val="24"/>
        </w:rPr>
        <w:t>直径由</w:t>
      </w:r>
      <w:r>
        <w:rPr>
          <w:rFonts w:hint="eastAsia"/>
          <w:szCs w:val="24"/>
        </w:rPr>
        <w:t>6</w:t>
      </w:r>
      <w:r>
        <w:rPr>
          <w:szCs w:val="24"/>
        </w:rPr>
        <w:t>00</w:t>
      </w:r>
      <w:r>
        <w:rPr>
          <w:rFonts w:hint="eastAsia"/>
          <w:szCs w:val="24"/>
        </w:rPr>
        <w:t>变为</w:t>
      </w:r>
      <w:r>
        <w:rPr>
          <w:rFonts w:hint="eastAsia"/>
          <w:szCs w:val="24"/>
        </w:rPr>
        <w:t>4</w:t>
      </w:r>
      <w:r>
        <w:rPr>
          <w:szCs w:val="24"/>
        </w:rPr>
        <w:t>50</w:t>
      </w:r>
      <w:r>
        <w:rPr>
          <w:rFonts w:hint="eastAsia"/>
          <w:szCs w:val="24"/>
        </w:rPr>
        <w:t>，右图为</w:t>
      </w:r>
      <w:proofErr w:type="spellStart"/>
      <w:r>
        <w:rPr>
          <w:rFonts w:hint="eastAsia"/>
          <w:szCs w:val="24"/>
        </w:rPr>
        <w:t>Ry</w:t>
      </w:r>
      <w:r>
        <w:rPr>
          <w:szCs w:val="24"/>
        </w:rPr>
        <w:t>R</w:t>
      </w:r>
      <w:proofErr w:type="spellEnd"/>
      <w:r>
        <w:rPr>
          <w:rFonts w:hint="eastAsia"/>
          <w:szCs w:val="24"/>
        </w:rPr>
        <w:t>位置由</w:t>
      </w:r>
      <w:r>
        <w:rPr>
          <w:rFonts w:hint="eastAsia"/>
          <w:szCs w:val="24"/>
        </w:rPr>
        <w:t xml:space="preserve"> (0,0)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变为</w:t>
      </w:r>
      <w:r>
        <w:rPr>
          <w:rFonts w:hint="eastAsia"/>
          <w:szCs w:val="24"/>
        </w:rPr>
        <w:t xml:space="preserve"> (1</w:t>
      </w:r>
      <w:r>
        <w:rPr>
          <w:szCs w:val="24"/>
        </w:rPr>
        <w:t>50,</w:t>
      </w:r>
      <w:r>
        <w:rPr>
          <w:rFonts w:hint="eastAsia"/>
          <w:szCs w:val="24"/>
        </w:rPr>
        <w:t>0</w:t>
      </w:r>
      <w:r>
        <w:rPr>
          <w:szCs w:val="24"/>
        </w:rPr>
        <w:t>)</w:t>
      </w:r>
      <w:r>
        <w:rPr>
          <w:rFonts w:hint="eastAsia"/>
          <w:szCs w:val="24"/>
        </w:rPr>
        <w:t>。</w:t>
      </w:r>
    </w:p>
    <w:p w14:paraId="175B7BEE" w14:textId="62BFF0EA" w:rsidR="00D13F1E" w:rsidRDefault="00D13F1E" w:rsidP="00D13F1E">
      <w:pPr>
        <w:spacing w:line="360" w:lineRule="auto"/>
        <w:jc w:val="left"/>
        <w:rPr>
          <w:rFonts w:cs="Times New Roman"/>
          <w:szCs w:val="24"/>
        </w:rPr>
      </w:pPr>
      <w:r>
        <w:rPr>
          <w:szCs w:val="24"/>
        </w:rPr>
        <w:t xml:space="preserve">bggridt.dat </w:t>
      </w:r>
      <w:r>
        <w:rPr>
          <w:rFonts w:hint="eastAsia"/>
          <w:szCs w:val="24"/>
        </w:rPr>
        <w:t>是自定义选取的坐标，</w:t>
      </w:r>
      <w:r>
        <w:rPr>
          <w:rFonts w:hint="eastAsia"/>
          <w:szCs w:val="24"/>
        </w:rPr>
        <w:t>b</w:t>
      </w:r>
      <w:r>
        <w:rPr>
          <w:szCs w:val="24"/>
        </w:rPr>
        <w:t>gstep.dat</w:t>
      </w:r>
      <w:r>
        <w:rPr>
          <w:rFonts w:hint="eastAsia"/>
          <w:szCs w:val="24"/>
        </w:rPr>
        <w:t>是尺度参数</w:t>
      </w:r>
      <w:r w:rsidR="002317F6">
        <w:rPr>
          <w:rFonts w:hint="eastAsia"/>
          <w:szCs w:val="24"/>
        </w:rPr>
        <w:t>，或者</w:t>
      </w:r>
      <w:r>
        <w:rPr>
          <w:rFonts w:hint="eastAsia"/>
          <w:szCs w:val="24"/>
        </w:rPr>
        <w:t>步长。通过</w:t>
      </w:r>
      <w:r w:rsidRPr="00D13F1E">
        <w:rPr>
          <w:rFonts w:cs="Times New Roman"/>
          <w:szCs w:val="24"/>
        </w:rPr>
        <w:t>Delaunay</w:t>
      </w:r>
      <w:r w:rsidRPr="00D13F1E">
        <w:rPr>
          <w:rFonts w:cs="Times New Roman"/>
          <w:szCs w:val="24"/>
        </w:rPr>
        <w:t>方法</w:t>
      </w:r>
      <w:r w:rsidR="00095864">
        <w:rPr>
          <w:rFonts w:cs="Times New Roman" w:hint="eastAsia"/>
          <w:szCs w:val="24"/>
        </w:rPr>
        <w:t>进行三角化，生成</w:t>
      </w:r>
      <w:r>
        <w:rPr>
          <w:rFonts w:cs="Times New Roman" w:hint="eastAsia"/>
          <w:szCs w:val="24"/>
        </w:rPr>
        <w:t>两个文件：</w:t>
      </w:r>
      <w:r>
        <w:rPr>
          <w:rFonts w:cs="Times New Roman" w:hint="eastAsia"/>
          <w:szCs w:val="24"/>
        </w:rPr>
        <w:t>b</w:t>
      </w:r>
      <w:r>
        <w:rPr>
          <w:rFonts w:cs="Times New Roman"/>
          <w:szCs w:val="24"/>
        </w:rPr>
        <w:t>gnod.dat</w:t>
      </w:r>
      <w:r>
        <w:rPr>
          <w:rFonts w:cs="Times New Roman" w:hint="eastAsia"/>
          <w:szCs w:val="24"/>
        </w:rPr>
        <w:t>，存储</w:t>
      </w:r>
      <w:r w:rsidRPr="00D13F1E">
        <w:rPr>
          <w:rFonts w:cs="Times New Roman" w:hint="eastAsia"/>
          <w:szCs w:val="24"/>
        </w:rPr>
        <w:t>每个</w:t>
      </w:r>
      <w:r>
        <w:rPr>
          <w:rFonts w:cs="Times New Roman" w:hint="eastAsia"/>
          <w:szCs w:val="24"/>
        </w:rPr>
        <w:t>三角形</w:t>
      </w:r>
      <w:r w:rsidRPr="00D13F1E">
        <w:rPr>
          <w:rFonts w:cs="Times New Roman" w:hint="eastAsia"/>
          <w:szCs w:val="24"/>
        </w:rPr>
        <w:t>单元由哪几个点组成</w:t>
      </w:r>
      <w:r>
        <w:rPr>
          <w:rFonts w:cs="Times New Roman" w:hint="eastAsia"/>
          <w:szCs w:val="24"/>
        </w:rPr>
        <w:t>；</w:t>
      </w:r>
      <w:r w:rsidR="00C64310">
        <w:rPr>
          <w:rFonts w:cs="Times New Roman" w:hint="eastAsia"/>
          <w:szCs w:val="24"/>
        </w:rPr>
        <w:t>b</w:t>
      </w:r>
      <w:r w:rsidR="00C64310">
        <w:rPr>
          <w:rFonts w:cs="Times New Roman"/>
          <w:szCs w:val="24"/>
        </w:rPr>
        <w:t>gnoe.dat</w:t>
      </w:r>
      <w:r w:rsidR="002317F6">
        <w:rPr>
          <w:rFonts w:cs="Times New Roman" w:hint="eastAsia"/>
          <w:szCs w:val="24"/>
        </w:rPr>
        <w:t>，</w:t>
      </w:r>
      <w:r w:rsidR="00C64310">
        <w:rPr>
          <w:rFonts w:cs="Times New Roman" w:hint="eastAsia"/>
          <w:szCs w:val="24"/>
        </w:rPr>
        <w:t>存储</w:t>
      </w:r>
      <w:r w:rsidR="00C64310" w:rsidRPr="00C64310">
        <w:rPr>
          <w:rFonts w:cs="Times New Roman" w:hint="eastAsia"/>
          <w:szCs w:val="24"/>
        </w:rPr>
        <w:t>每个</w:t>
      </w:r>
      <w:r w:rsidR="00C64310">
        <w:rPr>
          <w:rFonts w:cs="Times New Roman" w:hint="eastAsia"/>
          <w:szCs w:val="24"/>
        </w:rPr>
        <w:t>三角形单元</w:t>
      </w:r>
      <w:r w:rsidR="00C64310" w:rsidRPr="00C64310">
        <w:rPr>
          <w:rFonts w:cs="Times New Roman" w:hint="eastAsia"/>
          <w:szCs w:val="24"/>
        </w:rPr>
        <w:t>相邻的</w:t>
      </w:r>
      <w:r w:rsidR="00C64310">
        <w:rPr>
          <w:rFonts w:cs="Times New Roman" w:hint="eastAsia"/>
          <w:szCs w:val="24"/>
        </w:rPr>
        <w:t>三个</w:t>
      </w:r>
      <w:r w:rsidR="00C64310" w:rsidRPr="00C64310">
        <w:rPr>
          <w:rFonts w:cs="Times New Roman" w:hint="eastAsia"/>
          <w:szCs w:val="24"/>
        </w:rPr>
        <w:t>单元是哪几个</w:t>
      </w:r>
      <w:r w:rsidR="00C64310">
        <w:rPr>
          <w:rFonts w:cs="Times New Roman" w:hint="eastAsia"/>
          <w:szCs w:val="24"/>
        </w:rPr>
        <w:t>。</w:t>
      </w:r>
    </w:p>
    <w:p w14:paraId="76D84F6B" w14:textId="08D6246A" w:rsidR="00C64310" w:rsidRDefault="00C64310" w:rsidP="00D13F1E">
      <w:pPr>
        <w:spacing w:line="360" w:lineRule="auto"/>
        <w:jc w:val="left"/>
        <w:rPr>
          <w:rFonts w:cs="Times New Roman"/>
          <w:szCs w:val="24"/>
        </w:rPr>
      </w:pPr>
    </w:p>
    <w:p w14:paraId="70AA40D4" w14:textId="74CF8D3B" w:rsidR="004A1826" w:rsidRDefault="004A1826" w:rsidP="00D13F1E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 w:hint="eastAsia"/>
          <w:szCs w:val="24"/>
        </w:rPr>
        <w:t>按照</w:t>
      </w:r>
      <w:r w:rsidRPr="00D13F1E">
        <w:rPr>
          <w:rFonts w:cs="Times New Roman"/>
          <w:szCs w:val="24"/>
        </w:rPr>
        <w:t>Delaunay</w:t>
      </w:r>
      <w:r w:rsidRPr="00D13F1E">
        <w:rPr>
          <w:rFonts w:cs="Times New Roman"/>
          <w:szCs w:val="24"/>
        </w:rPr>
        <w:t>方法</w:t>
      </w:r>
      <w:r>
        <w:rPr>
          <w:rFonts w:cs="Times New Roman" w:hint="eastAsia"/>
          <w:szCs w:val="24"/>
        </w:rPr>
        <w:t>，在所有点用</w:t>
      </w:r>
      <w:r>
        <w:rPr>
          <w:rFonts w:cs="Times New Roman" w:hint="eastAsia"/>
          <w:szCs w:val="24"/>
        </w:rPr>
        <w:t>Delaunay</w:t>
      </w:r>
      <w:r>
        <w:rPr>
          <w:rFonts w:cs="Times New Roman" w:hint="eastAsia"/>
          <w:szCs w:val="24"/>
        </w:rPr>
        <w:t>方法连接起来之前，必须首先给定一个最初的外壳包住整个计算区域，我们选用长方形，并用人工方式先将该外壳对角连起来分为两个三角形，对外壳的顶点编号采用</w:t>
      </w:r>
      <w:r>
        <w:rPr>
          <w:rFonts w:cs="Times New Roman"/>
          <w:szCs w:val="24"/>
        </w:rPr>
        <w:t>-1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-2</w:t>
      </w:r>
      <w:r>
        <w:rPr>
          <w:rFonts w:cs="Times New Roman" w:hint="eastAsia"/>
          <w:szCs w:val="24"/>
        </w:rPr>
        <w:t>，</w:t>
      </w:r>
      <w:r>
        <w:rPr>
          <w:rFonts w:cs="Times New Roman" w:hint="eastAsia"/>
          <w:szCs w:val="24"/>
        </w:rPr>
        <w:t>-</w:t>
      </w:r>
      <w:r>
        <w:rPr>
          <w:rFonts w:cs="Times New Roman"/>
          <w:szCs w:val="24"/>
        </w:rPr>
        <w:t>3</w:t>
      </w:r>
      <w:r>
        <w:rPr>
          <w:rFonts w:cs="Times New Roman" w:hint="eastAsia"/>
          <w:szCs w:val="24"/>
        </w:rPr>
        <w:t>，</w:t>
      </w:r>
      <w:r>
        <w:rPr>
          <w:rFonts w:cs="Times New Roman" w:hint="eastAsia"/>
          <w:szCs w:val="24"/>
        </w:rPr>
        <w:t>-</w:t>
      </w:r>
      <w:r>
        <w:rPr>
          <w:rFonts w:cs="Times New Roman"/>
          <w:szCs w:val="24"/>
        </w:rPr>
        <w:t>4</w:t>
      </w:r>
      <w:r>
        <w:rPr>
          <w:rFonts w:cs="Times New Roman" w:hint="eastAsia"/>
          <w:szCs w:val="24"/>
        </w:rPr>
        <w:t>编号。每插入一个点都要找出其外接圆包含插入点的三角形单元，</w:t>
      </w:r>
      <w:r w:rsidR="007F49E3">
        <w:rPr>
          <w:rFonts w:cs="Times New Roman" w:hint="eastAsia"/>
          <w:szCs w:val="24"/>
        </w:rPr>
        <w:t>将</w:t>
      </w:r>
      <w:r>
        <w:rPr>
          <w:rFonts w:cs="Times New Roman" w:hint="eastAsia"/>
          <w:szCs w:val="24"/>
        </w:rPr>
        <w:t>搜寻到的</w:t>
      </w:r>
      <w:r w:rsidR="007F49E3">
        <w:rPr>
          <w:rFonts w:cs="Times New Roman" w:hint="eastAsia"/>
          <w:szCs w:val="24"/>
        </w:rPr>
        <w:t>这些</w:t>
      </w:r>
      <w:r>
        <w:rPr>
          <w:rFonts w:cs="Times New Roman" w:hint="eastAsia"/>
          <w:szCs w:val="24"/>
        </w:rPr>
        <w:t>三角形单元打破，留下一个由三角形边组成的</w:t>
      </w:r>
      <w:r>
        <w:rPr>
          <w:rFonts w:cs="Times New Roman" w:hint="eastAsia"/>
          <w:szCs w:val="24"/>
        </w:rPr>
        <w:t>Delaunay</w:t>
      </w:r>
      <w:r>
        <w:rPr>
          <w:rFonts w:cs="Times New Roman" w:hint="eastAsia"/>
          <w:szCs w:val="24"/>
        </w:rPr>
        <w:t>空腔，将插入点与空腔每一个点连接起来形成新的单元。</w:t>
      </w:r>
    </w:p>
    <w:p w14:paraId="7CFA1304" w14:textId="3A7C03AD" w:rsidR="004A1826" w:rsidRDefault="004A1826" w:rsidP="00D13F1E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 w:hint="eastAsia"/>
          <w:szCs w:val="24"/>
        </w:rPr>
        <w:t>重复以上步骤，将所有点都加入网格，</w:t>
      </w:r>
      <w:r w:rsidR="003100A9">
        <w:rPr>
          <w:rFonts w:cs="Times New Roman" w:hint="eastAsia"/>
          <w:szCs w:val="24"/>
        </w:rPr>
        <w:t>并</w:t>
      </w:r>
      <w:r>
        <w:rPr>
          <w:rFonts w:cs="Times New Roman" w:hint="eastAsia"/>
          <w:szCs w:val="24"/>
        </w:rPr>
        <w:t>将外壳的四个</w:t>
      </w:r>
      <w:r w:rsidR="003100A9">
        <w:rPr>
          <w:rFonts w:cs="Times New Roman" w:hint="eastAsia"/>
          <w:szCs w:val="24"/>
        </w:rPr>
        <w:t>负值的</w:t>
      </w:r>
      <w:r>
        <w:rPr>
          <w:rFonts w:cs="Times New Roman" w:hint="eastAsia"/>
          <w:szCs w:val="24"/>
        </w:rPr>
        <w:t>点以及</w:t>
      </w:r>
      <w:r w:rsidR="003100A9">
        <w:rPr>
          <w:rFonts w:cs="Times New Roman" w:hint="eastAsia"/>
          <w:szCs w:val="24"/>
        </w:rPr>
        <w:t>该点连的边</w:t>
      </w:r>
      <w:r w:rsidR="00E24C08">
        <w:rPr>
          <w:rFonts w:cs="Times New Roman" w:hint="eastAsia"/>
          <w:szCs w:val="24"/>
        </w:rPr>
        <w:t>消除</w:t>
      </w:r>
      <w:r w:rsidR="003100A9">
        <w:rPr>
          <w:rFonts w:cs="Times New Roman" w:hint="eastAsia"/>
          <w:szCs w:val="24"/>
        </w:rPr>
        <w:t>，生成的就是背景网格。</w:t>
      </w:r>
    </w:p>
    <w:p w14:paraId="14659CDA" w14:textId="77777777" w:rsidR="004A1826" w:rsidRPr="003100A9" w:rsidRDefault="004A1826" w:rsidP="00D13F1E">
      <w:pPr>
        <w:spacing w:line="360" w:lineRule="auto"/>
        <w:jc w:val="left"/>
        <w:rPr>
          <w:rFonts w:cs="Times New Roman"/>
          <w:szCs w:val="24"/>
        </w:rPr>
      </w:pPr>
    </w:p>
    <w:p w14:paraId="3582C904" w14:textId="2F461928" w:rsidR="00C64310" w:rsidRDefault="00C64310" w:rsidP="00D13F1E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2</w:t>
      </w:r>
      <w:r>
        <w:rPr>
          <w:rFonts w:cs="Times New Roman"/>
          <w:szCs w:val="24"/>
        </w:rPr>
        <w:t xml:space="preserve">. </w:t>
      </w:r>
      <w:r w:rsidRPr="00C64310">
        <w:rPr>
          <w:rFonts w:cs="Times New Roman" w:hint="eastAsia"/>
          <w:b/>
          <w:bCs/>
          <w:szCs w:val="24"/>
        </w:rPr>
        <w:t>边界点离散化</w:t>
      </w:r>
      <w:r>
        <w:rPr>
          <w:rFonts w:cs="Times New Roman" w:hint="eastAsia"/>
          <w:szCs w:val="24"/>
        </w:rPr>
        <w:t>：选取边界上一点的坐标，例如半径为</w:t>
      </w:r>
      <w:r>
        <w:rPr>
          <w:rFonts w:cs="Times New Roman" w:hint="eastAsia"/>
          <w:szCs w:val="24"/>
        </w:rPr>
        <w:t>2</w:t>
      </w:r>
      <w:r>
        <w:rPr>
          <w:rFonts w:cs="Times New Roman"/>
          <w:szCs w:val="24"/>
        </w:rPr>
        <w:t>25</w:t>
      </w:r>
      <w:r>
        <w:rPr>
          <w:rFonts w:cs="Times New Roman" w:hint="eastAsia"/>
          <w:szCs w:val="24"/>
        </w:rPr>
        <w:t>的圆，选取</w:t>
      </w:r>
      <w:r>
        <w:rPr>
          <w:rFonts w:cs="Times New Roman" w:hint="eastAsia"/>
          <w:szCs w:val="24"/>
        </w:rPr>
        <w:t>(</w:t>
      </w:r>
      <w:r>
        <w:rPr>
          <w:rFonts w:cs="Times New Roman"/>
          <w:szCs w:val="24"/>
        </w:rPr>
        <w:t>225,0)</w:t>
      </w:r>
      <w:r>
        <w:rPr>
          <w:rFonts w:cs="Times New Roman" w:hint="eastAsia"/>
          <w:szCs w:val="24"/>
        </w:rPr>
        <w:lastRenderedPageBreak/>
        <w:t>为第一个点，找出包含该点所在的背景网格单元，对该点进行线性插值得到所需的尺度参数，插值公式是：</w:t>
      </w:r>
    </w:p>
    <w:p w14:paraId="21D50473" w14:textId="5FEDDAB7" w:rsidR="00C64310" w:rsidRDefault="00C64310" w:rsidP="00C64310">
      <w:pPr>
        <w:spacing w:line="360" w:lineRule="auto"/>
        <w:jc w:val="center"/>
        <w:rPr>
          <w:szCs w:val="24"/>
        </w:rPr>
      </w:pPr>
      <w:r w:rsidRPr="00C64310">
        <w:rPr>
          <w:position w:val="-30"/>
          <w:szCs w:val="24"/>
        </w:rPr>
        <w:object w:dxaOrig="3600" w:dyaOrig="680" w14:anchorId="0179D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pt;height:42.95pt" o:ole="">
            <v:imagedata r:id="rId6" o:title=""/>
          </v:shape>
          <o:OLEObject Type="Embed" ProgID="Equation.DSMT4" ShapeID="_x0000_i1025" DrawAspect="Content" ObjectID="_1678033495" r:id="rId7"/>
        </w:object>
      </w:r>
    </w:p>
    <w:p w14:paraId="5C74B907" w14:textId="55F5F232" w:rsidR="00095864" w:rsidRDefault="00095864" w:rsidP="00C64310">
      <w:pPr>
        <w:spacing w:line="36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42A4A16C" wp14:editId="0BCBE92B">
            <wp:extent cx="2105425" cy="1797709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633" cy="18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61A1" w14:textId="3812F723" w:rsidR="00FC126B" w:rsidRDefault="007F49E3" w:rsidP="00095864">
      <w:pPr>
        <w:spacing w:line="360" w:lineRule="auto"/>
        <w:jc w:val="lef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小圆的边界点都是出流边界点，而大圆的边界点有壁面边界点和入流边界点。在对大圆进行边界点离散化时，</w:t>
      </w:r>
      <w:r w:rsidR="00FC126B">
        <w:rPr>
          <w:rFonts w:hint="eastAsia"/>
          <w:szCs w:val="24"/>
        </w:rPr>
        <w:t>将这个大圆根据入流点手工分为几段弧，每段弧上的属性都是一致的。人为</w:t>
      </w:r>
      <w:r w:rsidR="005E4D68">
        <w:rPr>
          <w:rFonts w:hint="eastAsia"/>
          <w:szCs w:val="24"/>
        </w:rPr>
        <w:t>定义</w:t>
      </w:r>
      <w:r w:rsidR="00FC126B">
        <w:rPr>
          <w:rFonts w:hint="eastAsia"/>
          <w:szCs w:val="24"/>
        </w:rPr>
        <w:t>第一个点作为起始点，一般按照模拟的场在左侧方向，所以大圆按照逆时针方向生成下一个点，小圆则按照顺时针方向生成下一个点，可以先小圆后大圆，也可以先大圆后小圆。</w:t>
      </w:r>
    </w:p>
    <w:p w14:paraId="1F5198FD" w14:textId="454B91C4" w:rsidR="00E61920" w:rsidRDefault="00FC126B" w:rsidP="00095864">
      <w:pPr>
        <w:spacing w:line="360" w:lineRule="auto"/>
        <w:jc w:val="lef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一条弧上的两个端点都是离散后会生成的点，</w:t>
      </w:r>
      <w:r w:rsidR="00E61920">
        <w:rPr>
          <w:rFonts w:hint="eastAsia"/>
          <w:szCs w:val="24"/>
        </w:rPr>
        <w:t>当根据</w:t>
      </w:r>
      <w:r w:rsidR="005E4D68">
        <w:rPr>
          <w:rFonts w:hint="eastAsia"/>
          <w:szCs w:val="24"/>
        </w:rPr>
        <w:t>一个点的</w:t>
      </w:r>
      <w:r w:rsidR="00E61920">
        <w:rPr>
          <w:rFonts w:hint="eastAsia"/>
          <w:szCs w:val="24"/>
        </w:rPr>
        <w:t>步长生成了</w:t>
      </w:r>
      <w:r w:rsidR="005E4D68">
        <w:rPr>
          <w:rFonts w:hint="eastAsia"/>
          <w:szCs w:val="24"/>
        </w:rPr>
        <w:t>下</w:t>
      </w:r>
      <w:r w:rsidR="00E61920">
        <w:rPr>
          <w:rFonts w:hint="eastAsia"/>
          <w:szCs w:val="24"/>
        </w:rPr>
        <w:t>一个新点，</w:t>
      </w:r>
      <w:r w:rsidR="005E4D68">
        <w:rPr>
          <w:rFonts w:hint="eastAsia"/>
          <w:szCs w:val="24"/>
        </w:rPr>
        <w:t>而新</w:t>
      </w:r>
      <w:r w:rsidR="00E61920">
        <w:rPr>
          <w:rFonts w:hint="eastAsia"/>
          <w:szCs w:val="24"/>
        </w:rPr>
        <w:t>点</w:t>
      </w:r>
      <w:r w:rsidR="005E4D68">
        <w:rPr>
          <w:rFonts w:hint="eastAsia"/>
          <w:szCs w:val="24"/>
        </w:rPr>
        <w:t>在</w:t>
      </w:r>
      <w:r>
        <w:rPr>
          <w:rFonts w:hint="eastAsia"/>
          <w:szCs w:val="24"/>
        </w:rPr>
        <w:t>一条弧终点</w:t>
      </w:r>
      <w:r w:rsidR="005E4D68">
        <w:rPr>
          <w:rFonts w:hint="eastAsia"/>
          <w:szCs w:val="24"/>
        </w:rPr>
        <w:t>附近</w:t>
      </w:r>
      <w:r>
        <w:rPr>
          <w:rFonts w:hint="eastAsia"/>
          <w:szCs w:val="24"/>
        </w:rPr>
        <w:t>时，</w:t>
      </w:r>
      <w:r w:rsidR="005E4D68">
        <w:rPr>
          <w:rFonts w:hint="eastAsia"/>
          <w:szCs w:val="24"/>
        </w:rPr>
        <w:t>就</w:t>
      </w:r>
      <w:r>
        <w:rPr>
          <w:rFonts w:hint="eastAsia"/>
          <w:szCs w:val="24"/>
        </w:rPr>
        <w:t>要对</w:t>
      </w:r>
      <w:r w:rsidR="00E61920">
        <w:rPr>
          <w:rFonts w:hint="eastAsia"/>
          <w:szCs w:val="24"/>
        </w:rPr>
        <w:t>这个</w:t>
      </w:r>
      <w:r w:rsidR="005E4D68">
        <w:rPr>
          <w:rFonts w:hint="eastAsia"/>
          <w:szCs w:val="24"/>
        </w:rPr>
        <w:t>新</w:t>
      </w:r>
      <w:r>
        <w:rPr>
          <w:rFonts w:hint="eastAsia"/>
          <w:szCs w:val="24"/>
        </w:rPr>
        <w:t>点做判断：</w:t>
      </w:r>
    </w:p>
    <w:p w14:paraId="46FFF3BE" w14:textId="74BDDBDB" w:rsidR="00E61920" w:rsidRDefault="00E61920" w:rsidP="00095864">
      <w:pPr>
        <w:spacing w:line="360" w:lineRule="auto"/>
        <w:jc w:val="lef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</w:t>
      </w:r>
      <w:r w:rsidR="00FC126B">
        <w:rPr>
          <w:rFonts w:hint="eastAsia"/>
          <w:szCs w:val="24"/>
        </w:rPr>
        <w:t>如果</w:t>
      </w:r>
      <w:r>
        <w:rPr>
          <w:rFonts w:hint="eastAsia"/>
          <w:szCs w:val="24"/>
        </w:rPr>
        <w:t>这个</w:t>
      </w:r>
      <w:r w:rsidR="005E4D68">
        <w:rPr>
          <w:rFonts w:hint="eastAsia"/>
          <w:szCs w:val="24"/>
        </w:rPr>
        <w:t>新</w:t>
      </w:r>
      <w:r w:rsidR="00FC126B">
        <w:rPr>
          <w:rFonts w:hint="eastAsia"/>
          <w:szCs w:val="24"/>
        </w:rPr>
        <w:t>点超出</w:t>
      </w:r>
      <w:r>
        <w:rPr>
          <w:rFonts w:hint="eastAsia"/>
          <w:szCs w:val="24"/>
        </w:rPr>
        <w:t>这条</w:t>
      </w:r>
      <w:r w:rsidR="00FC126B">
        <w:rPr>
          <w:rFonts w:hint="eastAsia"/>
          <w:szCs w:val="24"/>
        </w:rPr>
        <w:t>弧</w:t>
      </w:r>
      <w:r w:rsidR="005E4D68">
        <w:rPr>
          <w:rFonts w:hint="eastAsia"/>
          <w:szCs w:val="24"/>
        </w:rPr>
        <w:t>的</w:t>
      </w:r>
      <w:r w:rsidR="00FC126B">
        <w:rPr>
          <w:rFonts w:hint="eastAsia"/>
          <w:szCs w:val="24"/>
        </w:rPr>
        <w:t>区域</w:t>
      </w:r>
      <w:r>
        <w:rPr>
          <w:rFonts w:hint="eastAsia"/>
          <w:szCs w:val="24"/>
        </w:rPr>
        <w:t>，延伸到下一条弧时，就要舍弃这个</w:t>
      </w:r>
      <w:r w:rsidR="005E4D68">
        <w:rPr>
          <w:rFonts w:hint="eastAsia"/>
          <w:szCs w:val="24"/>
        </w:rPr>
        <w:t>新</w:t>
      </w:r>
      <w:r>
        <w:rPr>
          <w:rFonts w:hint="eastAsia"/>
          <w:szCs w:val="24"/>
        </w:rPr>
        <w:t>点，而且如果</w:t>
      </w:r>
      <w:r w:rsidRPr="00E61920">
        <w:rPr>
          <w:rFonts w:hint="eastAsia"/>
          <w:szCs w:val="24"/>
        </w:rPr>
        <w:t>终点步长的</w:t>
      </w:r>
      <w:r w:rsidRPr="00E61920">
        <w:rPr>
          <w:rFonts w:hint="eastAsia"/>
          <w:szCs w:val="24"/>
        </w:rPr>
        <w:t>1.5</w:t>
      </w:r>
      <w:r w:rsidRPr="00E61920">
        <w:rPr>
          <w:rFonts w:hint="eastAsia"/>
          <w:szCs w:val="24"/>
        </w:rPr>
        <w:t>倍</w:t>
      </w:r>
      <w:r>
        <w:rPr>
          <w:rFonts w:hint="eastAsia"/>
          <w:szCs w:val="24"/>
        </w:rPr>
        <w:t>大于这段弧剩下的长度，直接用弧的终点作为这条弧上生成的最后一个点；</w:t>
      </w:r>
    </w:p>
    <w:p w14:paraId="2A2F4AA0" w14:textId="71191C99" w:rsidR="00FC126B" w:rsidRDefault="00E61920" w:rsidP="00095864">
      <w:pPr>
        <w:spacing w:line="360" w:lineRule="auto"/>
        <w:jc w:val="lef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）该点</w:t>
      </w:r>
      <w:r w:rsidRPr="00E61920">
        <w:rPr>
          <w:rFonts w:hint="eastAsia"/>
          <w:szCs w:val="24"/>
        </w:rPr>
        <w:t>还在原来的弧上，但是</w:t>
      </w:r>
      <w:r>
        <w:rPr>
          <w:rFonts w:hint="eastAsia"/>
          <w:szCs w:val="24"/>
        </w:rPr>
        <w:t>该点</w:t>
      </w:r>
      <w:r w:rsidRPr="00E61920">
        <w:rPr>
          <w:rFonts w:hint="eastAsia"/>
          <w:szCs w:val="24"/>
        </w:rPr>
        <w:t>离</w:t>
      </w:r>
      <w:r>
        <w:rPr>
          <w:rFonts w:hint="eastAsia"/>
          <w:szCs w:val="24"/>
        </w:rPr>
        <w:t>弧</w:t>
      </w:r>
      <w:r w:rsidRPr="00E61920">
        <w:rPr>
          <w:rFonts w:hint="eastAsia"/>
          <w:szCs w:val="24"/>
        </w:rPr>
        <w:t>终点</w:t>
      </w:r>
      <w:r w:rsidRPr="00E61920">
        <w:rPr>
          <w:rFonts w:hint="eastAsia"/>
          <w:szCs w:val="24"/>
        </w:rPr>
        <w:t>(</w:t>
      </w:r>
      <w:r w:rsidRPr="00E61920">
        <w:rPr>
          <w:rFonts w:hint="eastAsia"/>
          <w:szCs w:val="24"/>
        </w:rPr>
        <w:t>下一个弧起点</w:t>
      </w:r>
      <w:r w:rsidRPr="00E61920">
        <w:rPr>
          <w:rFonts w:hint="eastAsia"/>
          <w:szCs w:val="24"/>
        </w:rPr>
        <w:t>)</w:t>
      </w:r>
      <w:r w:rsidRPr="00E61920">
        <w:rPr>
          <w:rFonts w:hint="eastAsia"/>
          <w:szCs w:val="24"/>
        </w:rPr>
        <w:t>太近，取</w:t>
      </w:r>
      <w:r>
        <w:rPr>
          <w:rFonts w:hint="eastAsia"/>
          <w:szCs w:val="24"/>
        </w:rPr>
        <w:t>平均位置作为新点插入；</w:t>
      </w:r>
    </w:p>
    <w:p w14:paraId="76F9232E" w14:textId="6B6B0388" w:rsidR="00E61920" w:rsidRDefault="00E61920" w:rsidP="00095864">
      <w:pPr>
        <w:spacing w:line="360" w:lineRule="auto"/>
        <w:jc w:val="lef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</w:t>
      </w:r>
      <w:r w:rsidRPr="00E61920">
        <w:rPr>
          <w:rFonts w:hint="eastAsia"/>
          <w:szCs w:val="24"/>
        </w:rPr>
        <w:t>要新加的点既没有</w:t>
      </w:r>
      <w:r>
        <w:rPr>
          <w:rFonts w:hint="eastAsia"/>
          <w:szCs w:val="24"/>
        </w:rPr>
        <w:t>超出该弧的区域</w:t>
      </w:r>
      <w:r w:rsidRPr="00E61920">
        <w:rPr>
          <w:rFonts w:hint="eastAsia"/>
          <w:szCs w:val="24"/>
        </w:rPr>
        <w:t>，又没有离得终点太近，说明可以</w:t>
      </w:r>
      <w:r>
        <w:rPr>
          <w:rFonts w:hint="eastAsia"/>
          <w:szCs w:val="24"/>
        </w:rPr>
        <w:t>直接插入这个点；</w:t>
      </w:r>
    </w:p>
    <w:p w14:paraId="0373632F" w14:textId="5DC12644" w:rsidR="00E61920" w:rsidRDefault="00E61920" w:rsidP="00095864">
      <w:pPr>
        <w:spacing w:line="360" w:lineRule="auto"/>
        <w:jc w:val="lef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）</w:t>
      </w:r>
      <w:r w:rsidRPr="00E61920">
        <w:rPr>
          <w:rFonts w:hint="eastAsia"/>
          <w:szCs w:val="24"/>
        </w:rPr>
        <w:t>如果新加</w:t>
      </w:r>
      <w:r w:rsidR="005E4D68">
        <w:rPr>
          <w:rFonts w:hint="eastAsia"/>
          <w:szCs w:val="24"/>
        </w:rPr>
        <w:t>的</w:t>
      </w:r>
      <w:r w:rsidRPr="00E61920">
        <w:rPr>
          <w:rFonts w:hint="eastAsia"/>
          <w:szCs w:val="24"/>
        </w:rPr>
        <w:t>点的步长</w:t>
      </w:r>
      <w:r w:rsidR="00416CAE">
        <w:rPr>
          <w:rFonts w:hint="eastAsia"/>
          <w:szCs w:val="24"/>
        </w:rPr>
        <w:t>的</w:t>
      </w:r>
      <w:r w:rsidR="00416CAE">
        <w:rPr>
          <w:rFonts w:hint="eastAsia"/>
          <w:szCs w:val="24"/>
        </w:rPr>
        <w:t>1</w:t>
      </w:r>
      <w:r w:rsidR="00416CAE">
        <w:rPr>
          <w:szCs w:val="24"/>
        </w:rPr>
        <w:t>.5</w:t>
      </w:r>
      <w:r w:rsidR="00416CAE">
        <w:rPr>
          <w:rFonts w:hint="eastAsia"/>
          <w:szCs w:val="24"/>
        </w:rPr>
        <w:t>倍还小于</w:t>
      </w:r>
      <w:r w:rsidR="00416CAE" w:rsidRPr="00416CAE">
        <w:rPr>
          <w:rFonts w:hint="eastAsia"/>
          <w:szCs w:val="24"/>
        </w:rPr>
        <w:t>上个点的步长</w:t>
      </w:r>
      <w:r w:rsidR="00416CAE">
        <w:rPr>
          <w:rFonts w:hint="eastAsia"/>
          <w:szCs w:val="24"/>
        </w:rPr>
        <w:t>，那么不加这个新点，将这个新点的位置往回缩</w:t>
      </w:r>
      <w:r w:rsidR="00416CAE">
        <w:rPr>
          <w:rFonts w:hint="eastAsia"/>
          <w:szCs w:val="24"/>
        </w:rPr>
        <w:t>0</w:t>
      </w:r>
      <w:r w:rsidR="00416CAE">
        <w:rPr>
          <w:szCs w:val="24"/>
        </w:rPr>
        <w:t>.5</w:t>
      </w:r>
      <w:r w:rsidR="00416CAE">
        <w:rPr>
          <w:rFonts w:hint="eastAsia"/>
          <w:szCs w:val="24"/>
        </w:rPr>
        <w:t>倍的</w:t>
      </w:r>
      <w:r w:rsidR="003145D0">
        <w:rPr>
          <w:rFonts w:hint="eastAsia"/>
          <w:szCs w:val="24"/>
        </w:rPr>
        <w:t>新点的</w:t>
      </w:r>
      <w:r w:rsidR="00416CAE">
        <w:rPr>
          <w:rFonts w:hint="eastAsia"/>
          <w:szCs w:val="24"/>
        </w:rPr>
        <w:t>步长，然后再做上述</w:t>
      </w:r>
      <w:r w:rsidR="002317F6">
        <w:rPr>
          <w:rFonts w:hint="eastAsia"/>
          <w:szCs w:val="24"/>
        </w:rPr>
        <w:t>第</w:t>
      </w:r>
      <w:r w:rsidR="005E4D68">
        <w:rPr>
          <w:rFonts w:hint="eastAsia"/>
          <w:szCs w:val="24"/>
        </w:rPr>
        <w:t>（</w:t>
      </w:r>
      <w:r w:rsidR="005E4D68">
        <w:rPr>
          <w:rFonts w:hint="eastAsia"/>
          <w:szCs w:val="24"/>
        </w:rPr>
        <w:t>1</w:t>
      </w:r>
      <w:r w:rsidR="005E4D68">
        <w:rPr>
          <w:rFonts w:hint="eastAsia"/>
          <w:szCs w:val="24"/>
        </w:rPr>
        <w:t>）</w:t>
      </w:r>
      <w:r w:rsidR="00610648">
        <w:rPr>
          <w:rFonts w:hint="eastAsia"/>
          <w:szCs w:val="24"/>
        </w:rPr>
        <w:t>、</w:t>
      </w:r>
      <w:r w:rsidR="005E4D68">
        <w:rPr>
          <w:rFonts w:hint="eastAsia"/>
          <w:szCs w:val="24"/>
        </w:rPr>
        <w:t>（</w:t>
      </w:r>
      <w:r w:rsidR="005E4D68">
        <w:rPr>
          <w:rFonts w:hint="eastAsia"/>
          <w:szCs w:val="24"/>
        </w:rPr>
        <w:t>2</w:t>
      </w:r>
      <w:r w:rsidR="005E4D68">
        <w:rPr>
          <w:rFonts w:hint="eastAsia"/>
          <w:szCs w:val="24"/>
        </w:rPr>
        <w:t>）</w:t>
      </w:r>
      <w:r w:rsidR="00610648">
        <w:rPr>
          <w:rFonts w:hint="eastAsia"/>
          <w:szCs w:val="24"/>
        </w:rPr>
        <w:t>、</w:t>
      </w:r>
      <w:r w:rsidR="005E4D68">
        <w:rPr>
          <w:rFonts w:hint="eastAsia"/>
          <w:szCs w:val="24"/>
        </w:rPr>
        <w:t>（</w:t>
      </w:r>
      <w:r w:rsidR="005E4D68">
        <w:rPr>
          <w:rFonts w:hint="eastAsia"/>
          <w:szCs w:val="24"/>
        </w:rPr>
        <w:t>3</w:t>
      </w:r>
      <w:r w:rsidR="005E4D68">
        <w:rPr>
          <w:rFonts w:hint="eastAsia"/>
          <w:szCs w:val="24"/>
        </w:rPr>
        <w:t>）</w:t>
      </w:r>
      <w:r w:rsidR="002317F6">
        <w:rPr>
          <w:rFonts w:hint="eastAsia"/>
          <w:szCs w:val="24"/>
        </w:rPr>
        <w:t>步</w:t>
      </w:r>
      <w:r w:rsidR="005E4D68">
        <w:rPr>
          <w:rFonts w:hint="eastAsia"/>
          <w:szCs w:val="24"/>
        </w:rPr>
        <w:t>的</w:t>
      </w:r>
      <w:r w:rsidR="00416CAE">
        <w:rPr>
          <w:rFonts w:hint="eastAsia"/>
          <w:szCs w:val="24"/>
        </w:rPr>
        <w:t>判断。</w:t>
      </w:r>
    </w:p>
    <w:p w14:paraId="3A92656A" w14:textId="58517C30" w:rsidR="002317F6" w:rsidRDefault="002317F6" w:rsidP="00095864">
      <w:pPr>
        <w:spacing w:line="360" w:lineRule="auto"/>
        <w:jc w:val="left"/>
        <w:rPr>
          <w:szCs w:val="24"/>
        </w:rPr>
      </w:pPr>
      <w:r>
        <w:rPr>
          <w:szCs w:val="24"/>
        </w:rPr>
        <w:tab/>
        <w:t xml:space="preserve"> </w:t>
      </w:r>
      <w:r>
        <w:rPr>
          <w:rFonts w:hint="eastAsia"/>
          <w:szCs w:val="24"/>
        </w:rPr>
        <w:t>这里会用到的数学公式有：</w:t>
      </w:r>
    </w:p>
    <w:p w14:paraId="2AB16C4F" w14:textId="77777777" w:rsidR="002317F6" w:rsidRDefault="002317F6" w:rsidP="002317F6">
      <w:pPr>
        <w:spacing w:line="360" w:lineRule="auto"/>
        <w:jc w:val="center"/>
        <w:rPr>
          <w:szCs w:val="24"/>
        </w:rPr>
      </w:pPr>
      <w:r w:rsidRPr="002317F6">
        <w:rPr>
          <w:position w:val="-24"/>
          <w:szCs w:val="24"/>
        </w:rPr>
        <w:object w:dxaOrig="639" w:dyaOrig="620" w14:anchorId="31FF6827">
          <v:shape id="_x0000_i1026" type="#_x0000_t75" style="width:35.1pt;height:34.5pt" o:ole="">
            <v:imagedata r:id="rId9" o:title=""/>
          </v:shape>
          <o:OLEObject Type="Embed" ProgID="Equation.DSMT4" ShapeID="_x0000_i1026" DrawAspect="Content" ObjectID="_1678033496" r:id="rId10"/>
        </w:object>
      </w:r>
    </w:p>
    <w:p w14:paraId="48F8013A" w14:textId="06C0B17E" w:rsidR="002317F6" w:rsidRDefault="002317F6" w:rsidP="002317F6">
      <w:pPr>
        <w:spacing w:line="360" w:lineRule="auto"/>
        <w:jc w:val="lef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其中</w:t>
      </w:r>
      <w:r w:rsidRPr="002317F6">
        <w:rPr>
          <w:position w:val="-6"/>
          <w:szCs w:val="24"/>
        </w:rPr>
        <w:object w:dxaOrig="220" w:dyaOrig="279" w14:anchorId="07E0FE43">
          <v:shape id="_x0000_i1027" type="#_x0000_t75" style="width:10.9pt;height:13.9pt" o:ole="">
            <v:imagedata r:id="rId11" o:title=""/>
          </v:shape>
          <o:OLEObject Type="Embed" ProgID="Equation.DSMT4" ShapeID="_x0000_i1027" DrawAspect="Content" ObjectID="_1678033497" r:id="rId12"/>
        </w:object>
      </w:r>
      <w:r>
        <w:rPr>
          <w:rFonts w:hint="eastAsia"/>
          <w:szCs w:val="24"/>
        </w:rPr>
        <w:t>是圆心角度数，</w:t>
      </w:r>
      <w:r w:rsidRPr="002317F6">
        <w:rPr>
          <w:position w:val="-4"/>
          <w:szCs w:val="24"/>
        </w:rPr>
        <w:object w:dxaOrig="180" w:dyaOrig="200" w14:anchorId="29FA61E1">
          <v:shape id="_x0000_i1028" type="#_x0000_t75" style="width:9.1pt;height:10.3pt" o:ole="">
            <v:imagedata r:id="rId13" o:title=""/>
          </v:shape>
          <o:OLEObject Type="Embed" ProgID="Equation.DSMT4" ShapeID="_x0000_i1028" DrawAspect="Content" ObjectID="_1678033498" r:id="rId14"/>
        </w:object>
      </w:r>
      <w:r>
        <w:rPr>
          <w:rFonts w:hint="eastAsia"/>
          <w:szCs w:val="24"/>
        </w:rPr>
        <w:t>是半径，</w:t>
      </w:r>
      <w:r w:rsidRPr="002317F6">
        <w:rPr>
          <w:position w:val="-4"/>
          <w:szCs w:val="24"/>
        </w:rPr>
        <w:object w:dxaOrig="220" w:dyaOrig="240" w14:anchorId="4F755A37">
          <v:shape id="_x0000_i1029" type="#_x0000_t75" style="width:10.9pt;height:12.1pt" o:ole="">
            <v:imagedata r:id="rId15" o:title=""/>
          </v:shape>
          <o:OLEObject Type="Embed" ProgID="Equation.DSMT4" ShapeID="_x0000_i1029" DrawAspect="Content" ObjectID="_1678033499" r:id="rId16"/>
        </w:object>
      </w:r>
      <w:r>
        <w:rPr>
          <w:rFonts w:hint="eastAsia"/>
          <w:szCs w:val="24"/>
        </w:rPr>
        <w:t>是圆心角弧长。圆心在</w:t>
      </w:r>
      <w:r w:rsidRPr="002317F6">
        <w:rPr>
          <w:position w:val="-10"/>
          <w:szCs w:val="24"/>
        </w:rPr>
        <w:object w:dxaOrig="560" w:dyaOrig="320" w14:anchorId="40A0EC00">
          <v:shape id="_x0000_i1030" type="#_x0000_t75" style="width:27.85pt;height:15.75pt" o:ole="">
            <v:imagedata r:id="rId17" o:title=""/>
          </v:shape>
          <o:OLEObject Type="Embed" ProgID="Equation.DSMT4" ShapeID="_x0000_i1030" DrawAspect="Content" ObjectID="_1678033500" r:id="rId18"/>
        </w:object>
      </w:r>
      <w:r>
        <w:rPr>
          <w:rFonts w:hint="eastAsia"/>
          <w:szCs w:val="24"/>
        </w:rPr>
        <w:t>的圆的极坐标和直角坐标的转换：</w:t>
      </w:r>
    </w:p>
    <w:p w14:paraId="2965D909" w14:textId="55E5F610" w:rsidR="002317F6" w:rsidRDefault="002317F6" w:rsidP="002317F6">
      <w:pPr>
        <w:spacing w:line="360" w:lineRule="auto"/>
        <w:jc w:val="center"/>
        <w:rPr>
          <w:szCs w:val="24"/>
        </w:rPr>
      </w:pPr>
      <w:r w:rsidRPr="002317F6">
        <w:rPr>
          <w:position w:val="-10"/>
          <w:szCs w:val="24"/>
        </w:rPr>
        <w:object w:dxaOrig="2120" w:dyaOrig="320" w14:anchorId="51588F73">
          <v:shape id="_x0000_i1031" type="#_x0000_t75" style="width:105.9pt;height:15.75pt" o:ole="">
            <v:imagedata r:id="rId19" o:title=""/>
          </v:shape>
          <o:OLEObject Type="Embed" ProgID="Equation.DSMT4" ShapeID="_x0000_i1031" DrawAspect="Content" ObjectID="_1678033501" r:id="rId20"/>
        </w:object>
      </w:r>
    </w:p>
    <w:p w14:paraId="59EC9562" w14:textId="75CA2459" w:rsidR="0081737F" w:rsidRDefault="002317F6" w:rsidP="002317F6">
      <w:pPr>
        <w:spacing w:line="360" w:lineRule="auto"/>
        <w:jc w:val="left"/>
        <w:rPr>
          <w:szCs w:val="24"/>
        </w:rPr>
      </w:pPr>
      <w:r>
        <w:rPr>
          <w:szCs w:val="24"/>
        </w:rPr>
        <w:tab/>
      </w:r>
      <w:r w:rsidR="0081737F">
        <w:rPr>
          <w:rFonts w:hint="eastAsia"/>
          <w:szCs w:val="24"/>
        </w:rPr>
        <w:t>每一个圆生成两个</w:t>
      </w:r>
      <w:r>
        <w:rPr>
          <w:rFonts w:hint="eastAsia"/>
          <w:szCs w:val="24"/>
        </w:rPr>
        <w:t>文件</w:t>
      </w:r>
      <w:r>
        <w:rPr>
          <w:rFonts w:hint="eastAsia"/>
          <w:szCs w:val="24"/>
        </w:rPr>
        <w:t>b</w:t>
      </w:r>
      <w:r>
        <w:rPr>
          <w:szCs w:val="24"/>
        </w:rPr>
        <w:t xml:space="preserve">oungridt.dat </w:t>
      </w:r>
      <w:r>
        <w:rPr>
          <w:rFonts w:hint="eastAsia"/>
          <w:szCs w:val="24"/>
        </w:rPr>
        <w:t>和</w:t>
      </w:r>
      <w:r w:rsidR="0081737F">
        <w:rPr>
          <w:rFonts w:hint="eastAsia"/>
          <w:szCs w:val="24"/>
        </w:rPr>
        <w:t>bo</w:t>
      </w:r>
      <w:r w:rsidR="0081737F">
        <w:rPr>
          <w:szCs w:val="24"/>
        </w:rPr>
        <w:t>unpoch.dat</w:t>
      </w:r>
      <w:r w:rsidR="0081737F">
        <w:rPr>
          <w:rFonts w:hint="eastAsia"/>
          <w:szCs w:val="24"/>
        </w:rPr>
        <w:t>，分别记录边界点的坐标和边界点的属性。</w:t>
      </w:r>
    </w:p>
    <w:p w14:paraId="0416BF62" w14:textId="4201B9FE" w:rsidR="0081737F" w:rsidRDefault="007563DB" w:rsidP="002317F6">
      <w:pPr>
        <w:spacing w:line="360" w:lineRule="auto"/>
        <w:jc w:val="lef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对于小圆圆心位置改变，可以仍然按照原来的方法依次生成下一个点，只是在每次在新生成一个点时，坐标</w:t>
      </w:r>
      <w:r w:rsidRPr="007563DB">
        <w:rPr>
          <w:position w:val="-10"/>
          <w:szCs w:val="24"/>
        </w:rPr>
        <w:object w:dxaOrig="580" w:dyaOrig="320" w14:anchorId="1BA1DF41">
          <v:shape id="_x0000_i1032" type="#_x0000_t75" style="width:29.05pt;height:15.75pt" o:ole="">
            <v:imagedata r:id="rId21" o:title=""/>
          </v:shape>
          <o:OLEObject Type="Embed" ProgID="Equation.DSMT4" ShapeID="_x0000_i1032" DrawAspect="Content" ObjectID="_1678033502" r:id="rId22"/>
        </w:object>
      </w:r>
      <w:r>
        <w:rPr>
          <w:rFonts w:hint="eastAsia"/>
          <w:szCs w:val="24"/>
        </w:rPr>
        <w:t>分别加上与圆心位置</w:t>
      </w:r>
      <w:r w:rsidRPr="007563DB">
        <w:rPr>
          <w:position w:val="-10"/>
          <w:szCs w:val="24"/>
        </w:rPr>
        <w:object w:dxaOrig="560" w:dyaOrig="320" w14:anchorId="25C75142">
          <v:shape id="_x0000_i1033" type="#_x0000_t75" style="width:27.85pt;height:15.75pt" o:ole="">
            <v:imagedata r:id="rId23" o:title=""/>
          </v:shape>
          <o:OLEObject Type="Embed" ProgID="Equation.DSMT4" ShapeID="_x0000_i1033" DrawAspect="Content" ObjectID="_1678033503" r:id="rId24"/>
        </w:object>
      </w:r>
      <w:r>
        <w:rPr>
          <w:rFonts w:hint="eastAsia"/>
          <w:szCs w:val="24"/>
        </w:rPr>
        <w:t>的偏移量。</w:t>
      </w:r>
    </w:p>
    <w:p w14:paraId="57492FF8" w14:textId="77777777" w:rsidR="007563DB" w:rsidRPr="00416CAE" w:rsidRDefault="007563DB" w:rsidP="002317F6">
      <w:pPr>
        <w:spacing w:line="360" w:lineRule="auto"/>
        <w:jc w:val="left"/>
        <w:rPr>
          <w:szCs w:val="24"/>
        </w:rPr>
      </w:pPr>
    </w:p>
    <w:p w14:paraId="25312543" w14:textId="579EAA25" w:rsidR="00416CAE" w:rsidRDefault="00095864" w:rsidP="00095864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4A1826">
        <w:rPr>
          <w:rFonts w:cs="Times New Roman" w:hint="eastAsia"/>
          <w:b/>
          <w:bCs/>
          <w:szCs w:val="24"/>
        </w:rPr>
        <w:t>插入</w:t>
      </w:r>
      <w:r>
        <w:rPr>
          <w:rFonts w:cs="Times New Roman" w:hint="eastAsia"/>
          <w:b/>
          <w:bCs/>
          <w:szCs w:val="24"/>
        </w:rPr>
        <w:t>边界点生成原始网格</w:t>
      </w:r>
      <w:r>
        <w:rPr>
          <w:rFonts w:cs="Times New Roman" w:hint="eastAsia"/>
          <w:szCs w:val="24"/>
        </w:rPr>
        <w:t>：离散化的二维区域边界应是一组线段组成的闭合环</w:t>
      </w:r>
      <w:r w:rsidR="00E24C08">
        <w:rPr>
          <w:rFonts w:cs="Times New Roman" w:hint="eastAsia"/>
          <w:szCs w:val="24"/>
        </w:rPr>
        <w:t>。将两个圆的离散点的坐标和属性分别合并为</w:t>
      </w:r>
      <w:r w:rsidR="00E24C08">
        <w:rPr>
          <w:rFonts w:cs="Times New Roman" w:hint="eastAsia"/>
          <w:szCs w:val="24"/>
        </w:rPr>
        <w:t>side</w:t>
      </w:r>
      <w:r w:rsidR="00E24C08">
        <w:rPr>
          <w:rFonts w:cs="Times New Roman"/>
          <w:szCs w:val="24"/>
        </w:rPr>
        <w:t>gridt.dat</w:t>
      </w:r>
      <w:r w:rsidR="00E24C08">
        <w:rPr>
          <w:rFonts w:cs="Times New Roman" w:hint="eastAsia"/>
          <w:szCs w:val="24"/>
        </w:rPr>
        <w:t>和</w:t>
      </w:r>
      <w:r w:rsidR="00E24C08">
        <w:rPr>
          <w:rFonts w:cs="Times New Roman" w:hint="eastAsia"/>
          <w:szCs w:val="24"/>
        </w:rPr>
        <w:t>side</w:t>
      </w:r>
      <w:r w:rsidR="00E24C08">
        <w:rPr>
          <w:rFonts w:cs="Times New Roman"/>
          <w:szCs w:val="24"/>
        </w:rPr>
        <w:t>npoch.dat</w:t>
      </w:r>
      <w:r w:rsidR="00E24C08">
        <w:rPr>
          <w:rFonts w:cs="Times New Roman" w:hint="eastAsia"/>
          <w:szCs w:val="24"/>
        </w:rPr>
        <w:t>，生成</w:t>
      </w:r>
      <w:r w:rsidR="00E24C08">
        <w:rPr>
          <w:rFonts w:cs="Times New Roman" w:hint="eastAsia"/>
          <w:szCs w:val="24"/>
        </w:rPr>
        <w:t>side</w:t>
      </w:r>
      <w:r w:rsidR="00E24C08">
        <w:rPr>
          <w:rFonts w:cs="Times New Roman"/>
          <w:szCs w:val="24"/>
        </w:rPr>
        <w:t>face.dat</w:t>
      </w:r>
      <w:r w:rsidR="00E24C08">
        <w:rPr>
          <w:rFonts w:cs="Times New Roman" w:hint="eastAsia"/>
          <w:szCs w:val="24"/>
        </w:rPr>
        <w:t>，用来记录边界上每条边两端的顶点序号和这条边上的属性。</w:t>
      </w:r>
      <w:r w:rsidR="00E24C08">
        <w:rPr>
          <w:rFonts w:cs="Times New Roman"/>
          <w:szCs w:val="24"/>
        </w:rPr>
        <w:tab/>
      </w:r>
      <w:r w:rsidR="00E24C08">
        <w:rPr>
          <w:rFonts w:cs="Times New Roman" w:hint="eastAsia"/>
          <w:szCs w:val="24"/>
        </w:rPr>
        <w:t>载入背景网格和离散化的边界，</w:t>
      </w:r>
      <w:r w:rsidR="00416CAE">
        <w:rPr>
          <w:rFonts w:cs="Times New Roman" w:hint="eastAsia"/>
          <w:szCs w:val="24"/>
        </w:rPr>
        <w:t>和第</w:t>
      </w:r>
      <w:r w:rsidR="00416CAE">
        <w:rPr>
          <w:rFonts w:cs="Times New Roman" w:hint="eastAsia"/>
          <w:szCs w:val="24"/>
        </w:rPr>
        <w:t>1</w:t>
      </w:r>
      <w:r w:rsidR="00416CAE">
        <w:rPr>
          <w:rFonts w:cs="Times New Roman" w:hint="eastAsia"/>
          <w:szCs w:val="24"/>
        </w:rPr>
        <w:t>步生成背景网格相似，用外壳包住所有的边界点，用</w:t>
      </w:r>
      <w:r w:rsidR="00416CAE">
        <w:rPr>
          <w:rFonts w:cs="Times New Roman" w:hint="eastAsia"/>
          <w:szCs w:val="24"/>
        </w:rPr>
        <w:t>Delaunay</w:t>
      </w:r>
      <w:r w:rsidR="00416CAE">
        <w:rPr>
          <w:rFonts w:cs="Times New Roman" w:hint="eastAsia"/>
          <w:szCs w:val="24"/>
        </w:rPr>
        <w:t>方法依次连接起来生成原始网格</w:t>
      </w:r>
      <w:r w:rsidR="002317F6">
        <w:rPr>
          <w:rFonts w:cs="Times New Roman" w:hint="eastAsia"/>
          <w:szCs w:val="24"/>
        </w:rPr>
        <w:t>。</w:t>
      </w:r>
      <w:r w:rsidR="00E24C08">
        <w:rPr>
          <w:rFonts w:cs="Times New Roman" w:hint="eastAsia"/>
          <w:szCs w:val="24"/>
        </w:rPr>
        <w:t>在所有边界点加入网格，要对网格进行整理，保证边界的完整性以及消除边界外的凸壳。</w:t>
      </w:r>
    </w:p>
    <w:p w14:paraId="4CC4E7FD" w14:textId="77777777" w:rsidR="00E24C08" w:rsidRPr="0081737F" w:rsidRDefault="00E24C08" w:rsidP="00095864">
      <w:pPr>
        <w:spacing w:line="360" w:lineRule="auto"/>
        <w:jc w:val="left"/>
        <w:rPr>
          <w:rFonts w:cs="Times New Roman"/>
          <w:szCs w:val="24"/>
        </w:rPr>
      </w:pPr>
    </w:p>
    <w:p w14:paraId="462FA8FB" w14:textId="59C6F7FE" w:rsidR="00E24C08" w:rsidRDefault="00416CAE" w:rsidP="00095864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4</w:t>
      </w:r>
      <w:r>
        <w:rPr>
          <w:rFonts w:cs="Times New Roman"/>
          <w:szCs w:val="24"/>
        </w:rPr>
        <w:t xml:space="preserve">. </w:t>
      </w:r>
      <w:r w:rsidRPr="00416CAE">
        <w:rPr>
          <w:rFonts w:cs="Times New Roman" w:hint="eastAsia"/>
          <w:b/>
          <w:bCs/>
          <w:szCs w:val="24"/>
        </w:rPr>
        <w:t>内部结点的生成</w:t>
      </w:r>
      <w:r>
        <w:rPr>
          <w:rFonts w:cs="Times New Roman" w:hint="eastAsia"/>
          <w:b/>
          <w:bCs/>
          <w:szCs w:val="24"/>
        </w:rPr>
        <w:t>和三角化</w:t>
      </w:r>
      <w:r>
        <w:rPr>
          <w:rFonts w:cs="Times New Roman" w:hint="eastAsia"/>
          <w:szCs w:val="24"/>
        </w:rPr>
        <w:t>：对</w:t>
      </w:r>
      <w:r w:rsidR="00E24C08">
        <w:rPr>
          <w:rFonts w:cs="Times New Roman" w:hint="eastAsia"/>
          <w:szCs w:val="24"/>
        </w:rPr>
        <w:t>于</w:t>
      </w:r>
      <w:r>
        <w:rPr>
          <w:rFonts w:cs="Times New Roman" w:hint="eastAsia"/>
          <w:szCs w:val="24"/>
        </w:rPr>
        <w:t>内部结点的生成，采用的是前沿推进法，</w:t>
      </w:r>
      <w:r w:rsidR="00E24C08">
        <w:rPr>
          <w:rFonts w:cs="Times New Roman" w:hint="eastAsia"/>
          <w:szCs w:val="24"/>
        </w:rPr>
        <w:t>使用</w:t>
      </w:r>
      <w:r w:rsidR="00F56DB4">
        <w:rPr>
          <w:rFonts w:hint="eastAsia"/>
        </w:rPr>
        <w:t>背景网格来提供空间的尺度分布信息</w:t>
      </w:r>
      <w:r w:rsidR="00E24C08">
        <w:rPr>
          <w:rFonts w:hint="eastAsia"/>
        </w:rPr>
        <w:t>。选择边界</w:t>
      </w:r>
      <w:r w:rsidR="0067737A">
        <w:rPr>
          <w:rFonts w:hint="eastAsia"/>
        </w:rPr>
        <w:t>上</w:t>
      </w:r>
      <w:r w:rsidR="00E24C08">
        <w:rPr>
          <w:rFonts w:hint="eastAsia"/>
        </w:rPr>
        <w:t>每条边的中点，</w:t>
      </w:r>
      <w:r w:rsidR="0067737A">
        <w:rPr>
          <w:rFonts w:hint="eastAsia"/>
        </w:rPr>
        <w:t>根据该点在背景网格中的位置得出步长</w:t>
      </w:r>
      <w:r w:rsidR="0067737A" w:rsidRPr="0067737A">
        <w:rPr>
          <w:position w:val="-6"/>
        </w:rPr>
        <w:object w:dxaOrig="220" w:dyaOrig="279" w14:anchorId="23EE82DD">
          <v:shape id="_x0000_i1034" type="#_x0000_t75" style="width:10.9pt;height:13.9pt" o:ole="">
            <v:imagedata r:id="rId25" o:title=""/>
          </v:shape>
          <o:OLEObject Type="Embed" ProgID="Equation.DSMT4" ShapeID="_x0000_i1034" DrawAspect="Content" ObjectID="_1678033504" r:id="rId26"/>
        </w:object>
      </w:r>
      <w:r w:rsidR="0067737A">
        <w:rPr>
          <w:rFonts w:hint="eastAsia"/>
        </w:rPr>
        <w:t>，沿该边法向量的方向向内延申</w:t>
      </w:r>
      <w:r w:rsidR="0067737A" w:rsidRPr="0067737A">
        <w:rPr>
          <w:position w:val="-6"/>
        </w:rPr>
        <w:object w:dxaOrig="220" w:dyaOrig="279" w14:anchorId="097D40E0">
          <v:shape id="_x0000_i1035" type="#_x0000_t75" style="width:10.9pt;height:13.9pt" o:ole="">
            <v:imagedata r:id="rId25" o:title=""/>
          </v:shape>
          <o:OLEObject Type="Embed" ProgID="Equation.DSMT4" ShapeID="_x0000_i1035" DrawAspect="Content" ObjectID="_1678033505" r:id="rId27"/>
        </w:object>
      </w:r>
      <w:r w:rsidR="0067737A">
        <w:rPr>
          <w:rFonts w:hint="eastAsia"/>
        </w:rPr>
        <w:t>距离生成</w:t>
      </w:r>
      <w:r w:rsidR="009B3620">
        <w:rPr>
          <w:rFonts w:hint="eastAsia"/>
        </w:rPr>
        <w:t>新</w:t>
      </w:r>
      <w:r w:rsidR="0067737A">
        <w:rPr>
          <w:rFonts w:hint="eastAsia"/>
        </w:rPr>
        <w:t>结点，</w:t>
      </w:r>
      <w:r w:rsidR="00E24C08">
        <w:rPr>
          <w:rFonts w:cs="Times New Roman" w:hint="eastAsia"/>
          <w:szCs w:val="24"/>
        </w:rPr>
        <w:t>一次从前沿推进生成多个内部结点，</w:t>
      </w:r>
      <w:r w:rsidR="0067737A">
        <w:rPr>
          <w:rFonts w:cs="Times New Roman" w:hint="eastAsia"/>
          <w:szCs w:val="24"/>
        </w:rPr>
        <w:t>对每个点判断是否合适（如果与某个边界相距过小就要舍弃等等）。每从前沿推进一次，生成一批新的结点后，就要将他们依次用</w:t>
      </w:r>
      <w:r w:rsidR="0067737A">
        <w:rPr>
          <w:rFonts w:cs="Times New Roman" w:hint="eastAsia"/>
          <w:szCs w:val="24"/>
        </w:rPr>
        <w:t>Delaunay</w:t>
      </w:r>
      <w:r w:rsidR="0067737A">
        <w:rPr>
          <w:rFonts w:cs="Times New Roman" w:hint="eastAsia"/>
          <w:szCs w:val="24"/>
        </w:rPr>
        <w:t>方式加入到三角化网格结构中，形成新的结构。</w:t>
      </w:r>
    </w:p>
    <w:p w14:paraId="21F4B401" w14:textId="43AA3C1E" w:rsidR="0067737A" w:rsidRDefault="0067737A" w:rsidP="00095864">
      <w:pPr>
        <w:spacing w:line="360" w:lineRule="auto"/>
        <w:jc w:val="left"/>
        <w:rPr>
          <w:rFonts w:cs="Times New Roman"/>
          <w:szCs w:val="24"/>
        </w:rPr>
      </w:pPr>
    </w:p>
    <w:p w14:paraId="1CD0F894" w14:textId="77777777" w:rsidR="009B3620" w:rsidRDefault="0067737A" w:rsidP="00095864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5</w:t>
      </w:r>
      <w:r>
        <w:rPr>
          <w:rFonts w:cs="Times New Roman"/>
          <w:szCs w:val="24"/>
        </w:rPr>
        <w:t>.</w:t>
      </w:r>
      <w:r w:rsidRPr="0067737A">
        <w:rPr>
          <w:rFonts w:cs="Times New Roman" w:hint="eastAsia"/>
          <w:b/>
          <w:bCs/>
          <w:szCs w:val="24"/>
        </w:rPr>
        <w:t>网格的优化</w:t>
      </w:r>
      <w:r>
        <w:rPr>
          <w:rFonts w:cs="Times New Roman" w:hint="eastAsia"/>
          <w:b/>
          <w:bCs/>
          <w:szCs w:val="24"/>
        </w:rPr>
        <w:t>：</w:t>
      </w:r>
      <w:r w:rsidRPr="0067737A">
        <w:rPr>
          <w:rFonts w:cs="Times New Roman" w:hint="eastAsia"/>
          <w:szCs w:val="24"/>
        </w:rPr>
        <w:t>生成完网格后，最后平滑网格，因为最后可能还存在部分的网格有点畸形，用包含这个点的多边形的坐标平均来代替这个点，即质心的位置</w:t>
      </w:r>
      <w:r>
        <w:rPr>
          <w:rFonts w:cs="Times New Roman" w:hint="eastAsia"/>
          <w:szCs w:val="24"/>
        </w:rPr>
        <w:t>。</w:t>
      </w:r>
    </w:p>
    <w:p w14:paraId="74D115C0" w14:textId="15D3945C" w:rsidR="0067737A" w:rsidRDefault="009B3620" w:rsidP="00095864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 </w:t>
      </w:r>
      <w:r w:rsidR="0067737A">
        <w:rPr>
          <w:rFonts w:cs="Times New Roman" w:hint="eastAsia"/>
          <w:szCs w:val="24"/>
        </w:rPr>
        <w:t>最后生成的主要的文件有</w:t>
      </w:r>
      <w:r w:rsidR="0067737A">
        <w:rPr>
          <w:rFonts w:cs="Times New Roman" w:hint="eastAsia"/>
          <w:szCs w:val="24"/>
        </w:rPr>
        <w:t>gridt</w:t>
      </w:r>
      <w:r w:rsidR="0067737A">
        <w:rPr>
          <w:rFonts w:cs="Times New Roman"/>
          <w:szCs w:val="24"/>
        </w:rPr>
        <w:t>.dat</w:t>
      </w:r>
      <w:r w:rsidR="0067737A">
        <w:rPr>
          <w:rFonts w:cs="Times New Roman" w:hint="eastAsia"/>
          <w:szCs w:val="24"/>
        </w:rPr>
        <w:t>，</w:t>
      </w:r>
      <w:r w:rsidR="00B22B51">
        <w:rPr>
          <w:rFonts w:cs="Times New Roman"/>
          <w:szCs w:val="24"/>
        </w:rPr>
        <w:t>nod.dat</w:t>
      </w:r>
      <w:r w:rsidR="00B22B51">
        <w:rPr>
          <w:rFonts w:cs="Times New Roman" w:hint="eastAsia"/>
          <w:szCs w:val="24"/>
        </w:rPr>
        <w:t>，</w:t>
      </w:r>
      <w:r w:rsidR="00B22B51">
        <w:rPr>
          <w:rFonts w:cs="Times New Roman" w:hint="eastAsia"/>
          <w:szCs w:val="24"/>
        </w:rPr>
        <w:t>noe</w:t>
      </w:r>
      <w:r w:rsidR="00B22B51">
        <w:rPr>
          <w:rFonts w:cs="Times New Roman"/>
          <w:szCs w:val="24"/>
        </w:rPr>
        <w:t>.dat</w:t>
      </w:r>
      <w:r w:rsidR="00B22B51">
        <w:rPr>
          <w:rFonts w:cs="Times New Roman" w:hint="eastAsia"/>
          <w:szCs w:val="24"/>
        </w:rPr>
        <w:t>，</w:t>
      </w:r>
      <w:r w:rsidR="00B22B51">
        <w:rPr>
          <w:rFonts w:cs="Times New Roman" w:hint="eastAsia"/>
          <w:szCs w:val="24"/>
        </w:rPr>
        <w:t>npoch</w:t>
      </w:r>
      <w:r w:rsidR="00B22B51">
        <w:rPr>
          <w:rFonts w:cs="Times New Roman"/>
          <w:szCs w:val="24"/>
        </w:rPr>
        <w:t>.dat</w:t>
      </w:r>
      <w:r w:rsidR="00B22B51">
        <w:rPr>
          <w:rFonts w:cs="Times New Roman" w:hint="eastAsia"/>
          <w:szCs w:val="24"/>
        </w:rPr>
        <w:t>，分别记</w:t>
      </w:r>
      <w:r w:rsidR="00B22B51">
        <w:rPr>
          <w:rFonts w:cs="Times New Roman" w:hint="eastAsia"/>
          <w:szCs w:val="24"/>
        </w:rPr>
        <w:lastRenderedPageBreak/>
        <w:t>录整个网格所有点的坐标，每个三角形单元的三个顶点的标号和每个三角形相邻的三个单元，以及每个点的属性。</w:t>
      </w:r>
    </w:p>
    <w:p w14:paraId="57F1FA51" w14:textId="2195BC81" w:rsidR="00B22B51" w:rsidRPr="0067737A" w:rsidRDefault="00B22B51" w:rsidP="00095864">
      <w:pPr>
        <w:spacing w:line="360" w:lineRule="auto"/>
        <w:jc w:val="left"/>
      </w:pPr>
      <w:r>
        <w:rPr>
          <w:noProof/>
        </w:rPr>
        <w:drawing>
          <wp:inline distT="0" distB="0" distL="0" distR="0" wp14:anchorId="013AEE45" wp14:editId="079C5BFD">
            <wp:extent cx="2226923" cy="19633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9270" cy="20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D6C9F" wp14:editId="3D80AD33">
            <wp:extent cx="2547520" cy="2285592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0182" cy="232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B51" w:rsidRPr="00677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75"/>
    <w:rsid w:val="00095864"/>
    <w:rsid w:val="000D4847"/>
    <w:rsid w:val="002317F6"/>
    <w:rsid w:val="002367C1"/>
    <w:rsid w:val="002474C6"/>
    <w:rsid w:val="002970BF"/>
    <w:rsid w:val="003100A9"/>
    <w:rsid w:val="003145D0"/>
    <w:rsid w:val="00416CAE"/>
    <w:rsid w:val="004A1826"/>
    <w:rsid w:val="005E4D68"/>
    <w:rsid w:val="00610648"/>
    <w:rsid w:val="0067737A"/>
    <w:rsid w:val="007563DB"/>
    <w:rsid w:val="007F49E3"/>
    <w:rsid w:val="0081737F"/>
    <w:rsid w:val="008C1ECC"/>
    <w:rsid w:val="009B3620"/>
    <w:rsid w:val="00B22B51"/>
    <w:rsid w:val="00B64BCA"/>
    <w:rsid w:val="00BE4C7F"/>
    <w:rsid w:val="00C64310"/>
    <w:rsid w:val="00D13F1E"/>
    <w:rsid w:val="00E24C08"/>
    <w:rsid w:val="00E61920"/>
    <w:rsid w:val="00EC104A"/>
    <w:rsid w:val="00F56DB4"/>
    <w:rsid w:val="00F92475"/>
    <w:rsid w:val="00FC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67B1"/>
  <w15:chartTrackingRefBased/>
  <w15:docId w15:val="{046BFC01-FD1A-4DA8-AA0F-B6FD1483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6.wmf"/><Relationship Id="rId24" Type="http://schemas.openxmlformats.org/officeDocument/2006/relationships/oleObject" Target="embeddings/oleObject9.bin"/><Relationship Id="rId5" Type="http://schemas.openxmlformats.org/officeDocument/2006/relationships/image" Target="media/image2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image" Target="media/image14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永肾</dc:creator>
  <cp:keywords/>
  <dc:description/>
  <cp:lastModifiedBy>梁 永肾</cp:lastModifiedBy>
  <cp:revision>9</cp:revision>
  <dcterms:created xsi:type="dcterms:W3CDTF">2021-03-22T07:31:00Z</dcterms:created>
  <dcterms:modified xsi:type="dcterms:W3CDTF">2021-03-23T11:38:00Z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