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НТУУ «Київський політехнічний інститут»</w:t>
      </w:r>
    </w:p>
    <w:p>
      <w:pPr>
        <w:pStyle w:val="Normal"/>
        <w:spacing w:lineRule="auto" w:line="264" w:before="0" w:after="1026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Фізико-технічний інститут</w:t>
      </w:r>
    </w:p>
    <w:p>
      <w:pPr>
        <w:pStyle w:val="1"/>
        <w:rPr/>
      </w:pPr>
      <w:r>
        <w:rPr/>
      </w:r>
    </w:p>
    <w:p>
      <w:pPr>
        <w:pStyle w:val="1"/>
        <w:ind w:left="0" w:hanging="0"/>
        <w:jc w:val="center"/>
        <w:rPr/>
      </w:pPr>
      <w:r>
        <w:rPr/>
        <w:t>Програмування</w:t>
      </w:r>
      <w:r>
        <w:rPr>
          <w:lang w:val="uk-UA"/>
        </w:rPr>
        <w:t xml:space="preserve"> </w:t>
      </w:r>
      <w:r>
        <w:rPr/>
        <w:t>4</w:t>
      </w:r>
    </w:p>
    <w:p>
      <w:pPr>
        <w:pStyle w:val="1"/>
        <w:ind w:left="0" w:hanging="0"/>
        <w:jc w:val="center"/>
        <w:rPr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№3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«Робота з циклами»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40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</w:rPr>
        <w:t>:</w:t>
      </w:r>
    </w:p>
    <w:p>
      <w:pPr>
        <w:pStyle w:val="Normal"/>
        <w:spacing w:lineRule="auto" w:line="240" w:before="60" w:after="240"/>
        <w:ind w:left="6533" w:right="435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A"/>
          <w:sz w:val="28"/>
        </w:rPr>
        <w:t xml:space="preserve"> курсу</w:t>
      </w:r>
    </w:p>
    <w:p>
      <w:pPr>
        <w:pStyle w:val="Normal"/>
        <w:spacing w:lineRule="auto" w:line="240" w:before="60" w:after="240"/>
        <w:ind w:left="6532" w:right="437" w:hanging="11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групи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240" w:before="60" w:after="240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2020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Мета роботи: </w:t>
      </w:r>
    </w:p>
    <w:p>
      <w:pPr>
        <w:pStyle w:val="ListParagraph"/>
        <w:rPr/>
      </w:pPr>
      <w:r>
        <w:rPr>
          <w:sz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Отримати навички роботи з циклами на мові Python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1: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uk-UA"/>
        </w:rPr>
        <w:t xml:space="preserve">Знайти суму 15 членів ряду, у якому 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Times New Roman" w:hAnsi="Times New Roman"/>
          <w:color w:val="00000A"/>
          <w:sz w:val="24"/>
          <w:lang w:val="uk-UA"/>
        </w:rPr>
        <w:t xml:space="preserve">       </w:t>
      </w:r>
      <w:r>
        <w:rPr>
          <w:rFonts w:eastAsia="Times New Roman" w:cs="Times New Roman" w:ascii="Times New Roman" w:hAnsi="Times New Roman"/>
          <w:color w:val="00000A"/>
          <w:sz w:val="24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n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  <w:r>
        <w:rPr>
          <w:rFonts w:eastAsia="Times New Roman" w:cs="Times New Roman" w:ascii="Times New Roman" w:hAnsi="Times New Roman"/>
          <w:color w:val="00000A"/>
          <w:sz w:val="24"/>
          <w:lang w:val="uk-UA"/>
        </w:rPr>
        <w:t xml:space="preserve">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>
          <w:trHeight w:val="65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lab3</w:t>
            </w:r>
            <w:r>
              <w:rPr>
                <w:rFonts w:eastAsia="" w:eastAsiaTheme="minorEastAsia"/>
                <w:lang w:val="uk-UA" w:eastAsia="ru-RU"/>
              </w:rPr>
              <w:t>_1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412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import math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n =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while n &lt;= 15: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a = n ** math.log(n) / math.log(n) ** 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a += a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n += 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print(a)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import math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n =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a = n ** math.log(n) / math.log(n) ** 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a += a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n += 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if n &gt; 15: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Consolas" w:ascii="Consolas" w:hAnsi="Consolas" w:eastAsiaTheme="minorHAnsi"/>
                <w:b/>
                <w:color w:val="000066"/>
                <w:sz w:val="19"/>
                <w:szCs w:val="19"/>
                <w:lang w:val="en-US" w:eastAsia="en-US"/>
              </w:rPr>
              <w:t>print(a)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/>
                <w:b/>
                <w:color w:val="000066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r>
        <w:rPr/>
        <w:drawing>
          <wp:inline distT="0" distB="0" distL="0" distR="0">
            <wp:extent cx="5241290" cy="1428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2: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Дано натуральне число </w:t>
      </w:r>
      <w:r>
        <w:rPr>
          <w:rFonts w:eastAsia="Times New Roman" w:cs="Times New Roman" w:ascii="Times New Roman" w:hAnsi="Times New Roman"/>
          <w:i/>
          <w:color w:val="00000A"/>
          <w:sz w:val="28"/>
          <w:lang w:val="uk-UA"/>
        </w:rPr>
        <w:t>n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. Отримати всі натуральні числа </w:t>
      </w:r>
      <w:r>
        <w:rPr>
          <w:rFonts w:eastAsia="Times New Roman" w:cs="Times New Roman" w:ascii="Times New Roman" w:hAnsi="Times New Roman"/>
          <w:i/>
          <w:color w:val="00000A"/>
          <w:sz w:val="28"/>
          <w:lang w:val="uk-UA"/>
        </w:rPr>
        <w:t>q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, такі, що n ділиться на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та не ділиться на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>
          <w:trHeight w:val="65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lab3</w:t>
            </w:r>
            <w:r>
              <w:rPr>
                <w:rFonts w:eastAsia="" w:eastAsiaTheme="minorEastAsia"/>
                <w:lang w:val="uk-UA" w:eastAsia="ru-RU"/>
              </w:rPr>
              <w:t>_2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412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x = 18 % 21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print("Task number:", x)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solution = []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N = input("n = 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n = int(N)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if n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print("Your arg is '0' pick another one, please")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if n &lt;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print("Error! Natural numbers only! Input another one, please:")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if n % 1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for q in range(1, n + 1):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if n % q ** 2 == 0 and not n % q ** 3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solution.append(q)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if len(solution)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print("There are no such 'q' for your value")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szCs w:val="19"/>
                <w:lang w:val="en-US" w:eastAsia="en-US"/>
              </w:rPr>
              <w:t>print("Such 'q' suit for your value:", solution)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en-US"/>
        </w:rPr>
        <w:t>7.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6350" distL="0" distR="0">
            <wp:extent cx="2627630" cy="14865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79" r="763" b="2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5dd7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</w:rPr>
  </w:style>
  <w:style w:type="paragraph" w:styleId="1">
    <w:name w:val="Heading 1"/>
    <w:next w:val="Normal"/>
    <w:link w:val="10"/>
    <w:uiPriority w:val="9"/>
    <w:unhideWhenUsed/>
    <w:qFormat/>
    <w:rsid w:val="005d0602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d0602"/>
    <w:rPr>
      <w:rFonts w:ascii="Times New Roman" w:hAnsi="Times New Roman" w:eastAsia="Times New Roman" w:cs="Times New Roman"/>
      <w:color w:val="00000A"/>
      <w:sz w:val="48"/>
      <w:lang w:eastAsia="ru-RU"/>
    </w:rPr>
  </w:style>
  <w:style w:type="character" w:styleId="WW8Num1z0">
    <w:name w:val="WW8Num1z0"/>
    <w:qFormat/>
    <w:rPr>
      <w:sz w:val="24"/>
      <w:lang w:val="uk-UA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d06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Ultra_Office/6.2.3.2$Windows_x86 LibreOffice_project/</Application>
  <Pages>3</Pages>
  <Words>244</Words>
  <Characters>1065</Characters>
  <CharactersWithSpaces>1512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2020-03-17T00:29:00Z</dcterms:created>
  <dc:creator>Яна Миколаївна</dc:creator>
  <dc:description/>
  <dc:language>uk-UA</dc:language>
  <cp:lastModifiedBy/>
  <dcterms:modified xsi:type="dcterms:W3CDTF">2020-03-20T15:55:16Z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