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5E" w:rsidRDefault="00F46C5E" w:rsidP="00F46C5E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  <w:lang w:val="uk-UA"/>
        </w:rPr>
      </w:pPr>
    </w:p>
    <w:p w:rsidR="00F46C5E" w:rsidRDefault="00F46C5E" w:rsidP="00F46C5E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  <w:lang w:val="uk-UA"/>
        </w:rPr>
      </w:pPr>
    </w:p>
    <w:p w:rsidR="00F46C5E" w:rsidRPr="00F46C5E" w:rsidRDefault="00F46C5E" w:rsidP="00F46C5E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  <w:lang w:val="uk-UA"/>
        </w:rPr>
      </w:pPr>
      <w:proofErr w:type="spellStart"/>
      <w:r>
        <w:rPr>
          <w:color w:val="444444"/>
          <w:sz w:val="20"/>
          <w:szCs w:val="20"/>
          <w:lang w:val="uk-UA"/>
        </w:rPr>
        <w:t>Существуют</w:t>
      </w:r>
      <w:proofErr w:type="spellEnd"/>
      <w:r>
        <w:rPr>
          <w:color w:val="444444"/>
          <w:sz w:val="20"/>
          <w:szCs w:val="20"/>
          <w:lang w:val="uk-UA"/>
        </w:rPr>
        <w:t xml:space="preserve"> </w:t>
      </w:r>
      <w:proofErr w:type="spellStart"/>
      <w:r>
        <w:rPr>
          <w:color w:val="444444"/>
          <w:sz w:val="20"/>
          <w:szCs w:val="20"/>
          <w:lang w:val="uk-UA"/>
        </w:rPr>
        <w:t>различные</w:t>
      </w:r>
      <w:proofErr w:type="spellEnd"/>
      <w:r>
        <w:rPr>
          <w:color w:val="444444"/>
          <w:sz w:val="20"/>
          <w:szCs w:val="20"/>
          <w:lang w:val="uk-UA"/>
        </w:rPr>
        <w:t xml:space="preserve"> </w:t>
      </w:r>
      <w:proofErr w:type="spellStart"/>
      <w:r>
        <w:rPr>
          <w:color w:val="444444"/>
          <w:sz w:val="20"/>
          <w:szCs w:val="20"/>
          <w:lang w:val="uk-UA"/>
        </w:rPr>
        <w:t>версии</w:t>
      </w:r>
      <w:proofErr w:type="spellEnd"/>
      <w:r>
        <w:rPr>
          <w:color w:val="444444"/>
          <w:sz w:val="20"/>
          <w:szCs w:val="20"/>
          <w:lang w:val="uk-UA"/>
        </w:rPr>
        <w:t xml:space="preserve"> для </w:t>
      </w:r>
      <w:r>
        <w:rPr>
          <w:color w:val="444444"/>
          <w:sz w:val="20"/>
          <w:szCs w:val="20"/>
          <w:lang w:val="en-US"/>
        </w:rPr>
        <w:t>Python</w:t>
      </w:r>
      <w:r w:rsidRPr="00F46C5E">
        <w:rPr>
          <w:color w:val="444444"/>
          <w:sz w:val="20"/>
          <w:szCs w:val="20"/>
        </w:rPr>
        <w:t xml:space="preserve"> 2 </w:t>
      </w:r>
      <w:r>
        <w:rPr>
          <w:color w:val="444444"/>
          <w:sz w:val="20"/>
          <w:szCs w:val="20"/>
        </w:rPr>
        <w:t xml:space="preserve">и </w:t>
      </w:r>
      <w:r>
        <w:rPr>
          <w:color w:val="444444"/>
          <w:sz w:val="20"/>
          <w:szCs w:val="20"/>
          <w:lang w:val="en-US"/>
        </w:rPr>
        <w:t>Python</w:t>
      </w:r>
      <w:r w:rsidRPr="00F46C5E">
        <w:rPr>
          <w:color w:val="444444"/>
          <w:sz w:val="20"/>
          <w:szCs w:val="20"/>
        </w:rPr>
        <w:t xml:space="preserve"> 3</w:t>
      </w:r>
      <w:r>
        <w:rPr>
          <w:color w:val="444444"/>
          <w:sz w:val="20"/>
          <w:szCs w:val="20"/>
        </w:rPr>
        <w:t xml:space="preserve"> и для импорта должен быть </w:t>
      </w:r>
      <w:proofErr w:type="spellStart"/>
      <w:r>
        <w:rPr>
          <w:color w:val="444444"/>
          <w:sz w:val="20"/>
          <w:szCs w:val="20"/>
        </w:rPr>
        <w:t>заисан</w:t>
      </w:r>
      <w:proofErr w:type="spellEnd"/>
      <w:r>
        <w:rPr>
          <w:color w:val="444444"/>
          <w:sz w:val="20"/>
          <w:szCs w:val="20"/>
        </w:rPr>
        <w:t xml:space="preserve"> по-разному(</w:t>
      </w:r>
      <w:proofErr w:type="spellStart"/>
      <w:r>
        <w:rPr>
          <w:color w:val="444444"/>
          <w:sz w:val="20"/>
          <w:szCs w:val="20"/>
          <w:lang w:val="en-US"/>
        </w:rPr>
        <w:t>Tkinter</w:t>
      </w:r>
      <w:proofErr w:type="spellEnd"/>
      <w:r w:rsidRPr="00F46C5E">
        <w:rPr>
          <w:color w:val="444444"/>
          <w:sz w:val="20"/>
          <w:szCs w:val="20"/>
        </w:rPr>
        <w:t>/</w:t>
      </w:r>
      <w:proofErr w:type="spellStart"/>
      <w:r>
        <w:rPr>
          <w:color w:val="444444"/>
          <w:sz w:val="20"/>
          <w:szCs w:val="20"/>
          <w:lang w:val="en-US"/>
        </w:rPr>
        <w:t>tkinter</w:t>
      </w:r>
      <w:proofErr w:type="spellEnd"/>
      <w:r>
        <w:rPr>
          <w:color w:val="444444"/>
          <w:sz w:val="20"/>
          <w:szCs w:val="20"/>
          <w:lang w:val="uk-UA"/>
        </w:rPr>
        <w:t>).</w:t>
      </w:r>
    </w:p>
    <w:p w:rsidR="00F46C5E" w:rsidRDefault="00F46C5E" w:rsidP="00F46C5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color w:val="444444"/>
          <w:sz w:val="20"/>
          <w:szCs w:val="20"/>
        </w:rPr>
        <w:t>Ограничения:</w:t>
      </w:r>
      <w:r w:rsidRPr="00F46C5E"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</w:t>
      </w:r>
    </w:p>
    <w:p w:rsidR="00F46C5E" w:rsidRPr="00F46C5E" w:rsidRDefault="00F46C5E" w:rsidP="00F46C5E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bookmarkStart w:id="0" w:name="_GoBack"/>
      <w:bookmarkEnd w:id="0"/>
      <w:proofErr w:type="spellStart"/>
      <w:r w:rsidRPr="00F46C5E">
        <w:rPr>
          <w:color w:val="444444"/>
          <w:sz w:val="20"/>
          <w:szCs w:val="20"/>
        </w:rPr>
        <w:t>Tkinter</w:t>
      </w:r>
      <w:proofErr w:type="spellEnd"/>
      <w:r w:rsidRPr="00F46C5E">
        <w:rPr>
          <w:color w:val="444444"/>
          <w:sz w:val="20"/>
          <w:szCs w:val="20"/>
        </w:rPr>
        <w:t xml:space="preserve"> основан на инструментарии </w:t>
      </w:r>
      <w:proofErr w:type="spellStart"/>
      <w:r w:rsidRPr="00F46C5E">
        <w:rPr>
          <w:color w:val="444444"/>
          <w:sz w:val="20"/>
          <w:szCs w:val="20"/>
        </w:rPr>
        <w:t>Tk</w:t>
      </w:r>
      <w:proofErr w:type="spellEnd"/>
      <w:r w:rsidRPr="00F46C5E">
        <w:rPr>
          <w:color w:val="444444"/>
          <w:sz w:val="20"/>
          <w:szCs w:val="20"/>
        </w:rPr>
        <w:t xml:space="preserve">, который поддерживает несколько устаревший вид </w:t>
      </w:r>
      <w:proofErr w:type="spellStart"/>
      <w:r w:rsidRPr="00F46C5E">
        <w:rPr>
          <w:color w:val="444444"/>
          <w:sz w:val="20"/>
          <w:szCs w:val="20"/>
        </w:rPr>
        <w:t>виджетов</w:t>
      </w:r>
      <w:proofErr w:type="spellEnd"/>
      <w:r w:rsidRPr="00F46C5E">
        <w:rPr>
          <w:color w:val="444444"/>
          <w:sz w:val="20"/>
          <w:szCs w:val="20"/>
        </w:rPr>
        <w:t xml:space="preserve">. По умолчанию, он не поддерживает некоторые сложные </w:t>
      </w:r>
      <w:proofErr w:type="spellStart"/>
      <w:r w:rsidRPr="00F46C5E">
        <w:rPr>
          <w:color w:val="444444"/>
          <w:sz w:val="20"/>
          <w:szCs w:val="20"/>
        </w:rPr>
        <w:t>виджеты</w:t>
      </w:r>
      <w:proofErr w:type="spellEnd"/>
      <w:r w:rsidRPr="00F46C5E">
        <w:rPr>
          <w:color w:val="444444"/>
          <w:sz w:val="20"/>
          <w:szCs w:val="20"/>
        </w:rPr>
        <w:t>, например, деревья или окна с закладками и др.</w:t>
      </w:r>
    </w:p>
    <w:p w:rsidR="00F46C5E" w:rsidRPr="006913F9" w:rsidRDefault="00F46C5E" w:rsidP="00F46C5E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F46C5E">
        <w:rPr>
          <w:color w:val="444444"/>
          <w:sz w:val="20"/>
          <w:szCs w:val="20"/>
        </w:rPr>
        <w:t>Е</w:t>
      </w:r>
      <w:proofErr w:type="spellStart"/>
      <w:r w:rsidRPr="00F46C5E">
        <w:rPr>
          <w:color w:val="444444"/>
          <w:sz w:val="20"/>
          <w:szCs w:val="20"/>
        </w:rPr>
        <w:t>сли</w:t>
      </w:r>
      <w:proofErr w:type="spellEnd"/>
      <w:r w:rsidRPr="00F46C5E">
        <w:rPr>
          <w:color w:val="444444"/>
          <w:sz w:val="20"/>
          <w:szCs w:val="20"/>
        </w:rPr>
        <w:t xml:space="preserve"> количество </w:t>
      </w:r>
      <w:proofErr w:type="spellStart"/>
      <w:r w:rsidRPr="00F46C5E">
        <w:rPr>
          <w:color w:val="444444"/>
          <w:sz w:val="20"/>
          <w:szCs w:val="20"/>
        </w:rPr>
        <w:t>виджетов</w:t>
      </w:r>
      <w:proofErr w:type="spellEnd"/>
      <w:r w:rsidRPr="00F46C5E">
        <w:rPr>
          <w:color w:val="444444"/>
          <w:sz w:val="20"/>
          <w:szCs w:val="20"/>
        </w:rPr>
        <w:t xml:space="preserve"> становится больше чем позволяет отобразить окно с максимальными размерами доступными для Вашего экрана монитора, то возникает проблема доступа к скрытой области окна.</w:t>
      </w:r>
    </w:p>
    <w:p w:rsidR="00F46C5E" w:rsidRDefault="00F46C5E" w:rsidP="006913F9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0"/>
          <w:szCs w:val="20"/>
        </w:rPr>
      </w:pPr>
    </w:p>
    <w:p w:rsidR="006913F9" w:rsidRPr="006913F9" w:rsidRDefault="006913F9" w:rsidP="006913F9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0"/>
          <w:szCs w:val="20"/>
        </w:rPr>
      </w:pPr>
      <w:r w:rsidRPr="006913F9">
        <w:rPr>
          <w:color w:val="444444"/>
          <w:sz w:val="20"/>
          <w:szCs w:val="20"/>
        </w:rPr>
        <w:t xml:space="preserve">Асинхронные события происходят независимо друг от друга (не </w:t>
      </w:r>
      <w:proofErr w:type="spellStart"/>
      <w:r w:rsidRPr="006913F9">
        <w:rPr>
          <w:color w:val="444444"/>
          <w:sz w:val="20"/>
          <w:szCs w:val="20"/>
        </w:rPr>
        <w:t>синхронизированно</w:t>
      </w:r>
      <w:proofErr w:type="spellEnd"/>
      <w:r w:rsidRPr="006913F9">
        <w:rPr>
          <w:color w:val="444444"/>
          <w:sz w:val="20"/>
          <w:szCs w:val="20"/>
        </w:rPr>
        <w:t xml:space="preserve"> друг с другом), полностью в одном потоке.</w:t>
      </w:r>
    </w:p>
    <w:p w:rsidR="006913F9" w:rsidRPr="006913F9" w:rsidRDefault="006913F9" w:rsidP="006913F9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0"/>
          <w:szCs w:val="20"/>
        </w:rPr>
      </w:pPr>
      <w:r w:rsidRPr="006913F9">
        <w:rPr>
          <w:color w:val="444444"/>
          <w:sz w:val="20"/>
          <w:szCs w:val="20"/>
        </w:rPr>
        <w:t xml:space="preserve">В отличие от </w:t>
      </w:r>
      <w:proofErr w:type="spellStart"/>
      <w:r w:rsidRPr="006913F9">
        <w:rPr>
          <w:color w:val="444444"/>
          <w:sz w:val="20"/>
          <w:szCs w:val="20"/>
        </w:rPr>
        <w:t>многопоточности</w:t>
      </w:r>
      <w:proofErr w:type="spellEnd"/>
      <w:r w:rsidRPr="006913F9">
        <w:rPr>
          <w:color w:val="444444"/>
          <w:sz w:val="20"/>
          <w:szCs w:val="20"/>
        </w:rPr>
        <w:t>, в асинхронных программах программист контролирует, когда и как происходит произвольное вытеснение</w:t>
      </w:r>
    </w:p>
    <w:p w:rsidR="001A17E4" w:rsidRPr="006913F9" w:rsidRDefault="006913F9" w:rsidP="006913F9">
      <w:pPr>
        <w:rPr>
          <w:rFonts w:ascii="Times New Roman" w:hAnsi="Times New Roman" w:cs="Times New Roman"/>
          <w:sz w:val="20"/>
          <w:szCs w:val="20"/>
        </w:rPr>
      </w:pPr>
      <w:r w:rsidRPr="006913F9">
        <w:rPr>
          <w:rFonts w:ascii="Times New Roman" w:hAnsi="Times New Roman" w:cs="Times New Roman"/>
          <w:sz w:val="20"/>
          <w:szCs w:val="20"/>
        </w:rPr>
        <w:t xml:space="preserve">В </w:t>
      </w:r>
      <w:proofErr w:type="spellStart"/>
      <w:r w:rsidRPr="006913F9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Pr="006913F9">
        <w:rPr>
          <w:rFonts w:ascii="Times New Roman" w:hAnsi="Times New Roman" w:cs="Times New Roman"/>
          <w:sz w:val="20"/>
          <w:szCs w:val="20"/>
        </w:rPr>
        <w:t xml:space="preserve"> 3.7 асинхронные операции предоставляются модулем </w:t>
      </w:r>
      <w:proofErr w:type="spellStart"/>
      <w:r w:rsidRPr="006913F9">
        <w:rPr>
          <w:rFonts w:ascii="Times New Roman" w:hAnsi="Times New Roman" w:cs="Times New Roman"/>
          <w:b/>
          <w:bCs/>
          <w:sz w:val="20"/>
          <w:szCs w:val="20"/>
        </w:rPr>
        <w:t>asyncio</w:t>
      </w:r>
      <w:proofErr w:type="spellEnd"/>
      <w:r w:rsidRPr="006913F9">
        <w:rPr>
          <w:rFonts w:ascii="Times New Roman" w:hAnsi="Times New Roman" w:cs="Times New Roman"/>
          <w:sz w:val="20"/>
          <w:szCs w:val="20"/>
        </w:rPr>
        <w:t>.</w:t>
      </w:r>
    </w:p>
    <w:p w:rsidR="006913F9" w:rsidRPr="006913F9" w:rsidRDefault="006913F9" w:rsidP="006913F9">
      <w:pPr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</w:pPr>
      <w:proofErr w:type="spellStart"/>
      <w:r w:rsidRPr="006913F9">
        <w:rPr>
          <w:rStyle w:val="a4"/>
          <w:rFonts w:ascii="Times New Roman" w:hAnsi="Times New Roman" w:cs="Times New Roman"/>
          <w:i/>
          <w:iCs/>
          <w:color w:val="444444"/>
          <w:sz w:val="20"/>
          <w:szCs w:val="20"/>
          <w:bdr w:val="none" w:sz="0" w:space="0" w:color="auto" w:frame="1"/>
          <w:shd w:val="clear" w:color="auto" w:fill="F5F5F5"/>
        </w:rPr>
        <w:t>A</w:t>
      </w:r>
      <w:r w:rsidRPr="006913F9">
        <w:rPr>
          <w:rStyle w:val="a4"/>
          <w:rFonts w:ascii="Times New Roman" w:hAnsi="Times New Roman" w:cs="Times New Roman"/>
          <w:i/>
          <w:iCs/>
          <w:color w:val="444444"/>
          <w:sz w:val="20"/>
          <w:szCs w:val="20"/>
          <w:bdr w:val="none" w:sz="0" w:space="0" w:color="auto" w:frame="1"/>
          <w:shd w:val="clear" w:color="auto" w:fill="F5F5F5"/>
        </w:rPr>
        <w:t>waiting</w:t>
      </w:r>
      <w:proofErr w:type="spellEnd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 - </w:t>
      </w:r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код, который сам освобождает свои ресурсы для других частей системы.</w:t>
      </w:r>
    </w:p>
    <w:p w:rsidR="006913F9" w:rsidRPr="006913F9" w:rsidRDefault="006913F9" w:rsidP="006913F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6913F9">
        <w:rPr>
          <w:color w:val="444444"/>
          <w:sz w:val="20"/>
          <w:szCs w:val="20"/>
        </w:rPr>
        <w:t>Любой объект, который можно ожидать прерывание своего процесса выполнения, называется </w:t>
      </w:r>
      <w:proofErr w:type="spellStart"/>
      <w:r w:rsidRPr="006913F9">
        <w:rPr>
          <w:rStyle w:val="a5"/>
          <w:color w:val="444444"/>
          <w:sz w:val="20"/>
          <w:szCs w:val="20"/>
          <w:bdr w:val="none" w:sz="0" w:space="0" w:color="auto" w:frame="1"/>
        </w:rPr>
        <w:t>awaitable</w:t>
      </w:r>
      <w:proofErr w:type="spellEnd"/>
      <w:r w:rsidRPr="006913F9">
        <w:rPr>
          <w:color w:val="444444"/>
          <w:sz w:val="20"/>
          <w:szCs w:val="20"/>
        </w:rPr>
        <w:t>.</w:t>
      </w:r>
    </w:p>
    <w:p w:rsidR="006913F9" w:rsidRPr="006913F9" w:rsidRDefault="006913F9" w:rsidP="006913F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6913F9">
        <w:rPr>
          <w:color w:val="444444"/>
          <w:sz w:val="20"/>
          <w:szCs w:val="20"/>
        </w:rPr>
        <w:t>Ключевое слово </w:t>
      </w:r>
      <w:proofErr w:type="spellStart"/>
      <w:r w:rsidRPr="006913F9">
        <w:rPr>
          <w:rStyle w:val="a4"/>
          <w:color w:val="444444"/>
          <w:sz w:val="20"/>
          <w:szCs w:val="20"/>
          <w:bdr w:val="none" w:sz="0" w:space="0" w:color="auto" w:frame="1"/>
          <w:shd w:val="clear" w:color="auto" w:fill="F5F5F5"/>
        </w:rPr>
        <w:t>await</w:t>
      </w:r>
      <w:proofErr w:type="spellEnd"/>
      <w:r w:rsidRPr="006913F9">
        <w:rPr>
          <w:color w:val="444444"/>
          <w:sz w:val="20"/>
          <w:szCs w:val="20"/>
        </w:rPr>
        <w:t> приостанавливает выполнение текущей подпрограммы (</w:t>
      </w:r>
      <w:proofErr w:type="spellStart"/>
      <w:r w:rsidRPr="006913F9">
        <w:rPr>
          <w:color w:val="444444"/>
          <w:sz w:val="20"/>
          <w:szCs w:val="20"/>
        </w:rPr>
        <w:t>coroutine</w:t>
      </w:r>
      <w:proofErr w:type="spellEnd"/>
      <w:r w:rsidRPr="006913F9">
        <w:rPr>
          <w:color w:val="444444"/>
          <w:sz w:val="20"/>
          <w:szCs w:val="20"/>
        </w:rPr>
        <w:t xml:space="preserve">) и вызывает указанное ожидание </w:t>
      </w:r>
      <w:proofErr w:type="spellStart"/>
      <w:r w:rsidRPr="006913F9">
        <w:rPr>
          <w:color w:val="444444"/>
          <w:sz w:val="20"/>
          <w:szCs w:val="20"/>
        </w:rPr>
        <w:t>awaitable</w:t>
      </w:r>
      <w:proofErr w:type="spellEnd"/>
      <w:r w:rsidRPr="006913F9">
        <w:rPr>
          <w:color w:val="444444"/>
          <w:sz w:val="20"/>
          <w:szCs w:val="20"/>
        </w:rPr>
        <w:t>.</w:t>
      </w:r>
    </w:p>
    <w:p w:rsidR="006913F9" w:rsidRPr="006913F9" w:rsidRDefault="006913F9" w:rsidP="006913F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6913F9">
        <w:rPr>
          <w:color w:val="444444"/>
          <w:sz w:val="20"/>
          <w:szCs w:val="20"/>
        </w:rPr>
        <w:t xml:space="preserve">В </w:t>
      </w:r>
      <w:proofErr w:type="spellStart"/>
      <w:r w:rsidRPr="006913F9">
        <w:rPr>
          <w:color w:val="444444"/>
          <w:sz w:val="20"/>
          <w:szCs w:val="20"/>
        </w:rPr>
        <w:t>Python</w:t>
      </w:r>
      <w:proofErr w:type="spellEnd"/>
      <w:r w:rsidRPr="006913F9">
        <w:rPr>
          <w:color w:val="444444"/>
          <w:sz w:val="20"/>
          <w:szCs w:val="20"/>
        </w:rPr>
        <w:t xml:space="preserve"> 3.7 есть три ожидаемых объекта (</w:t>
      </w:r>
      <w:proofErr w:type="spellStart"/>
      <w:r w:rsidRPr="006913F9">
        <w:rPr>
          <w:color w:val="444444"/>
          <w:sz w:val="20"/>
          <w:szCs w:val="20"/>
        </w:rPr>
        <w:t>awaitable</w:t>
      </w:r>
      <w:proofErr w:type="spellEnd"/>
      <w:r w:rsidRPr="006913F9">
        <w:rPr>
          <w:color w:val="444444"/>
          <w:sz w:val="20"/>
          <w:szCs w:val="20"/>
        </w:rPr>
        <w:t>) – </w:t>
      </w:r>
      <w:proofErr w:type="spellStart"/>
      <w:r w:rsidRPr="006913F9">
        <w:rPr>
          <w:rStyle w:val="a4"/>
          <w:color w:val="444444"/>
          <w:sz w:val="20"/>
          <w:szCs w:val="20"/>
          <w:bdr w:val="none" w:sz="0" w:space="0" w:color="auto" w:frame="1"/>
          <w:shd w:val="clear" w:color="auto" w:fill="F5F5F5"/>
        </w:rPr>
        <w:t>coroutine</w:t>
      </w:r>
      <w:proofErr w:type="spellEnd"/>
      <w:r w:rsidRPr="006913F9">
        <w:rPr>
          <w:color w:val="444444"/>
          <w:sz w:val="20"/>
          <w:szCs w:val="20"/>
        </w:rPr>
        <w:t>, </w:t>
      </w:r>
      <w:proofErr w:type="spellStart"/>
      <w:r w:rsidRPr="006913F9">
        <w:rPr>
          <w:rStyle w:val="a4"/>
          <w:color w:val="444444"/>
          <w:sz w:val="20"/>
          <w:szCs w:val="20"/>
          <w:bdr w:val="none" w:sz="0" w:space="0" w:color="auto" w:frame="1"/>
          <w:shd w:val="clear" w:color="auto" w:fill="F5F5F5"/>
        </w:rPr>
        <w:t>task</w:t>
      </w:r>
      <w:proofErr w:type="spellEnd"/>
      <w:r w:rsidRPr="006913F9">
        <w:rPr>
          <w:color w:val="444444"/>
          <w:sz w:val="20"/>
          <w:szCs w:val="20"/>
        </w:rPr>
        <w:t> и </w:t>
      </w:r>
      <w:proofErr w:type="spellStart"/>
      <w:r w:rsidRPr="006913F9">
        <w:rPr>
          <w:rStyle w:val="a4"/>
          <w:color w:val="444444"/>
          <w:sz w:val="20"/>
          <w:szCs w:val="20"/>
          <w:bdr w:val="none" w:sz="0" w:space="0" w:color="auto" w:frame="1"/>
          <w:shd w:val="clear" w:color="auto" w:fill="F5F5F5"/>
        </w:rPr>
        <w:t>future</w:t>
      </w:r>
      <w:proofErr w:type="spellEnd"/>
      <w:r w:rsidRPr="006913F9">
        <w:rPr>
          <w:color w:val="444444"/>
          <w:sz w:val="20"/>
          <w:szCs w:val="20"/>
        </w:rPr>
        <w:t>.</w:t>
      </w:r>
    </w:p>
    <w:p w:rsidR="006913F9" w:rsidRPr="006913F9" w:rsidRDefault="006913F9" w:rsidP="006913F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proofErr w:type="spellStart"/>
      <w:r w:rsidRPr="006913F9">
        <w:rPr>
          <w:rStyle w:val="a4"/>
          <w:color w:val="444444"/>
          <w:sz w:val="20"/>
          <w:szCs w:val="20"/>
          <w:bdr w:val="none" w:sz="0" w:space="0" w:color="auto" w:frame="1"/>
          <w:shd w:val="clear" w:color="auto" w:fill="F5F5F5"/>
        </w:rPr>
        <w:t>Coroutine</w:t>
      </w:r>
      <w:proofErr w:type="spellEnd"/>
      <w:r w:rsidRPr="006913F9">
        <w:rPr>
          <w:color w:val="444444"/>
          <w:sz w:val="20"/>
          <w:szCs w:val="20"/>
        </w:rPr>
        <w:t xml:space="preserve"> в </w:t>
      </w:r>
      <w:proofErr w:type="spellStart"/>
      <w:r w:rsidRPr="006913F9">
        <w:rPr>
          <w:color w:val="444444"/>
          <w:sz w:val="20"/>
          <w:szCs w:val="20"/>
        </w:rPr>
        <w:t>asyncio</w:t>
      </w:r>
      <w:proofErr w:type="spellEnd"/>
      <w:r w:rsidRPr="006913F9">
        <w:rPr>
          <w:color w:val="444444"/>
          <w:sz w:val="20"/>
          <w:szCs w:val="20"/>
        </w:rPr>
        <w:t xml:space="preserve"> – это любая функция </w:t>
      </w:r>
      <w:proofErr w:type="spellStart"/>
      <w:r w:rsidRPr="006913F9">
        <w:rPr>
          <w:color w:val="444444"/>
          <w:sz w:val="20"/>
          <w:szCs w:val="20"/>
        </w:rPr>
        <w:t>Python</w:t>
      </w:r>
      <w:proofErr w:type="spellEnd"/>
      <w:r w:rsidRPr="006913F9">
        <w:rPr>
          <w:color w:val="444444"/>
          <w:sz w:val="20"/>
          <w:szCs w:val="20"/>
        </w:rPr>
        <w:t>, в определении которой указан префикс </w:t>
      </w:r>
      <w:proofErr w:type="spellStart"/>
      <w:r w:rsidRPr="006913F9">
        <w:rPr>
          <w:rStyle w:val="a4"/>
          <w:color w:val="444444"/>
          <w:sz w:val="20"/>
          <w:szCs w:val="20"/>
          <w:bdr w:val="none" w:sz="0" w:space="0" w:color="auto" w:frame="1"/>
          <w:shd w:val="clear" w:color="auto" w:fill="F5F5F5"/>
        </w:rPr>
        <w:t>async</w:t>
      </w:r>
      <w:proofErr w:type="spellEnd"/>
      <w:r w:rsidRPr="006913F9">
        <w:rPr>
          <w:color w:val="444444"/>
          <w:sz w:val="20"/>
          <w:szCs w:val="20"/>
        </w:rPr>
        <w:t>.</w:t>
      </w:r>
    </w:p>
    <w:p w:rsidR="006913F9" w:rsidRPr="006913F9" w:rsidRDefault="006913F9" w:rsidP="006913F9">
      <w:pPr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</w:pPr>
      <w:proofErr w:type="spell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task</w:t>
      </w:r>
      <w:proofErr w:type="spellEnd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в </w:t>
      </w:r>
      <w:proofErr w:type="spell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asyncio</w:t>
      </w:r>
      <w:proofErr w:type="spellEnd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– это объект, который оборачивает </w:t>
      </w:r>
      <w:proofErr w:type="spell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coroutine</w:t>
      </w:r>
      <w:proofErr w:type="spellEnd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, предоставляя методы для контроля ее выполнения и запроса ее статуса. </w:t>
      </w:r>
      <w:proofErr w:type="spell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task</w:t>
      </w:r>
      <w:proofErr w:type="spellEnd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может быть создан с помощью </w:t>
      </w:r>
      <w:proofErr w:type="spellStart"/>
      <w:proofErr w:type="gram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asyncio.create</w:t>
      </w:r>
      <w:proofErr w:type="gramEnd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_task</w:t>
      </w:r>
      <w:proofErr w:type="spellEnd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()</w:t>
      </w:r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или </w:t>
      </w:r>
      <w:proofErr w:type="spell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asyncio.gather</w:t>
      </w:r>
      <w:proofErr w:type="spellEnd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()</w:t>
      </w:r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.</w:t>
      </w:r>
    </w:p>
    <w:p w:rsidR="006913F9" w:rsidRPr="006913F9" w:rsidRDefault="006913F9" w:rsidP="006913F9">
      <w:pPr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</w:pPr>
      <w:proofErr w:type="spell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future</w:t>
      </w:r>
      <w:proofErr w:type="spellEnd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в </w:t>
      </w:r>
      <w:proofErr w:type="spell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asyncio</w:t>
      </w:r>
      <w:proofErr w:type="spellEnd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– это низкоуровневый объект, который выполняет роль заполнителя для данных, которые еще не были рассчитаны или получены. Он может обеспечить пустую структуру для последующего заполнения данными и механизм обратного вызова, который срабатывает, когда данные готовы.</w:t>
      </w:r>
    </w:p>
    <w:p w:rsidR="006913F9" w:rsidRPr="006913F9" w:rsidRDefault="006913F9" w:rsidP="006913F9">
      <w:pPr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</w:pPr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В </w:t>
      </w:r>
      <w:proofErr w:type="spell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asyncio</w:t>
      </w:r>
      <w:proofErr w:type="spellEnd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</w:t>
      </w:r>
      <w:proofErr w:type="spellStart"/>
      <w:r w:rsidRPr="006913F9">
        <w:rPr>
          <w:rStyle w:val="a5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FFFFF"/>
        </w:rPr>
        <w:t>event</w:t>
      </w:r>
      <w:proofErr w:type="spellEnd"/>
      <w:r w:rsidRPr="006913F9">
        <w:rPr>
          <w:rStyle w:val="a5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13F9">
        <w:rPr>
          <w:rStyle w:val="a5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FFFFF"/>
        </w:rPr>
        <w:t>loop</w:t>
      </w:r>
      <w:proofErr w:type="spellEnd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(цикл обработки событий) управляет планированием и передачей ожидаемых объектов. </w:t>
      </w:r>
      <w:proofErr w:type="spell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event</w:t>
      </w:r>
      <w:proofErr w:type="spellEnd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loop</w:t>
      </w:r>
      <w:proofErr w:type="spellEnd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 </w:t>
      </w:r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требуется для использования </w:t>
      </w:r>
      <w:proofErr w:type="spell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awaitables</w:t>
      </w:r>
      <w:proofErr w:type="spellEnd"/>
    </w:p>
    <w:p w:rsidR="006913F9" w:rsidRPr="006913F9" w:rsidRDefault="006913F9" w:rsidP="006913F9">
      <w:pPr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</w:pPr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Подпрограмма </w:t>
      </w:r>
      <w:proofErr w:type="spellStart"/>
      <w:proofErr w:type="gram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asyncio.sleep</w:t>
      </w:r>
      <w:proofErr w:type="spellEnd"/>
      <w:proofErr w:type="gramEnd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(</w:t>
      </w:r>
      <w:proofErr w:type="spell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delay</w:t>
      </w:r>
      <w:proofErr w:type="spellEnd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)</w:t>
      </w:r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блокируется на секунды задержки. Это используется для имитации блокировки ввода-вывода.</w:t>
      </w:r>
    </w:p>
    <w:p w:rsidR="006913F9" w:rsidRPr="006913F9" w:rsidRDefault="006913F9" w:rsidP="006913F9">
      <w:pPr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</w:pPr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Канонической точкой входа в программу </w:t>
      </w:r>
      <w:proofErr w:type="spell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asyncio</w:t>
      </w:r>
      <w:proofErr w:type="spellEnd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является </w:t>
      </w:r>
      <w:proofErr w:type="spell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asyncio.run</w:t>
      </w:r>
      <w:proofErr w:type="spellEnd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(</w:t>
      </w:r>
      <w:proofErr w:type="spellStart"/>
      <w:proofErr w:type="gram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main</w:t>
      </w:r>
      <w:proofErr w:type="spellEnd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(</w:t>
      </w:r>
      <w:proofErr w:type="gramEnd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))</w:t>
      </w:r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, где </w:t>
      </w:r>
      <w:proofErr w:type="spellStart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main</w:t>
      </w:r>
      <w:proofErr w:type="spellEnd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 () – подпрограмма (</w:t>
      </w:r>
      <w:proofErr w:type="spellStart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coroutine</w:t>
      </w:r>
      <w:proofErr w:type="spellEnd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) верхнего уровня</w:t>
      </w:r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.</w:t>
      </w:r>
    </w:p>
    <w:p w:rsidR="006913F9" w:rsidRPr="006913F9" w:rsidRDefault="006913F9" w:rsidP="006913F9">
      <w:pPr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</w:pPr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Задача – это </w:t>
      </w:r>
      <w:proofErr w:type="spellStart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awaitable</w:t>
      </w:r>
      <w:proofErr w:type="spellEnd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 (ожидаемый) объект, который оборачивается вокруг подпрограммы (</w:t>
      </w:r>
      <w:proofErr w:type="spellStart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coroutine</w:t>
      </w:r>
      <w:proofErr w:type="spellEnd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).</w:t>
      </w:r>
    </w:p>
    <w:p w:rsidR="006913F9" w:rsidRPr="006913F9" w:rsidRDefault="006913F9" w:rsidP="006913F9">
      <w:pPr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</w:pPr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Задачи имеют несколько полезных методов для управления подпрограммами (</w:t>
      </w:r>
      <w:proofErr w:type="spellStart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coroutine</w:t>
      </w:r>
      <w:proofErr w:type="spellEnd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). В частности, вы можете запросить отмену задачи, вызвав </w:t>
      </w:r>
      <w:proofErr w:type="gramStart"/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метод </w:t>
      </w:r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.</w:t>
      </w:r>
      <w:proofErr w:type="spellStart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cancel</w:t>
      </w:r>
      <w:proofErr w:type="spellEnd"/>
      <w:proofErr w:type="gramEnd"/>
      <w:r w:rsidRPr="006913F9">
        <w:rPr>
          <w:rStyle w:val="a4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5F5F5"/>
        </w:rPr>
        <w:t>()</w:t>
      </w:r>
      <w:r w:rsidRPr="006913F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. Задача будет запланирована для отмены в следующем проходе цикла событий.</w:t>
      </w:r>
    </w:p>
    <w:p w:rsidR="006913F9" w:rsidRPr="006913F9" w:rsidRDefault="006913F9" w:rsidP="006913F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6913F9">
        <w:rPr>
          <w:color w:val="444444"/>
          <w:sz w:val="20"/>
          <w:szCs w:val="20"/>
        </w:rPr>
        <w:t xml:space="preserve">Объекты </w:t>
      </w:r>
      <w:proofErr w:type="spellStart"/>
      <w:r w:rsidRPr="006913F9">
        <w:rPr>
          <w:color w:val="444444"/>
          <w:sz w:val="20"/>
          <w:szCs w:val="20"/>
        </w:rPr>
        <w:t>awaitable</w:t>
      </w:r>
      <w:proofErr w:type="spellEnd"/>
      <w:r w:rsidRPr="006913F9">
        <w:rPr>
          <w:color w:val="444444"/>
          <w:sz w:val="20"/>
          <w:szCs w:val="20"/>
        </w:rPr>
        <w:t xml:space="preserve"> могут быть собраны в группу, с помощью команды </w:t>
      </w:r>
      <w:proofErr w:type="spellStart"/>
      <w:proofErr w:type="gramStart"/>
      <w:r w:rsidRPr="006913F9">
        <w:rPr>
          <w:rStyle w:val="a4"/>
          <w:color w:val="444444"/>
          <w:sz w:val="20"/>
          <w:szCs w:val="20"/>
          <w:bdr w:val="none" w:sz="0" w:space="0" w:color="auto" w:frame="1"/>
          <w:shd w:val="clear" w:color="auto" w:fill="F5F5F5"/>
        </w:rPr>
        <w:t>asyncio.gather</w:t>
      </w:r>
      <w:proofErr w:type="spellEnd"/>
      <w:proofErr w:type="gramEnd"/>
      <w:r w:rsidRPr="006913F9">
        <w:rPr>
          <w:rStyle w:val="a4"/>
          <w:color w:val="444444"/>
          <w:sz w:val="20"/>
          <w:szCs w:val="20"/>
          <w:bdr w:val="none" w:sz="0" w:space="0" w:color="auto" w:frame="1"/>
          <w:shd w:val="clear" w:color="auto" w:fill="F5F5F5"/>
        </w:rPr>
        <w:t>(</w:t>
      </w:r>
      <w:proofErr w:type="spellStart"/>
      <w:r w:rsidRPr="006913F9">
        <w:rPr>
          <w:rStyle w:val="a4"/>
          <w:color w:val="444444"/>
          <w:sz w:val="20"/>
          <w:szCs w:val="20"/>
          <w:bdr w:val="none" w:sz="0" w:space="0" w:color="auto" w:frame="1"/>
          <w:shd w:val="clear" w:color="auto" w:fill="F5F5F5"/>
        </w:rPr>
        <w:t>awaitables</w:t>
      </w:r>
      <w:proofErr w:type="spellEnd"/>
      <w:r w:rsidRPr="006913F9">
        <w:rPr>
          <w:rStyle w:val="a4"/>
          <w:color w:val="444444"/>
          <w:sz w:val="20"/>
          <w:szCs w:val="20"/>
          <w:bdr w:val="none" w:sz="0" w:space="0" w:color="auto" w:frame="1"/>
          <w:shd w:val="clear" w:color="auto" w:fill="F5F5F5"/>
        </w:rPr>
        <w:t>)</w:t>
      </w:r>
      <w:r w:rsidRPr="006913F9">
        <w:rPr>
          <w:color w:val="444444"/>
          <w:sz w:val="20"/>
          <w:szCs w:val="20"/>
        </w:rPr>
        <w:t>.</w:t>
      </w:r>
    </w:p>
    <w:p w:rsidR="006913F9" w:rsidRDefault="006913F9" w:rsidP="006913F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proofErr w:type="spellStart"/>
      <w:r w:rsidRPr="006913F9">
        <w:rPr>
          <w:rStyle w:val="a4"/>
          <w:color w:val="444444"/>
          <w:sz w:val="20"/>
          <w:szCs w:val="20"/>
          <w:bdr w:val="none" w:sz="0" w:space="0" w:color="auto" w:frame="1"/>
          <w:shd w:val="clear" w:color="auto" w:fill="F5F5F5"/>
        </w:rPr>
        <w:t>Asyncio.gather</w:t>
      </w:r>
      <w:proofErr w:type="spellEnd"/>
      <w:r w:rsidRPr="006913F9">
        <w:rPr>
          <w:rStyle w:val="a4"/>
          <w:color w:val="444444"/>
          <w:sz w:val="20"/>
          <w:szCs w:val="20"/>
          <w:bdr w:val="none" w:sz="0" w:space="0" w:color="auto" w:frame="1"/>
          <w:shd w:val="clear" w:color="auto" w:fill="F5F5F5"/>
        </w:rPr>
        <w:t>()</w:t>
      </w:r>
      <w:r w:rsidRPr="006913F9">
        <w:rPr>
          <w:color w:val="444444"/>
          <w:sz w:val="20"/>
          <w:szCs w:val="20"/>
        </w:rPr>
        <w:t> возвращает объект </w:t>
      </w:r>
      <w:proofErr w:type="spellStart"/>
      <w:r w:rsidRPr="006913F9">
        <w:rPr>
          <w:rStyle w:val="a4"/>
          <w:color w:val="444444"/>
          <w:sz w:val="20"/>
          <w:szCs w:val="20"/>
          <w:bdr w:val="none" w:sz="0" w:space="0" w:color="auto" w:frame="1"/>
          <w:shd w:val="clear" w:color="auto" w:fill="F5F5F5"/>
        </w:rPr>
        <w:t>awaitable</w:t>
      </w:r>
      <w:proofErr w:type="spellEnd"/>
      <w:r w:rsidRPr="006913F9">
        <w:rPr>
          <w:color w:val="444444"/>
          <w:sz w:val="20"/>
          <w:szCs w:val="20"/>
        </w:rPr>
        <w:t xml:space="preserve">, представляющее собранные </w:t>
      </w:r>
      <w:proofErr w:type="spellStart"/>
      <w:r w:rsidRPr="006913F9">
        <w:rPr>
          <w:color w:val="444444"/>
          <w:sz w:val="20"/>
          <w:szCs w:val="20"/>
        </w:rPr>
        <w:t>awaitable</w:t>
      </w:r>
      <w:proofErr w:type="spellEnd"/>
      <w:r w:rsidRPr="006913F9">
        <w:rPr>
          <w:color w:val="444444"/>
          <w:sz w:val="20"/>
          <w:szCs w:val="20"/>
        </w:rPr>
        <w:t xml:space="preserve"> значения.</w:t>
      </w:r>
    </w:p>
    <w:p w:rsidR="00F46C5E" w:rsidRDefault="00F46C5E" w:rsidP="006913F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  <w:lang w:val="uk-UA"/>
        </w:rPr>
      </w:pPr>
      <w:r>
        <w:rPr>
          <w:color w:val="444444"/>
          <w:sz w:val="20"/>
          <w:szCs w:val="20"/>
        </w:rPr>
        <w:t xml:space="preserve">Особенности: позиционируется для быстрого написания </w:t>
      </w:r>
      <w:r>
        <w:rPr>
          <w:color w:val="444444"/>
          <w:sz w:val="20"/>
          <w:szCs w:val="20"/>
          <w:lang w:val="en-US"/>
        </w:rPr>
        <w:t>GUI</w:t>
      </w:r>
      <w:r w:rsidRPr="00F46C5E">
        <w:rPr>
          <w:color w:val="444444"/>
          <w:sz w:val="20"/>
          <w:szCs w:val="20"/>
        </w:rPr>
        <w:t>-</w:t>
      </w:r>
      <w:r>
        <w:rPr>
          <w:color w:val="444444"/>
          <w:sz w:val="20"/>
          <w:szCs w:val="20"/>
          <w:lang w:val="uk-UA"/>
        </w:rPr>
        <w:t>приложений.</w:t>
      </w:r>
    </w:p>
    <w:p w:rsidR="00F46C5E" w:rsidRDefault="00F46C5E" w:rsidP="006913F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  <w:lang w:val="uk-UA"/>
        </w:rPr>
      </w:pPr>
    </w:p>
    <w:p w:rsidR="006913F9" w:rsidRPr="006913F9" w:rsidRDefault="006913F9" w:rsidP="006913F9"/>
    <w:sectPr w:rsidR="006913F9" w:rsidRPr="00691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D4"/>
    <w:rsid w:val="001A17E4"/>
    <w:rsid w:val="00584441"/>
    <w:rsid w:val="006913F9"/>
    <w:rsid w:val="00853AD4"/>
    <w:rsid w:val="00F4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2544"/>
  <w15:chartTrackingRefBased/>
  <w15:docId w15:val="{EBD6590A-FBDE-45B8-B829-A4C51B55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13F9"/>
    <w:rPr>
      <w:b/>
      <w:bCs/>
    </w:rPr>
  </w:style>
  <w:style w:type="character" w:styleId="a5">
    <w:name w:val="Emphasis"/>
    <w:basedOn w:val="a0"/>
    <w:uiPriority w:val="20"/>
    <w:qFormat/>
    <w:rsid w:val="006913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2</cp:revision>
  <dcterms:created xsi:type="dcterms:W3CDTF">2020-04-04T05:48:00Z</dcterms:created>
  <dcterms:modified xsi:type="dcterms:W3CDTF">2020-04-04T06:31:00Z</dcterms:modified>
</cp:coreProperties>
</file>