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Эта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база данных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"http://slusar.su/sqlite-kompaktnaya-relyacionnaya-kross-platf/" \t "http://slusar.su/izuchaem-python-n19-rabota-s-bazoy-dannykh-sqlite/_blank"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SQLite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57AD68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упрощает разработку небольших приложений использующих локальную базу данных для хранения информации.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SQLite база данных не требует сервера то есть просто читает и записывает данные в фай</w:t>
      </w:r>
      <w:r>
        <w:rPr>
          <w:rFonts w:ascii="sans-serif" w:hAnsi="sans-serif" w:eastAsia="sans-serif" w:cs="sans-serif"/>
          <w:i w:val="0"/>
          <w:caps w:val="0"/>
          <w:color w:val="333A4D"/>
          <w:spacing w:val="0"/>
          <w:sz w:val="19"/>
          <w:szCs w:val="19"/>
          <w:shd w:val="clear" w:fill="FFFFFF"/>
        </w:rPr>
        <w:t>л.</w:t>
      </w:r>
      <w:r>
        <w:rPr>
          <w:rFonts w:hint="default" w:ascii="sans-serif" w:hAnsi="sans-serif" w:eastAsia="sans-serif" w:cs="sans-serif"/>
          <w:i w:val="0"/>
          <w:caps w:val="0"/>
          <w:color w:val="333A4D"/>
          <w:spacing w:val="0"/>
          <w:sz w:val="19"/>
          <w:szCs w:val="19"/>
          <w:shd w:val="clear" w:fill="FFFFFF"/>
        </w:rPr>
        <w:t> 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Сначала нужно 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instrText xml:space="preserve"> HYPERLINK "https://python-scripts.com/import-modules-python" </w:instrTex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импортировать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 модуль sqlite3 и создать связь с базой данных.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Можно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 передать название файла или  использовать специальную строку “:memory:” для создания базы данных в памяти.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М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ы создаем его на диске в файле под названием mydatabase.db.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Импортируем библиотеку, соответствующую типу нашей базы данных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import sqlite3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# Создаем соединение с нашей базой данных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, тут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 это просто файл базы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conn = sqlite3.connect('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А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')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Создаем курсор - это специальный объект который делает запросы и получает их результаты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cursor = conn.cursor()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#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 Код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Нужно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закры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ва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ть соединение с базо</w:t>
      </w:r>
      <w:bookmarkStart w:id="0" w:name="_GoBack"/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й</w:t>
      </w:r>
      <w:bookmarkEnd w:id="0"/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 данных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conn.close()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С помощью этой базы данных также можно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создавать, обновлять, редактировать и удалять записи, а также выполнять запросы по базе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2020-04-24T22:28:32Z</dcterms:created>
  <dc:creator>admin</dc:creator>
  <cp:lastModifiedBy>google1555762134</cp:lastModifiedBy>
  <dcterms:modified xsi:type="dcterms:W3CDTF">2020-04-25T06:23:55Z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