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/>
        <w:ind w:left="715" w:firstLine="1668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Міністерство освіти та науки України</w:t>
      </w:r>
    </w:p>
    <w:p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Національний технічний університет України</w:t>
      </w:r>
    </w:p>
    <w:p>
      <w:pPr>
        <w:spacing w:after="2280" w:line="367" w:lineRule="auto"/>
        <w:ind w:left="3843" w:right="1140" w:hanging="271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«Київський Політехнічний Інститут ім. Ігоря Сікорського»  ФТІ Кафедра ТЗЗІ</w:t>
      </w:r>
    </w:p>
    <w:p>
      <w:pPr>
        <w:spacing w:line="360" w:lineRule="auto"/>
        <w:contextualSpacing/>
        <w:jc w:val="center"/>
        <w:rPr>
          <w:rFonts w:ascii="Times New Roman" w:hAnsi="Times New Roman" w:eastAsia="Calibri" w:cs="Times New Roman"/>
          <w:sz w:val="36"/>
          <w:szCs w:val="36"/>
          <w:lang w:val="uk-UA"/>
        </w:rPr>
      </w:pPr>
      <w:r>
        <w:rPr>
          <w:rFonts w:ascii="Times New Roman" w:hAnsi="Times New Roman" w:eastAsia="Calibri" w:cs="Times New Roman"/>
          <w:sz w:val="36"/>
          <w:szCs w:val="36"/>
          <w:lang w:val="ru-RU"/>
        </w:rPr>
        <w:t>Лабораторна</w:t>
      </w:r>
      <w:r>
        <w:rPr>
          <w:rFonts w:hint="default" w:ascii="Times New Roman" w:hAnsi="Times New Roman" w:eastAsia="Calibri" w:cs="Times New Roman"/>
          <w:sz w:val="36"/>
          <w:szCs w:val="36"/>
          <w:lang w:val="ru-RU"/>
        </w:rPr>
        <w:t xml:space="preserve"> работа №</w:t>
      </w:r>
      <w:r>
        <w:rPr>
          <w:rFonts w:hint="default" w:ascii="Times New Roman" w:hAnsi="Times New Roman" w:eastAsia="Calibri" w:cs="Times New Roman"/>
          <w:sz w:val="36"/>
          <w:szCs w:val="36"/>
          <w:lang w:val="en-US"/>
        </w:rPr>
        <w:t>2</w:t>
      </w:r>
      <w:r>
        <w:rPr>
          <w:rFonts w:ascii="Times New Roman" w:hAnsi="Times New Roman" w:eastAsia="Calibri" w:cs="Times New Roman"/>
          <w:sz w:val="36"/>
          <w:szCs w:val="36"/>
          <w:lang w:val="uk-UA"/>
        </w:rPr>
        <w:t xml:space="preserve"> :</w:t>
      </w:r>
    </w:p>
    <w:p>
      <w:pPr>
        <w:pStyle w:val="2"/>
        <w:spacing w:before="0" w:line="240" w:lineRule="auto"/>
        <w:jc w:val="center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«</w:t>
      </w:r>
      <w:r>
        <w:rPr>
          <w:color w:val="auto"/>
          <w:sz w:val="28"/>
          <w:szCs w:val="28"/>
          <w:lang w:val="uk-UA"/>
        </w:rPr>
        <w:t>Умовна операція та множинний вибір</w:t>
      </w:r>
      <w:r>
        <w:rPr>
          <w:rFonts w:hint="default"/>
          <w:color w:val="auto"/>
          <w:sz w:val="28"/>
          <w:szCs w:val="28"/>
          <w:lang w:val="ru-RU"/>
        </w:rPr>
        <w:t>»</w:t>
      </w:r>
    </w:p>
    <w:p>
      <w:pPr>
        <w:pStyle w:val="2"/>
        <w:spacing w:before="0" w:line="240" w:lineRule="auto"/>
        <w:ind w:left="0" w:leftChars="0" w:firstLine="0" w:firstLineChars="0"/>
        <w:jc w:val="both"/>
        <w:rPr>
          <w:rFonts w:hint="default"/>
          <w:color w:val="auto"/>
          <w:sz w:val="28"/>
          <w:szCs w:val="28"/>
          <w:lang w:val="ru-RU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wordWrap w:val="0"/>
        <w:spacing w:after="201"/>
        <w:ind w:right="2" w:firstLine="420" w:firstLineChars="0"/>
        <w:jc w:val="right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 </w:t>
      </w:r>
      <w:r>
        <w:rPr>
          <w:rFonts w:ascii="Times New Roman" w:hAnsi="Times New Roman" w:eastAsia="Calibri" w:cs="Times New Roman"/>
          <w:sz w:val="28"/>
          <w:lang w:val="uk-UA"/>
        </w:rPr>
        <w:t>Виконала:</w:t>
      </w:r>
      <w:r>
        <w:rPr>
          <w:rFonts w:hint="default" w:ascii="Times New Roman" w:hAnsi="Times New Roman" w:eastAsia="Calibri" w:cs="Times New Roman"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Ст. гр. ФЕ-81 Костиря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В.І</w:t>
      </w:r>
    </w:p>
    <w:p>
      <w:pPr>
        <w:wordWrap/>
        <w:spacing w:after="201"/>
        <w:ind w:left="4620" w:leftChars="0" w:right="2" w:firstLine="420" w:firstLineChars="0"/>
        <w:jc w:val="both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>Варіант 12</w:t>
      </w:r>
    </w:p>
    <w:p>
      <w:pPr>
        <w:spacing w:after="201"/>
        <w:ind w:left="4620" w:leftChars="0" w:right="2" w:firstLine="420" w:firstLineChars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Перевірив: Прогонов Д.О.</w:t>
      </w: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cs="Times New Roman"/>
          <w:lang w:val="uk-UA"/>
        </w:rPr>
      </w:pPr>
    </w:p>
    <w:p>
      <w:pPr>
        <w:ind w:left="3780" w:leftChars="0" w:firstLine="420" w:firstLineChars="0"/>
        <w:rPr>
          <w:rFonts w:hint="default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Київ 20</w:t>
      </w:r>
      <w:r>
        <w:rPr>
          <w:rFonts w:hint="default" w:ascii="Times New Roman" w:hAnsi="Times New Roman" w:eastAsia="Calibri" w:cs="Times New Roman"/>
          <w:sz w:val="28"/>
          <w:lang w:val="uk-UA"/>
        </w:rPr>
        <w:t>20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4"/>
        <w:tabs>
          <w:tab w:val="left" w:pos="0"/>
          <w:tab w:val="clear" w:pos="284"/>
        </w:tabs>
        <w:spacing w:before="0" w:after="0" w:line="240" w:lineRule="auto"/>
        <w:ind w:left="0" w:firstLine="567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>1. Порядок виконання роботи</w:t>
      </w:r>
    </w:p>
    <w:p>
      <w:pPr>
        <w:pStyle w:val="8"/>
        <w:tabs>
          <w:tab w:val="left" w:pos="0"/>
        </w:tabs>
        <w:spacing w:before="0" w:line="240" w:lineRule="auto"/>
        <w:ind w:firstLine="567"/>
        <w:rPr>
          <w:lang w:val="uk-UA"/>
        </w:rPr>
      </w:pPr>
      <w:r>
        <w:rPr>
          <w:lang w:val="uk-UA"/>
        </w:rPr>
        <w:t>1. Проаналізувати умову задачі.</w:t>
      </w:r>
    </w:p>
    <w:p>
      <w:pPr>
        <w:pStyle w:val="8"/>
        <w:tabs>
          <w:tab w:val="left" w:pos="0"/>
        </w:tabs>
        <w:spacing w:before="0" w:line="240" w:lineRule="auto"/>
        <w:ind w:right="-1" w:firstLine="567"/>
        <w:rPr>
          <w:lang w:val="uk-UA"/>
        </w:rPr>
      </w:pPr>
      <w:r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>
      <w:pPr>
        <w:rPr>
          <w:rFonts w:hint="default"/>
          <w:lang w:val="uk-UA"/>
        </w:rPr>
      </w:pPr>
    </w:p>
    <w:p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Написати програму обчислення абсолютного значення введеного числа.</w:t>
      </w:r>
    </w:p>
    <w:p>
      <w:pPr>
        <w:rPr>
          <w:rFonts w:hint="default"/>
          <w:lang w:val="uk-UA"/>
        </w:rPr>
      </w:pPr>
    </w:p>
    <w:p>
      <w:pPr>
        <w:numPr>
          <w:ilvl w:val="0"/>
          <w:numId w:val="0"/>
        </w:numPr>
        <w:rPr>
          <w:lang w:val="uk-UA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59055</wp:posOffset>
            </wp:positionV>
            <wp:extent cx="3695700" cy="1318260"/>
            <wp:effectExtent l="0" t="0" r="7620" b="7620"/>
            <wp:wrapTight wrapText="bothSides">
              <wp:wrapPolygon>
                <wp:start x="0" y="0"/>
                <wp:lineTo x="0" y="21475"/>
                <wp:lineTo x="21555" y="21475"/>
                <wp:lineTo x="21555" y="0"/>
                <wp:lineTo x="0" y="0"/>
              </wp:wrapPolygon>
            </wp:wrapTight>
            <wp:docPr id="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ab/>
      </w:r>
    </w:p>
    <w:p>
      <w:pPr>
        <w:numPr>
          <w:ilvl w:val="0"/>
          <w:numId w:val="0"/>
        </w:numPr>
        <w:rPr>
          <w:rFonts w:hint="default"/>
          <w:lang w:val="uk-UA"/>
        </w:rPr>
      </w:pPr>
    </w:p>
    <w:p>
      <w:pPr>
        <w:numPr>
          <w:ilvl w:val="0"/>
          <w:numId w:val="0"/>
        </w:numPr>
        <w:rPr>
          <w:rFonts w:hint="default"/>
          <w:lang w:val="uk-U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235585</wp:posOffset>
            </wp:positionV>
            <wp:extent cx="3724910" cy="480695"/>
            <wp:effectExtent l="0" t="0" r="8890" b="6985"/>
            <wp:wrapSquare wrapText="bothSides"/>
            <wp:docPr id="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49561"/>
    <w:multiLevelType w:val="singleLevel"/>
    <w:tmpl w:val="3C649561"/>
    <w:lvl w:ilvl="0" w:tentative="0">
      <w:start w:val="1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C6160"/>
    <w:rsid w:val="200434C6"/>
    <w:rsid w:val="400F3FE2"/>
    <w:rsid w:val="4C944ED6"/>
    <w:rsid w:val="55AD36B6"/>
    <w:rsid w:val="76A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tabs>
        <w:tab w:val="left" w:pos="284"/>
      </w:tabs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4">
    <w:name w:val="heading 2"/>
    <w:basedOn w:val="3"/>
    <w:next w:val="1"/>
    <w:qFormat/>
    <w:uiPriority w:val="0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er Based"/>
    <w:next w:val="1"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customStyle="1" w:styleId="8">
    <w:name w:val="Normal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2020-03-19T10:47:00Z</dcterms:created>
  <dc:creator>admin</dc:creator>
  <cp:lastModifiedBy>google1555762134</cp:lastModifiedBy>
  <dcterms:modified xsi:type="dcterms:W3CDTF">2020-03-19T11:10:48Z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