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AB1" w:rsidRPr="009B3193" w:rsidRDefault="00855AB1" w:rsidP="009B3193">
      <w:pPr>
        <w:ind w:firstLine="708"/>
        <w:rPr>
          <w:sz w:val="24"/>
          <w:szCs w:val="24"/>
        </w:rPr>
      </w:pPr>
      <w:proofErr w:type="spellStart"/>
      <w:r w:rsidRPr="009B3193">
        <w:rPr>
          <w:sz w:val="24"/>
          <w:szCs w:val="24"/>
        </w:rPr>
        <w:t>Взагалі</w:t>
      </w:r>
      <w:proofErr w:type="spellEnd"/>
      <w:r w:rsidRPr="009B3193">
        <w:rPr>
          <w:sz w:val="24"/>
          <w:szCs w:val="24"/>
        </w:rPr>
        <w:t xml:space="preserve">, сокет - </w:t>
      </w:r>
      <w:proofErr w:type="spellStart"/>
      <w:r w:rsidRPr="009B3193">
        <w:rPr>
          <w:sz w:val="24"/>
          <w:szCs w:val="24"/>
        </w:rPr>
        <w:t>це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деякий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програмний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інтерфейс</w:t>
      </w:r>
      <w:proofErr w:type="spellEnd"/>
      <w:r w:rsidRPr="009B3193">
        <w:rPr>
          <w:sz w:val="24"/>
          <w:szCs w:val="24"/>
        </w:rPr>
        <w:t xml:space="preserve"> для </w:t>
      </w:r>
      <w:proofErr w:type="spellStart"/>
      <w:r w:rsidRPr="009B3193">
        <w:rPr>
          <w:sz w:val="24"/>
          <w:szCs w:val="24"/>
        </w:rPr>
        <w:t>забезпечення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інформаційного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обміну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між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процесами</w:t>
      </w:r>
      <w:proofErr w:type="spellEnd"/>
      <w:r w:rsidRPr="009B3193">
        <w:rPr>
          <w:sz w:val="24"/>
          <w:szCs w:val="24"/>
        </w:rPr>
        <w:t xml:space="preserve">. </w:t>
      </w:r>
      <w:proofErr w:type="spellStart"/>
      <w:r w:rsidRPr="009B3193">
        <w:rPr>
          <w:sz w:val="24"/>
          <w:szCs w:val="24"/>
        </w:rPr>
        <w:t>Існують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клієнтські</w:t>
      </w:r>
      <w:proofErr w:type="spellEnd"/>
      <w:r w:rsidRPr="009B3193">
        <w:rPr>
          <w:sz w:val="24"/>
          <w:szCs w:val="24"/>
        </w:rPr>
        <w:t xml:space="preserve"> і </w:t>
      </w:r>
      <w:proofErr w:type="spellStart"/>
      <w:r w:rsidRPr="009B3193">
        <w:rPr>
          <w:sz w:val="24"/>
          <w:szCs w:val="24"/>
        </w:rPr>
        <w:t>серверні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сокети</w:t>
      </w:r>
      <w:proofErr w:type="spellEnd"/>
      <w:r w:rsidRPr="009B3193">
        <w:rPr>
          <w:sz w:val="24"/>
          <w:szCs w:val="24"/>
        </w:rPr>
        <w:t>.</w:t>
      </w:r>
    </w:p>
    <w:p w:rsidR="00855AB1" w:rsidRPr="009B3193" w:rsidRDefault="00855AB1" w:rsidP="009B3193">
      <w:pPr>
        <w:ind w:firstLine="708"/>
        <w:rPr>
          <w:sz w:val="24"/>
          <w:szCs w:val="24"/>
        </w:rPr>
      </w:pPr>
      <w:proofErr w:type="spellStart"/>
      <w:r w:rsidRPr="009B3193">
        <w:rPr>
          <w:sz w:val="24"/>
          <w:szCs w:val="24"/>
        </w:rPr>
        <w:t>Серверний</w:t>
      </w:r>
      <w:proofErr w:type="spellEnd"/>
      <w:r w:rsidRPr="009B3193">
        <w:rPr>
          <w:sz w:val="24"/>
          <w:szCs w:val="24"/>
        </w:rPr>
        <w:t xml:space="preserve"> сокет </w:t>
      </w:r>
      <w:proofErr w:type="spellStart"/>
      <w:r w:rsidRPr="009B3193">
        <w:rPr>
          <w:sz w:val="24"/>
          <w:szCs w:val="24"/>
        </w:rPr>
        <w:t>потрібний</w:t>
      </w:r>
      <w:proofErr w:type="spellEnd"/>
      <w:r w:rsidRPr="009B3193">
        <w:rPr>
          <w:sz w:val="24"/>
          <w:szCs w:val="24"/>
        </w:rPr>
        <w:t xml:space="preserve"> для </w:t>
      </w:r>
      <w:proofErr w:type="spellStart"/>
      <w:r w:rsidRPr="009B3193">
        <w:rPr>
          <w:sz w:val="24"/>
          <w:szCs w:val="24"/>
        </w:rPr>
        <w:t>під’єднання</w:t>
      </w:r>
      <w:proofErr w:type="spellEnd"/>
      <w:r w:rsidRPr="009B3193">
        <w:rPr>
          <w:sz w:val="24"/>
          <w:szCs w:val="24"/>
        </w:rPr>
        <w:t xml:space="preserve"> до </w:t>
      </w:r>
      <w:proofErr w:type="spellStart"/>
      <w:r w:rsidRPr="009B3193">
        <w:rPr>
          <w:sz w:val="24"/>
          <w:szCs w:val="24"/>
        </w:rPr>
        <w:t>певного</w:t>
      </w:r>
      <w:proofErr w:type="spellEnd"/>
      <w:r w:rsidRPr="009B3193">
        <w:rPr>
          <w:sz w:val="24"/>
          <w:szCs w:val="24"/>
        </w:rPr>
        <w:t xml:space="preserve"> порта, а </w:t>
      </w:r>
      <w:proofErr w:type="spellStart"/>
      <w:r w:rsidRPr="009B3193">
        <w:rPr>
          <w:sz w:val="24"/>
          <w:szCs w:val="24"/>
        </w:rPr>
        <w:t>клієнтський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підключається</w:t>
      </w:r>
      <w:proofErr w:type="spellEnd"/>
      <w:r w:rsidRPr="009B3193">
        <w:rPr>
          <w:sz w:val="24"/>
          <w:szCs w:val="24"/>
        </w:rPr>
        <w:t xml:space="preserve"> до сервера. </w:t>
      </w:r>
      <w:proofErr w:type="spellStart"/>
      <w:r w:rsidRPr="009B3193">
        <w:rPr>
          <w:sz w:val="24"/>
          <w:szCs w:val="24"/>
        </w:rPr>
        <w:t>Після</w:t>
      </w:r>
      <w:proofErr w:type="spellEnd"/>
      <w:r w:rsidRPr="009B3193">
        <w:rPr>
          <w:sz w:val="24"/>
          <w:szCs w:val="24"/>
        </w:rPr>
        <w:t xml:space="preserve"> того, як </w:t>
      </w:r>
      <w:proofErr w:type="spellStart"/>
      <w:r w:rsidRPr="009B3193">
        <w:rPr>
          <w:sz w:val="24"/>
          <w:szCs w:val="24"/>
        </w:rPr>
        <w:t>було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встановлено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з'єднання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починається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обмін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даними</w:t>
      </w:r>
      <w:proofErr w:type="spellEnd"/>
      <w:r w:rsidRPr="009B3193">
        <w:rPr>
          <w:sz w:val="24"/>
          <w:szCs w:val="24"/>
        </w:rPr>
        <w:t xml:space="preserve"> та </w:t>
      </w:r>
      <w:proofErr w:type="spellStart"/>
      <w:r w:rsidRPr="009B3193">
        <w:rPr>
          <w:sz w:val="24"/>
          <w:szCs w:val="24"/>
        </w:rPr>
        <w:t>інформацією</w:t>
      </w:r>
      <w:proofErr w:type="spellEnd"/>
      <w:r w:rsidRPr="009B3193">
        <w:rPr>
          <w:sz w:val="24"/>
          <w:szCs w:val="24"/>
        </w:rPr>
        <w:t>.</w:t>
      </w:r>
    </w:p>
    <w:p w:rsidR="00855AB1" w:rsidRPr="009B3193" w:rsidRDefault="00855AB1" w:rsidP="009B3193">
      <w:pPr>
        <w:ind w:firstLine="708"/>
        <w:rPr>
          <w:sz w:val="24"/>
          <w:szCs w:val="24"/>
        </w:rPr>
      </w:pPr>
      <w:proofErr w:type="spellStart"/>
      <w:r w:rsidRPr="009B3193">
        <w:rPr>
          <w:sz w:val="24"/>
          <w:szCs w:val="24"/>
        </w:rPr>
        <w:t>Спочатку</w:t>
      </w:r>
      <w:proofErr w:type="spellEnd"/>
      <w:r w:rsidRPr="009B3193">
        <w:rPr>
          <w:sz w:val="24"/>
          <w:szCs w:val="24"/>
        </w:rPr>
        <w:t xml:space="preserve"> нам </w:t>
      </w:r>
      <w:proofErr w:type="spellStart"/>
      <w:r w:rsidRPr="009B3193">
        <w:rPr>
          <w:sz w:val="24"/>
          <w:szCs w:val="24"/>
        </w:rPr>
        <w:t>потрібно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створити</w:t>
      </w:r>
      <w:proofErr w:type="spellEnd"/>
      <w:r w:rsidRPr="009B3193">
        <w:rPr>
          <w:sz w:val="24"/>
          <w:szCs w:val="24"/>
        </w:rPr>
        <w:t xml:space="preserve"> два файла, один для </w:t>
      </w:r>
      <w:proofErr w:type="spellStart"/>
      <w:r w:rsidRPr="009B3193">
        <w:rPr>
          <w:sz w:val="24"/>
          <w:szCs w:val="24"/>
        </w:rPr>
        <w:t>клієнта</w:t>
      </w:r>
      <w:proofErr w:type="spellEnd"/>
      <w:r w:rsidRPr="009B3193">
        <w:rPr>
          <w:sz w:val="24"/>
          <w:szCs w:val="24"/>
        </w:rPr>
        <w:t xml:space="preserve">, а </w:t>
      </w:r>
      <w:proofErr w:type="spellStart"/>
      <w:r w:rsidRPr="009B3193">
        <w:rPr>
          <w:sz w:val="24"/>
          <w:szCs w:val="24"/>
        </w:rPr>
        <w:t>інший</w:t>
      </w:r>
      <w:proofErr w:type="spellEnd"/>
      <w:r w:rsidRPr="009B3193">
        <w:rPr>
          <w:sz w:val="24"/>
          <w:szCs w:val="24"/>
        </w:rPr>
        <w:t xml:space="preserve"> для сервера, </w:t>
      </w:r>
      <w:proofErr w:type="spellStart"/>
      <w:r w:rsidRPr="009B3193">
        <w:rPr>
          <w:sz w:val="24"/>
          <w:szCs w:val="24"/>
        </w:rPr>
        <w:t>підключити</w:t>
      </w:r>
      <w:proofErr w:type="spellEnd"/>
      <w:r w:rsidRPr="009B3193">
        <w:rPr>
          <w:sz w:val="24"/>
          <w:szCs w:val="24"/>
        </w:rPr>
        <w:t xml:space="preserve"> модуль </w:t>
      </w:r>
      <w:proofErr w:type="spellStart"/>
      <w:r w:rsidRPr="009B3193">
        <w:rPr>
          <w:sz w:val="24"/>
          <w:szCs w:val="24"/>
        </w:rPr>
        <w:t>socket</w:t>
      </w:r>
      <w:proofErr w:type="spellEnd"/>
      <w:r w:rsidRPr="009B3193">
        <w:rPr>
          <w:sz w:val="24"/>
          <w:szCs w:val="24"/>
        </w:rPr>
        <w:t xml:space="preserve">, </w:t>
      </w:r>
      <w:proofErr w:type="spellStart"/>
      <w:r w:rsidRPr="009B3193">
        <w:rPr>
          <w:sz w:val="24"/>
          <w:szCs w:val="24"/>
        </w:rPr>
        <w:t>після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чого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створити</w:t>
      </w:r>
      <w:proofErr w:type="spellEnd"/>
      <w:r w:rsidRPr="009B3193">
        <w:rPr>
          <w:sz w:val="24"/>
          <w:szCs w:val="24"/>
        </w:rPr>
        <w:t xml:space="preserve"> сокет</w:t>
      </w:r>
    </w:p>
    <w:p w:rsidR="00855AB1" w:rsidRPr="009B3193" w:rsidRDefault="00855AB1" w:rsidP="009B3193">
      <w:pPr>
        <w:rPr>
          <w:sz w:val="28"/>
          <w:szCs w:val="28"/>
        </w:rPr>
      </w:pPr>
      <w:proofErr w:type="spellStart"/>
      <w:r w:rsidRPr="009B3193">
        <w:rPr>
          <w:sz w:val="28"/>
          <w:szCs w:val="28"/>
        </w:rPr>
        <w:t>import</w:t>
      </w:r>
      <w:proofErr w:type="spellEnd"/>
      <w:r w:rsidRPr="009B3193">
        <w:rPr>
          <w:sz w:val="28"/>
          <w:szCs w:val="28"/>
        </w:rPr>
        <w:t xml:space="preserve"> </w:t>
      </w:r>
      <w:proofErr w:type="spellStart"/>
      <w:r w:rsidRPr="009B3193">
        <w:rPr>
          <w:sz w:val="28"/>
          <w:szCs w:val="28"/>
        </w:rPr>
        <w:t>socket</w:t>
      </w:r>
      <w:proofErr w:type="spellEnd"/>
    </w:p>
    <w:p w:rsidR="00855AB1" w:rsidRPr="009B3193" w:rsidRDefault="00855AB1" w:rsidP="009B3193">
      <w:pPr>
        <w:rPr>
          <w:sz w:val="24"/>
          <w:szCs w:val="24"/>
        </w:rPr>
      </w:pPr>
      <w:proofErr w:type="spellStart"/>
      <w:r w:rsidRPr="009B3193">
        <w:rPr>
          <w:sz w:val="28"/>
          <w:szCs w:val="28"/>
        </w:rPr>
        <w:t>sock_obj</w:t>
      </w:r>
      <w:proofErr w:type="spellEnd"/>
      <w:r w:rsidRPr="009B3193">
        <w:rPr>
          <w:sz w:val="28"/>
          <w:szCs w:val="28"/>
        </w:rPr>
        <w:t xml:space="preserve"> = </w:t>
      </w:r>
      <w:proofErr w:type="spellStart"/>
      <w:proofErr w:type="gramStart"/>
      <w:r w:rsidRPr="009B3193">
        <w:rPr>
          <w:sz w:val="28"/>
          <w:szCs w:val="28"/>
        </w:rPr>
        <w:t>socket.socket</w:t>
      </w:r>
      <w:proofErr w:type="spellEnd"/>
      <w:proofErr w:type="gramEnd"/>
      <w:r w:rsidRPr="009B3193">
        <w:rPr>
          <w:sz w:val="28"/>
          <w:szCs w:val="28"/>
        </w:rPr>
        <w:t>()</w:t>
      </w:r>
    </w:p>
    <w:p w:rsidR="00855AB1" w:rsidRPr="009B3193" w:rsidRDefault="00855AB1" w:rsidP="009B3193">
      <w:pPr>
        <w:ind w:firstLine="708"/>
        <w:rPr>
          <w:sz w:val="24"/>
          <w:szCs w:val="24"/>
        </w:rPr>
      </w:pPr>
      <w:proofErr w:type="spellStart"/>
      <w:r w:rsidRPr="009B3193">
        <w:rPr>
          <w:sz w:val="24"/>
          <w:szCs w:val="24"/>
        </w:rPr>
        <w:t>Тепер</w:t>
      </w:r>
      <w:proofErr w:type="spellEnd"/>
      <w:r w:rsidRPr="009B3193">
        <w:rPr>
          <w:sz w:val="24"/>
          <w:szCs w:val="24"/>
        </w:rPr>
        <w:t xml:space="preserve"> нам </w:t>
      </w:r>
      <w:proofErr w:type="spellStart"/>
      <w:r w:rsidRPr="009B3193">
        <w:rPr>
          <w:sz w:val="24"/>
          <w:szCs w:val="24"/>
        </w:rPr>
        <w:t>потрібно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визначиться</w:t>
      </w:r>
      <w:proofErr w:type="spellEnd"/>
      <w:r w:rsidRPr="009B3193">
        <w:rPr>
          <w:sz w:val="24"/>
          <w:szCs w:val="24"/>
        </w:rPr>
        <w:t xml:space="preserve"> з хостом і портом для </w:t>
      </w:r>
      <w:proofErr w:type="spellStart"/>
      <w:r w:rsidRPr="009B3193">
        <w:rPr>
          <w:sz w:val="24"/>
          <w:szCs w:val="24"/>
        </w:rPr>
        <w:t>нашого</w:t>
      </w:r>
      <w:proofErr w:type="spellEnd"/>
      <w:r w:rsidRPr="009B3193">
        <w:rPr>
          <w:sz w:val="24"/>
          <w:szCs w:val="24"/>
        </w:rPr>
        <w:t xml:space="preserve"> сервера. </w:t>
      </w:r>
      <w:proofErr w:type="spellStart"/>
      <w:r w:rsidRPr="009B3193">
        <w:rPr>
          <w:sz w:val="24"/>
          <w:szCs w:val="24"/>
        </w:rPr>
        <w:t>Якщо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місце</w:t>
      </w:r>
      <w:proofErr w:type="spellEnd"/>
      <w:r w:rsidRPr="009B3193">
        <w:rPr>
          <w:sz w:val="24"/>
          <w:szCs w:val="24"/>
        </w:rPr>
        <w:t xml:space="preserve"> для хоста </w:t>
      </w:r>
      <w:proofErr w:type="spellStart"/>
      <w:r w:rsidRPr="009B3193">
        <w:rPr>
          <w:sz w:val="24"/>
          <w:szCs w:val="24"/>
        </w:rPr>
        <w:t>залишити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порожнім</w:t>
      </w:r>
      <w:proofErr w:type="spellEnd"/>
      <w:r w:rsidRPr="009B3193">
        <w:rPr>
          <w:sz w:val="24"/>
          <w:szCs w:val="24"/>
        </w:rPr>
        <w:t xml:space="preserve">, наш сервер буде </w:t>
      </w:r>
      <w:proofErr w:type="spellStart"/>
      <w:r w:rsidRPr="009B3193">
        <w:rPr>
          <w:sz w:val="24"/>
          <w:szCs w:val="24"/>
        </w:rPr>
        <w:t>доступний</w:t>
      </w:r>
      <w:proofErr w:type="spellEnd"/>
      <w:r w:rsidRPr="009B3193">
        <w:rPr>
          <w:sz w:val="24"/>
          <w:szCs w:val="24"/>
        </w:rPr>
        <w:t xml:space="preserve"> для </w:t>
      </w:r>
      <w:proofErr w:type="spellStart"/>
      <w:r w:rsidRPr="009B3193">
        <w:rPr>
          <w:sz w:val="24"/>
          <w:szCs w:val="24"/>
        </w:rPr>
        <w:t>всіх</w:t>
      </w:r>
      <w:proofErr w:type="spellEnd"/>
      <w:r w:rsidRPr="009B3193">
        <w:rPr>
          <w:sz w:val="24"/>
          <w:szCs w:val="24"/>
        </w:rPr>
        <w:t xml:space="preserve">. А порт </w:t>
      </w:r>
      <w:proofErr w:type="spellStart"/>
      <w:r w:rsidRPr="009B3193">
        <w:rPr>
          <w:sz w:val="24"/>
          <w:szCs w:val="24"/>
        </w:rPr>
        <w:t>можна</w:t>
      </w:r>
      <w:proofErr w:type="spellEnd"/>
      <w:r w:rsidRPr="009B3193">
        <w:rPr>
          <w:sz w:val="24"/>
          <w:szCs w:val="24"/>
        </w:rPr>
        <w:t xml:space="preserve"> обрати </w:t>
      </w:r>
      <w:proofErr w:type="spellStart"/>
      <w:r w:rsidRPr="009B3193">
        <w:rPr>
          <w:sz w:val="24"/>
          <w:szCs w:val="24"/>
        </w:rPr>
        <w:t>довільний</w:t>
      </w:r>
      <w:proofErr w:type="spellEnd"/>
      <w:r w:rsidRPr="009B3193">
        <w:rPr>
          <w:sz w:val="24"/>
          <w:szCs w:val="24"/>
        </w:rPr>
        <w:t>.</w:t>
      </w:r>
    </w:p>
    <w:p w:rsidR="00224351" w:rsidRPr="009B3193" w:rsidRDefault="00855AB1" w:rsidP="009B3193">
      <w:pPr>
        <w:ind w:firstLine="708"/>
        <w:rPr>
          <w:sz w:val="24"/>
          <w:szCs w:val="24"/>
        </w:rPr>
      </w:pPr>
      <w:proofErr w:type="spellStart"/>
      <w:r w:rsidRPr="009B3193">
        <w:rPr>
          <w:sz w:val="24"/>
          <w:szCs w:val="24"/>
        </w:rPr>
        <w:t>Далі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зв'язуємо</w:t>
      </w:r>
      <w:proofErr w:type="spellEnd"/>
      <w:r w:rsidRPr="009B3193">
        <w:rPr>
          <w:sz w:val="24"/>
          <w:szCs w:val="24"/>
        </w:rPr>
        <w:t xml:space="preserve"> наш сокет з </w:t>
      </w:r>
      <w:proofErr w:type="spellStart"/>
      <w:r w:rsidRPr="009B3193">
        <w:rPr>
          <w:sz w:val="24"/>
          <w:szCs w:val="24"/>
        </w:rPr>
        <w:t>даними</w:t>
      </w:r>
      <w:proofErr w:type="spellEnd"/>
      <w:r w:rsidRPr="009B3193">
        <w:rPr>
          <w:sz w:val="24"/>
          <w:szCs w:val="24"/>
        </w:rPr>
        <w:t xml:space="preserve"> хостом і портом за </w:t>
      </w:r>
      <w:proofErr w:type="spellStart"/>
      <w:r w:rsidRPr="009B3193">
        <w:rPr>
          <w:sz w:val="24"/>
          <w:szCs w:val="24"/>
        </w:rPr>
        <w:t>допомогою</w:t>
      </w:r>
      <w:proofErr w:type="spellEnd"/>
      <w:r w:rsidRPr="009B3193">
        <w:rPr>
          <w:sz w:val="24"/>
          <w:szCs w:val="24"/>
        </w:rPr>
        <w:t xml:space="preserve"> методу </w:t>
      </w:r>
      <w:proofErr w:type="spellStart"/>
      <w:r w:rsidRPr="009B3193">
        <w:rPr>
          <w:sz w:val="24"/>
          <w:szCs w:val="24"/>
        </w:rPr>
        <w:t>bind</w:t>
      </w:r>
      <w:proofErr w:type="spellEnd"/>
      <w:r w:rsidRPr="009B3193">
        <w:rPr>
          <w:sz w:val="24"/>
          <w:szCs w:val="24"/>
        </w:rPr>
        <w:t xml:space="preserve">, </w:t>
      </w:r>
      <w:proofErr w:type="spellStart"/>
      <w:r w:rsidRPr="009B3193">
        <w:rPr>
          <w:sz w:val="24"/>
          <w:szCs w:val="24"/>
        </w:rPr>
        <w:t>якому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передається</w:t>
      </w:r>
      <w:proofErr w:type="spellEnd"/>
      <w:r w:rsidRPr="009B3193">
        <w:rPr>
          <w:sz w:val="24"/>
          <w:szCs w:val="24"/>
        </w:rPr>
        <w:t xml:space="preserve"> кортеж, перший </w:t>
      </w:r>
      <w:proofErr w:type="spellStart"/>
      <w:r w:rsidRPr="009B3193">
        <w:rPr>
          <w:sz w:val="24"/>
          <w:szCs w:val="24"/>
        </w:rPr>
        <w:t>елемент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якого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це</w:t>
      </w:r>
      <w:proofErr w:type="spellEnd"/>
      <w:r w:rsidRPr="009B3193">
        <w:rPr>
          <w:sz w:val="24"/>
          <w:szCs w:val="24"/>
        </w:rPr>
        <w:t xml:space="preserve"> хост, а </w:t>
      </w:r>
      <w:proofErr w:type="spellStart"/>
      <w:r w:rsidRPr="009B3193">
        <w:rPr>
          <w:sz w:val="24"/>
          <w:szCs w:val="24"/>
        </w:rPr>
        <w:t>другий</w:t>
      </w:r>
      <w:proofErr w:type="spellEnd"/>
      <w:r w:rsidRPr="009B3193">
        <w:rPr>
          <w:sz w:val="24"/>
          <w:szCs w:val="24"/>
        </w:rPr>
        <w:t xml:space="preserve"> – порт.</w:t>
      </w:r>
    </w:p>
    <w:p w:rsidR="00855AB1" w:rsidRPr="009B3193" w:rsidRDefault="00855AB1" w:rsidP="009B3193">
      <w:pPr>
        <w:rPr>
          <w:sz w:val="28"/>
          <w:szCs w:val="28"/>
        </w:rPr>
      </w:pPr>
      <w:proofErr w:type="spellStart"/>
      <w:proofErr w:type="gramStart"/>
      <w:r w:rsidRPr="009B3193">
        <w:rPr>
          <w:sz w:val="28"/>
          <w:szCs w:val="28"/>
        </w:rPr>
        <w:t>sock.bind</w:t>
      </w:r>
      <w:proofErr w:type="spellEnd"/>
      <w:proofErr w:type="gramEnd"/>
      <w:r w:rsidRPr="009B3193">
        <w:rPr>
          <w:sz w:val="28"/>
          <w:szCs w:val="28"/>
        </w:rPr>
        <w:t>((</w:t>
      </w:r>
      <w:r w:rsidR="009B3193">
        <w:rPr>
          <w:sz w:val="28"/>
          <w:szCs w:val="28"/>
          <w:lang w:val="en-US"/>
        </w:rPr>
        <w:t>“”</w:t>
      </w:r>
      <w:r w:rsidRPr="009B3193">
        <w:rPr>
          <w:sz w:val="28"/>
          <w:szCs w:val="28"/>
        </w:rPr>
        <w:t xml:space="preserve">, </w:t>
      </w:r>
      <w:r w:rsidR="009B3193">
        <w:rPr>
          <w:sz w:val="28"/>
          <w:szCs w:val="28"/>
          <w:lang w:val="en-US"/>
        </w:rPr>
        <w:t>5555</w:t>
      </w:r>
      <w:r w:rsidRPr="009B3193">
        <w:rPr>
          <w:sz w:val="28"/>
          <w:szCs w:val="28"/>
        </w:rPr>
        <w:t>))</w:t>
      </w:r>
    </w:p>
    <w:p w:rsidR="009B3193" w:rsidRPr="009B3193" w:rsidRDefault="009B3193" w:rsidP="009B3193">
      <w:pPr>
        <w:ind w:firstLine="708"/>
        <w:rPr>
          <w:sz w:val="24"/>
          <w:szCs w:val="24"/>
        </w:rPr>
      </w:pPr>
      <w:r w:rsidRPr="009B3193">
        <w:rPr>
          <w:sz w:val="24"/>
          <w:szCs w:val="24"/>
        </w:rPr>
        <w:t xml:space="preserve">За </w:t>
      </w:r>
      <w:proofErr w:type="spellStart"/>
      <w:r w:rsidRPr="009B3193">
        <w:rPr>
          <w:sz w:val="24"/>
          <w:szCs w:val="24"/>
        </w:rPr>
        <w:t>допомогою</w:t>
      </w:r>
      <w:proofErr w:type="spellEnd"/>
      <w:r w:rsidRPr="009B3193">
        <w:rPr>
          <w:sz w:val="24"/>
          <w:szCs w:val="24"/>
        </w:rPr>
        <w:t xml:space="preserve"> методу </w:t>
      </w:r>
      <w:proofErr w:type="spellStart"/>
      <w:r w:rsidRPr="009B3193">
        <w:rPr>
          <w:sz w:val="24"/>
          <w:szCs w:val="24"/>
        </w:rPr>
        <w:t>listen</w:t>
      </w:r>
      <w:proofErr w:type="spellEnd"/>
      <w:r w:rsidRPr="009B3193">
        <w:rPr>
          <w:sz w:val="24"/>
          <w:szCs w:val="24"/>
        </w:rPr>
        <w:t xml:space="preserve"> ми </w:t>
      </w:r>
      <w:proofErr w:type="spellStart"/>
      <w:r w:rsidRPr="009B3193">
        <w:rPr>
          <w:sz w:val="24"/>
          <w:szCs w:val="24"/>
        </w:rPr>
        <w:t>запустимо</w:t>
      </w:r>
      <w:proofErr w:type="spellEnd"/>
      <w:r w:rsidRPr="009B3193">
        <w:rPr>
          <w:sz w:val="24"/>
          <w:szCs w:val="24"/>
        </w:rPr>
        <w:t xml:space="preserve"> для </w:t>
      </w:r>
      <w:proofErr w:type="spellStart"/>
      <w:r w:rsidRPr="009B3193">
        <w:rPr>
          <w:sz w:val="24"/>
          <w:szCs w:val="24"/>
        </w:rPr>
        <w:t>даного</w:t>
      </w:r>
      <w:proofErr w:type="spellEnd"/>
      <w:r w:rsidRPr="009B3193">
        <w:rPr>
          <w:sz w:val="24"/>
          <w:szCs w:val="24"/>
        </w:rPr>
        <w:t xml:space="preserve"> сокета режим </w:t>
      </w:r>
      <w:proofErr w:type="spellStart"/>
      <w:r w:rsidRPr="009B3193">
        <w:rPr>
          <w:sz w:val="24"/>
          <w:szCs w:val="24"/>
        </w:rPr>
        <w:t>прослуховування</w:t>
      </w:r>
      <w:proofErr w:type="spellEnd"/>
      <w:r w:rsidRPr="009B3193">
        <w:rPr>
          <w:sz w:val="24"/>
          <w:szCs w:val="24"/>
        </w:rPr>
        <w:t>.</w:t>
      </w:r>
    </w:p>
    <w:p w:rsidR="009B3193" w:rsidRPr="009B3193" w:rsidRDefault="009B3193" w:rsidP="009B3193">
      <w:pPr>
        <w:rPr>
          <w:sz w:val="28"/>
          <w:szCs w:val="28"/>
        </w:rPr>
      </w:pPr>
      <w:proofErr w:type="spellStart"/>
      <w:proofErr w:type="gramStart"/>
      <w:r w:rsidRPr="009B3193">
        <w:rPr>
          <w:sz w:val="28"/>
          <w:szCs w:val="28"/>
        </w:rPr>
        <w:t>sock.listen</w:t>
      </w:r>
      <w:proofErr w:type="spellEnd"/>
      <w:proofErr w:type="gramEnd"/>
      <w:r w:rsidRPr="009B3193">
        <w:rPr>
          <w:sz w:val="28"/>
          <w:szCs w:val="28"/>
        </w:rPr>
        <w:t>(1)</w:t>
      </w:r>
    </w:p>
    <w:p w:rsidR="009B3193" w:rsidRPr="009B3193" w:rsidRDefault="009B3193" w:rsidP="009B3193">
      <w:pPr>
        <w:ind w:firstLine="708"/>
        <w:rPr>
          <w:sz w:val="24"/>
          <w:szCs w:val="24"/>
        </w:rPr>
      </w:pPr>
      <w:proofErr w:type="spellStart"/>
      <w:r w:rsidRPr="009B3193">
        <w:rPr>
          <w:sz w:val="24"/>
          <w:szCs w:val="24"/>
        </w:rPr>
        <w:t>Щоб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прийняти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підключення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використовуємо</w:t>
      </w:r>
      <w:proofErr w:type="spellEnd"/>
      <w:r w:rsidRPr="009B3193">
        <w:rPr>
          <w:sz w:val="24"/>
          <w:szCs w:val="24"/>
        </w:rPr>
        <w:t xml:space="preserve"> метод </w:t>
      </w:r>
      <w:proofErr w:type="spellStart"/>
      <w:r w:rsidRPr="009B3193">
        <w:rPr>
          <w:sz w:val="24"/>
          <w:szCs w:val="24"/>
        </w:rPr>
        <w:t>accept</w:t>
      </w:r>
      <w:proofErr w:type="spellEnd"/>
      <w:r w:rsidRPr="009B3193">
        <w:rPr>
          <w:sz w:val="24"/>
          <w:szCs w:val="24"/>
        </w:rPr>
        <w:t xml:space="preserve">, </w:t>
      </w:r>
      <w:proofErr w:type="spellStart"/>
      <w:r w:rsidRPr="009B3193">
        <w:rPr>
          <w:sz w:val="24"/>
          <w:szCs w:val="24"/>
        </w:rPr>
        <w:t>який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повертає</w:t>
      </w:r>
      <w:proofErr w:type="spellEnd"/>
      <w:r w:rsidRPr="009B3193">
        <w:rPr>
          <w:sz w:val="24"/>
          <w:szCs w:val="24"/>
        </w:rPr>
        <w:t xml:space="preserve"> кортеж з </w:t>
      </w:r>
      <w:proofErr w:type="spellStart"/>
      <w:r w:rsidRPr="009B3193">
        <w:rPr>
          <w:sz w:val="24"/>
          <w:szCs w:val="24"/>
        </w:rPr>
        <w:t>двома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елементами</w:t>
      </w:r>
      <w:proofErr w:type="spellEnd"/>
      <w:r w:rsidRPr="009B3193">
        <w:rPr>
          <w:sz w:val="24"/>
          <w:szCs w:val="24"/>
        </w:rPr>
        <w:t xml:space="preserve">: </w:t>
      </w:r>
      <w:proofErr w:type="spellStart"/>
      <w:r w:rsidRPr="009B3193">
        <w:rPr>
          <w:sz w:val="24"/>
          <w:szCs w:val="24"/>
        </w:rPr>
        <w:t>новий</w:t>
      </w:r>
      <w:proofErr w:type="spellEnd"/>
      <w:r w:rsidRPr="009B3193">
        <w:rPr>
          <w:sz w:val="24"/>
          <w:szCs w:val="24"/>
        </w:rPr>
        <w:t xml:space="preserve"> сокет і адреса </w:t>
      </w:r>
      <w:proofErr w:type="spellStart"/>
      <w:r w:rsidRPr="009B3193">
        <w:rPr>
          <w:sz w:val="24"/>
          <w:szCs w:val="24"/>
        </w:rPr>
        <w:t>клієнта</w:t>
      </w:r>
      <w:proofErr w:type="spellEnd"/>
      <w:r w:rsidRPr="009B3193">
        <w:rPr>
          <w:sz w:val="24"/>
          <w:szCs w:val="24"/>
        </w:rPr>
        <w:t xml:space="preserve">. </w:t>
      </w:r>
      <w:proofErr w:type="spellStart"/>
      <w:r w:rsidRPr="009B3193">
        <w:rPr>
          <w:sz w:val="24"/>
          <w:szCs w:val="24"/>
        </w:rPr>
        <w:t>Саме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цей</w:t>
      </w:r>
      <w:proofErr w:type="spellEnd"/>
      <w:r w:rsidRPr="009B3193">
        <w:rPr>
          <w:sz w:val="24"/>
          <w:szCs w:val="24"/>
        </w:rPr>
        <w:t xml:space="preserve"> сокет і буде </w:t>
      </w:r>
      <w:proofErr w:type="spellStart"/>
      <w:r w:rsidRPr="009B3193">
        <w:rPr>
          <w:sz w:val="24"/>
          <w:szCs w:val="24"/>
        </w:rPr>
        <w:t>використовуватися</w:t>
      </w:r>
      <w:proofErr w:type="spellEnd"/>
      <w:r w:rsidRPr="009B3193">
        <w:rPr>
          <w:sz w:val="24"/>
          <w:szCs w:val="24"/>
        </w:rPr>
        <w:t xml:space="preserve"> для </w:t>
      </w:r>
      <w:proofErr w:type="spellStart"/>
      <w:r w:rsidRPr="009B3193">
        <w:rPr>
          <w:sz w:val="24"/>
          <w:szCs w:val="24"/>
        </w:rPr>
        <w:t>прийому</w:t>
      </w:r>
      <w:proofErr w:type="spellEnd"/>
      <w:r w:rsidRPr="009B3193">
        <w:rPr>
          <w:sz w:val="24"/>
          <w:szCs w:val="24"/>
        </w:rPr>
        <w:t xml:space="preserve"> і </w:t>
      </w:r>
      <w:proofErr w:type="spellStart"/>
      <w:r w:rsidRPr="009B3193">
        <w:rPr>
          <w:sz w:val="24"/>
          <w:szCs w:val="24"/>
        </w:rPr>
        <w:t>надсилання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клієнту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даних</w:t>
      </w:r>
      <w:proofErr w:type="spellEnd"/>
      <w:r w:rsidRPr="009B3193">
        <w:rPr>
          <w:sz w:val="24"/>
          <w:szCs w:val="24"/>
        </w:rPr>
        <w:t>.</w:t>
      </w:r>
    </w:p>
    <w:p w:rsidR="009B3193" w:rsidRDefault="009B3193" w:rsidP="009B3193">
      <w:pPr>
        <w:rPr>
          <w:sz w:val="28"/>
          <w:szCs w:val="28"/>
        </w:rPr>
      </w:pPr>
      <w:proofErr w:type="spellStart"/>
      <w:r w:rsidRPr="009B3193">
        <w:rPr>
          <w:sz w:val="28"/>
          <w:szCs w:val="28"/>
        </w:rPr>
        <w:t>conn</w:t>
      </w:r>
      <w:proofErr w:type="spellEnd"/>
      <w:r w:rsidRPr="009B3193">
        <w:rPr>
          <w:sz w:val="28"/>
          <w:szCs w:val="28"/>
        </w:rPr>
        <w:t xml:space="preserve">, </w:t>
      </w:r>
      <w:proofErr w:type="spellStart"/>
      <w:r w:rsidRPr="009B3193">
        <w:rPr>
          <w:sz w:val="28"/>
          <w:szCs w:val="28"/>
        </w:rPr>
        <w:t>addr</w:t>
      </w:r>
      <w:proofErr w:type="spellEnd"/>
      <w:r w:rsidRPr="009B3193">
        <w:rPr>
          <w:sz w:val="28"/>
          <w:szCs w:val="28"/>
        </w:rPr>
        <w:t xml:space="preserve"> = </w:t>
      </w:r>
      <w:proofErr w:type="spellStart"/>
      <w:proofErr w:type="gramStart"/>
      <w:r w:rsidRPr="009B3193">
        <w:rPr>
          <w:sz w:val="28"/>
          <w:szCs w:val="28"/>
        </w:rPr>
        <w:t>sock.accept</w:t>
      </w:r>
      <w:proofErr w:type="spellEnd"/>
      <w:proofErr w:type="gramEnd"/>
      <w:r w:rsidRPr="009B3193">
        <w:rPr>
          <w:sz w:val="28"/>
          <w:szCs w:val="28"/>
        </w:rPr>
        <w:t>()</w:t>
      </w:r>
    </w:p>
    <w:p w:rsidR="00A96F4E" w:rsidRDefault="00A96F4E" w:rsidP="009B3193">
      <w:pPr>
        <w:rPr>
          <w:sz w:val="28"/>
          <w:szCs w:val="28"/>
        </w:rPr>
      </w:pPr>
      <w:bookmarkStart w:id="0" w:name="_GoBack"/>
      <w:bookmarkEnd w:id="0"/>
    </w:p>
    <w:p w:rsidR="00A96F4E" w:rsidRDefault="00A96F4E" w:rsidP="009B3193">
      <w:pPr>
        <w:rPr>
          <w:sz w:val="28"/>
          <w:szCs w:val="28"/>
        </w:rPr>
      </w:pPr>
    </w:p>
    <w:p w:rsidR="00A96F4E" w:rsidRPr="009B3193" w:rsidRDefault="00A96F4E" w:rsidP="009B3193">
      <w:pPr>
        <w:rPr>
          <w:sz w:val="28"/>
          <w:szCs w:val="28"/>
        </w:rPr>
      </w:pPr>
    </w:p>
    <w:sectPr w:rsidR="00A96F4E" w:rsidRPr="009B3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DA0" w:rsidRDefault="004D1DA0" w:rsidP="00855AB1">
      <w:pPr>
        <w:spacing w:after="0" w:line="240" w:lineRule="auto"/>
      </w:pPr>
      <w:r>
        <w:separator/>
      </w:r>
    </w:p>
  </w:endnote>
  <w:endnote w:type="continuationSeparator" w:id="0">
    <w:p w:rsidR="004D1DA0" w:rsidRDefault="004D1DA0" w:rsidP="0085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DA0" w:rsidRDefault="004D1DA0" w:rsidP="00855AB1">
      <w:pPr>
        <w:spacing w:after="0" w:line="240" w:lineRule="auto"/>
      </w:pPr>
      <w:r>
        <w:separator/>
      </w:r>
    </w:p>
  </w:footnote>
  <w:footnote w:type="continuationSeparator" w:id="0">
    <w:p w:rsidR="004D1DA0" w:rsidRDefault="004D1DA0" w:rsidP="00855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B1"/>
    <w:rsid w:val="00224351"/>
    <w:rsid w:val="003F02B1"/>
    <w:rsid w:val="004D1DA0"/>
    <w:rsid w:val="00855AB1"/>
    <w:rsid w:val="009B3193"/>
    <w:rsid w:val="00A96F4E"/>
    <w:rsid w:val="00C2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2E44"/>
  <w15:chartTrackingRefBased/>
  <w15:docId w15:val="{65F7E296-AB14-4E7D-94A7-A5D731CE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55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5AB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855AB1"/>
  </w:style>
  <w:style w:type="character" w:customStyle="1" w:styleId="nn">
    <w:name w:val="nn"/>
    <w:basedOn w:val="a0"/>
    <w:rsid w:val="00855AB1"/>
  </w:style>
  <w:style w:type="character" w:customStyle="1" w:styleId="n">
    <w:name w:val="n"/>
    <w:basedOn w:val="a0"/>
    <w:rsid w:val="00855AB1"/>
  </w:style>
  <w:style w:type="character" w:customStyle="1" w:styleId="o">
    <w:name w:val="o"/>
    <w:basedOn w:val="a0"/>
    <w:rsid w:val="00855AB1"/>
  </w:style>
  <w:style w:type="character" w:customStyle="1" w:styleId="p">
    <w:name w:val="p"/>
    <w:basedOn w:val="a0"/>
    <w:rsid w:val="00855AB1"/>
  </w:style>
  <w:style w:type="character" w:customStyle="1" w:styleId="hljs-string">
    <w:name w:val="hljs-string"/>
    <w:basedOn w:val="a0"/>
    <w:rsid w:val="00855AB1"/>
  </w:style>
  <w:style w:type="character" w:customStyle="1" w:styleId="hljs-number">
    <w:name w:val="hljs-number"/>
    <w:basedOn w:val="a0"/>
    <w:rsid w:val="00855AB1"/>
  </w:style>
  <w:style w:type="paragraph" w:styleId="a3">
    <w:name w:val="header"/>
    <w:basedOn w:val="a"/>
    <w:link w:val="a4"/>
    <w:uiPriority w:val="99"/>
    <w:unhideWhenUsed/>
    <w:rsid w:val="00855A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5AB1"/>
  </w:style>
  <w:style w:type="paragraph" w:styleId="a5">
    <w:name w:val="footer"/>
    <w:basedOn w:val="a"/>
    <w:link w:val="a6"/>
    <w:uiPriority w:val="99"/>
    <w:unhideWhenUsed/>
    <w:rsid w:val="00855A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2020-04-11T05:33:00Z</dcterms:created>
  <dcterms:modified xsi:type="dcterms:W3CDTF">2020-04-11T06:25:00Z</dcterms:modified>
</cp:coreProperties>
</file>