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5BE65008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A02BEA" w:rsidRPr="00A02BEA">
        <w:rPr>
          <w:lang w:val="uk-UA"/>
        </w:rPr>
        <w:t xml:space="preserve"> </w:t>
      </w:r>
      <w:r w:rsidR="00A02BEA" w:rsidRPr="00A02BEA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Ігоря Сікорського</w:t>
      </w:r>
      <w:bookmarkStart w:id="0" w:name="_GoBack"/>
      <w:bookmarkEnd w:id="0"/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14109DC" w:rsidR="00046E5A" w:rsidRPr="00DC1FBD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DC1FBD" w:rsidRPr="00DC1FBD">
        <w:rPr>
          <w:sz w:val="32"/>
        </w:rPr>
        <w:t>9</w:t>
      </w:r>
    </w:p>
    <w:p w14:paraId="14FBD4FD" w14:textId="758CC4CF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>Б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>азові поняття ООП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 xml:space="preserve"> у 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>мов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>і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 xml:space="preserve"> програмування Python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01C252C" w14:textId="022408BC" w:rsidR="00E763BA" w:rsidRPr="00E763BA" w:rsidRDefault="00DC1FBD" w:rsidP="005D5401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CEC00C0" wp14:editId="6B73E34E">
                <wp:simplePos x="0" y="0"/>
                <wp:positionH relativeFrom="column">
                  <wp:posOffset>885825</wp:posOffset>
                </wp:positionH>
                <wp:positionV relativeFrom="paragraph">
                  <wp:posOffset>417830</wp:posOffset>
                </wp:positionV>
                <wp:extent cx="5600700" cy="3543300"/>
                <wp:effectExtent l="0" t="0" r="0" b="0"/>
                <wp:wrapTopAndBottom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304925" y="70485"/>
                            <a:ext cx="2628900" cy="3129915"/>
                            <a:chOff x="3980" y="10078"/>
                            <a:chExt cx="4140" cy="4929"/>
                          </a:xfrm>
                        </wpg:grpSpPr>
                        <wps:wsp>
                          <wps:cNvPr id="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0078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9F121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TLocation</w:t>
                                </w:r>
                              </w:p>
                              <w:p w14:paraId="3EF465B7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0623"/>
                              <a:ext cx="1" cy="4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1031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DF486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TPoint(40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, рух, колір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)</w:t>
                                </w:r>
                              </w:p>
                              <w:p w14:paraId="545A7A9E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1574"/>
                              <a:ext cx="1" cy="4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1983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AD52D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TEllipse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(колір, розмір)</w:t>
                                </w:r>
                              </w:p>
                              <w:p w14:paraId="21F10F84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40" y="12527"/>
                              <a:ext cx="20" cy="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0" y="13747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3027"/>
                              <a:ext cx="4140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CAC6DA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TKrug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(рух, колір)</w:t>
                                </w:r>
                              </w:p>
                              <w:p w14:paraId="2A3B5FDB" w14:textId="77777777" w:rsidR="00DC1FBD" w:rsidRDefault="00DC1FBD" w:rsidP="00DC1FBD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4287"/>
                              <a:ext cx="4140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C9FEF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TPie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(градусна міра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  <w:p w14:paraId="0B504EDF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CEC00C0" id="Полотно 15" o:spid="_x0000_s1026" editas="canvas" style="position:absolute;left:0;text-align:left;margin-left:69.75pt;margin-top:32.9pt;width:441pt;height:279pt;z-index:251658240" coordsize="56007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5433;visibility:visible;mso-wrap-style:square">
                  <v:fill o:detectmouseclick="t"/>
                  <v:path o:connecttype="none"/>
                </v:shape>
                <v:group id="Group 4" o:spid="_x0000_s1028" style="position:absolute;left:13049;top:704;width:26289;height:31300" coordorigin="3980,10078" coordsize="4140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AutoShape 5" o:spid="_x0000_s1029" style="position:absolute;left:3980;top:10078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  <v:textbox>
                      <w:txbxContent>
                        <w:p w14:paraId="5889F121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TLocation</w:t>
                          </w:r>
                        </w:p>
                        <w:p w14:paraId="3EF465B7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6000;top:10623;width:1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roundrect id="AutoShape 7" o:spid="_x0000_s1031" style="position:absolute;left:3980;top:11031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  <v:textbox>
                      <w:txbxContent>
                        <w:p w14:paraId="2ABDF486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TPoint(40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, рух, колір</w:t>
                          </w:r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)</w:t>
                          </w:r>
                        </w:p>
                        <w:p w14:paraId="545A7A9E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AutoShape 8" o:spid="_x0000_s1032" type="#_x0000_t32" style="position:absolute;left:6000;top:11574;width:1;height: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roundrect id="AutoShape 9" o:spid="_x0000_s1033" style="position:absolute;left:3980;top:11983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  <v:textbox>
                      <w:txbxContent>
                        <w:p w14:paraId="6F9AD52D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TEllipse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(колір, розмір)</w:t>
                          </w:r>
                        </w:p>
                        <w:p w14:paraId="21F10F84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oundrect>
                  <v:line id="Line 10" o:spid="_x0000_s1034" style="position:absolute;flip:x;visibility:visible;mso-wrap-style:square" from="5940,12527" to="5960,1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1" o:spid="_x0000_s1035" style="position:absolute;visibility:visible;mso-wrap-style:square" from="5960,13747" to="5961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roundrect id="AutoShape 12" o:spid="_x0000_s1036" style="position:absolute;left:3980;top:13027;width:4140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  <v:textbox>
                      <w:txbxContent>
                        <w:p w14:paraId="1CCAC6DA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TKrug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(рух, колір)</w:t>
                          </w:r>
                        </w:p>
                        <w:p w14:paraId="2A3B5FDB" w14:textId="77777777" w:rsidR="00DC1FBD" w:rsidRDefault="00DC1FBD" w:rsidP="00DC1FB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AutoShape 13" o:spid="_x0000_s1037" style="position:absolute;left:3980;top:14287;width:4140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  <v:textbox>
                      <w:txbxContent>
                        <w:p w14:paraId="1CBC9FEF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TPie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(градусна міра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0B504EDF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>Побудова об’єктної ієрархії геометричних фігур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за 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>св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оїм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варіант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ом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побудови геометричних фігур за вказівками викладача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 w:rsidRPr="00DC1FBD">
        <w:t xml:space="preserve"> </w:t>
      </w:r>
    </w:p>
    <w:p w14:paraId="086C9180" w14:textId="5961CF6B" w:rsidR="005D5401" w:rsidRDefault="00913261" w:rsidP="005D5401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4E21463C" w14:textId="6B21691A" w:rsidR="00B93CA8" w:rsidRDefault="00DC1FBD" w:rsidP="003B5311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Базовий клас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TLocation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буде являти собою локацію в межах вікна і складатися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с конструктору, а також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головним чином з двох координат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і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методів для їх встановлення і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отримання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>. Для контролю кількості створюваних об’єктів перевизначимо спеціальний метод __</w:t>
      </w:r>
      <w:r w:rsidR="006D0EBA">
        <w:rPr>
          <w:rFonts w:ascii="Times New Roman" w:eastAsia="Times New Roman" w:hAnsi="Times New Roman" w:cs="Times New Roman"/>
          <w:color w:val="00000A"/>
          <w:sz w:val="28"/>
          <w:lang w:val="en-US"/>
        </w:rPr>
        <w:t>new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__. На базі класу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TLocation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визначимо клас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TPoint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>, сутність якого – точка, що має положення у вікні, атрибут колір, та методи для його встановлення та отримання, метод руху, що визначає переміщення об’єкту на певну кількість пікселів по двом координатам. Перевизначимо попередньо визначений метод __</w:t>
      </w:r>
      <w:r w:rsidR="006D0EBA">
        <w:rPr>
          <w:rFonts w:ascii="Times New Roman" w:eastAsia="Times New Roman" w:hAnsi="Times New Roman" w:cs="Times New Roman"/>
          <w:color w:val="00000A"/>
          <w:sz w:val="28"/>
          <w:lang w:val="en-US"/>
        </w:rPr>
        <w:t>new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__, зазначивши в ньому ліміт на кількість створених одночасно об’єктів класу. Атрибути і методи класу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TPoint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наслідує клас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TEllipse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що характеризує 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еліпс та відрізняється наявністю атрибутів ширини та висоти та методів для їх встановлення та отримання. Як і попередній клас, він частково використовує в своєму конструкторі конструктор батьківського класу. Метод встановлення коліру перевизначений – тут може бути встановлено два кольори замість одного. Наступний за ієрархією клас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TKrug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r w:rsidR="00870362">
        <w:rPr>
          <w:rFonts w:ascii="Times New Roman" w:eastAsia="Times New Roman" w:hAnsi="Times New Roman" w:cs="Times New Roman"/>
          <w:color w:val="00000A"/>
          <w:sz w:val="28"/>
          <w:lang w:val="uk-UA"/>
        </w:rPr>
        <w:t>що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містить перевизначені методи руху і коліру</w:t>
      </w:r>
      <w:r w:rsidR="00870362">
        <w:rPr>
          <w:rFonts w:ascii="Times New Roman" w:eastAsia="Times New Roman" w:hAnsi="Times New Roman" w:cs="Times New Roman"/>
          <w:color w:val="00000A"/>
          <w:sz w:val="28"/>
          <w:lang w:val="uk-UA"/>
        </w:rPr>
        <w:t>, представляє собою круг, задається радіусом, що визначає висоту й ширину фігури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 Метод руху для об’єктів цього класу змінює їх положення одразу до </w:t>
      </w:r>
      <w:r w:rsidR="00EE7C9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початку координатної прямої за встановлених значень </w:t>
      </w:r>
      <w:r w:rsidR="00EE7C9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менше нуля, або в кінець, якщо встановлені значення більші або дорівнюють нулю. Колір знову може буті встановлений лише один.</w:t>
      </w:r>
      <w:r w:rsidR="00C46B00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Останній клас </w:t>
      </w:r>
      <w:r w:rsidR="00EF0AB0" w:rsidRPr="00EF0AB0">
        <w:rPr>
          <w:rFonts w:ascii="Times New Roman" w:eastAsia="Times New Roman" w:hAnsi="Times New Roman" w:cs="Times New Roman"/>
          <w:color w:val="00000A"/>
          <w:sz w:val="28"/>
        </w:rPr>
        <w:t xml:space="preserve">TPie </w:t>
      </w:r>
      <w:r w:rsidR="00C46B00">
        <w:rPr>
          <w:rFonts w:ascii="Times New Roman" w:eastAsia="Times New Roman" w:hAnsi="Times New Roman" w:cs="Times New Roman"/>
          <w:color w:val="00000A"/>
          <w:sz w:val="28"/>
          <w:lang w:val="uk-UA"/>
        </w:rPr>
        <w:t>представляє собою сектор кругу, визначається початковим кутом та градусною мірою, містить методи їх встановлення та отримання.</w:t>
      </w:r>
    </w:p>
    <w:p w14:paraId="7BCA03D3" w14:textId="7226BE63" w:rsidR="003B5311" w:rsidRPr="003B5311" w:rsidRDefault="003B5311" w:rsidP="003B5311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Для зручної і швидкої оцінки роботи програми побудуємо простий графічний інтерфейс, що дозволятиме переглядати списки та адреса створених об’єктів класів, їхню кількість та ліміт одночасного існування</w:t>
      </w:r>
      <w:r w:rsidR="0074184F">
        <w:rPr>
          <w:rFonts w:ascii="Times New Roman" w:eastAsia="Times New Roman" w:hAnsi="Times New Roman" w:cs="Times New Roman"/>
          <w:color w:val="00000A"/>
          <w:sz w:val="28"/>
          <w:lang w:val="uk-UA"/>
        </w:rPr>
        <w:t>, з’ясовувати та змінювати стан об’єктів, використовуючи їх методи. Результати команд будуть відображатися у текстовому вікні, у вікні консолі можливо переглядати системні повідомлення передбачені в самих класах.</w:t>
      </w:r>
      <w:r w:rsidR="00E2650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За рахунок такої будови зручно розділити програму на два модулі: основний із графічним інтерфейсом, та додатковий із визначеннями класів.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3A40B744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C367E3">
              <w:rPr>
                <w:lang w:val="uk-UA"/>
              </w:rPr>
              <w:t>9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A02BEA" w14:paraId="68127C38" w14:textId="77777777" w:rsidTr="00FA08C6">
        <w:trPr>
          <w:trHeight w:val="69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D73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module1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md</w:t>
            </w:r>
          </w:p>
          <w:p w14:paraId="36EF40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PySimpleGUI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sg</w:t>
            </w:r>
          </w:p>
          <w:p w14:paraId="1395D5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63372E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answer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''</w:t>
            </w:r>
          </w:p>
          <w:p w14:paraId="2ECC5AC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0C2F0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18ECD5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(answer.count(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)&gt;=20):</w:t>
            </w:r>
          </w:p>
          <w:p w14:paraId="5E68FFC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answer = answer[answer.find(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)+1:]</w:t>
            </w:r>
          </w:p>
          <w:p w14:paraId="7D29B92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4B1117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sg.ChangeLookAndFeel(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'GreenTan'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7F8E0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1BEAF3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window = sg.Window(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'Object Menu'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default_element_size=(40, 1), size = (600,550))</w:t>
            </w:r>
          </w:p>
          <w:p w14:paraId="0B53C5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7C857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sg.Spin((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BE33F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layout = [</w:t>
            </w:r>
          </w:p>
          <w:p w14:paraId="6809712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[sg.Radio(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"group"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size=(7,1), default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), sg.Text(size=(3,1), text=str(len(md.TLocation.instances))), sg.Spin(values=(md.TLocation.instances), size=(47,1)), sg.Spin(size=(10,1),values=(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4D46C9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[sg.Radio(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'TPoint'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"group"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size=(7,1)), sg.Text(size=(3,1), text=str(len(md.TPoint.instances))+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+str(md.TPoint.limit)), sg.Spin(values=(md.TPoint.instances), size=(47,1)), sg.Spin(size=(10,1),values=(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2FAA0F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[sg.Radio(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'TEllipse'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"group"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size=(7,1)), sg.Text(size=(3,1), text=str(len(md.TEllipse.instances))+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+str(md.TEllipse.limit)), sg.Spin(values=(md.TEllipse.instances), size=(47,1)), sg.Spin(size=(10,1),values=(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2A1E7E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[sg.Radio(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'TKrug'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"group"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size=(7,1)), sg.Text(size=(3,1), text=str(len(md.TKrug.instances))+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+str(md.TKrug.limit)), sg.Spin(values=(md.TKrug.instances), size=(47,1)), sg.Spin(size=(10,1),values=(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6EDE12D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[sg.Radio(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'TPie'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"group"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size=(7,1)), sg.Text(size=(3,1), text=str(len(md.TPie.instances))+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+str(md.TPie.limit)), sg.Spin(values=(md.TPie.instances), size=(47,1)), sg.Spin(size=(10,1),values=(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degrees'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degrees'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5884FD9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[sg.Text(size=(72, 20),text=answer,background_color=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'#d3dfda'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</w:t>
            </w:r>
          </w:p>
          <w:p w14:paraId="010296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[sg.Submit(size=(16,2)), sg.Column([[sg.InputText(size=(12,1),default_text=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 x, set x'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 y, set 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)]]), sg.Column([[sg.InputText(size=(12,1),default_text=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width'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hight'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)]]), sg.Column([[sg.InputText(size=(12,1),default_text=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'start degree'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'extent degree'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)]]), sg.Column([[sg.InputText(size=(12,1),default_text=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[sg.InputText(size=(12,1),default_text=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'colour,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)]])]</w:t>
            </w:r>
          </w:p>
          <w:p w14:paraId="5B4164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]</w:t>
            </w:r>
          </w:p>
          <w:p w14:paraId="76BF2EA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event, values = window.Layout(layout).Read()</w:t>
            </w:r>
          </w:p>
          <w:p w14:paraId="1F6E06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window.close()</w:t>
            </w:r>
          </w:p>
          <w:p w14:paraId="5AFA49C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event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'Exit'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EEC8B7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63AF34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38FAE5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values[0]==1:</w:t>
            </w:r>
          </w:p>
          <w:p w14:paraId="4A1F10F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md.TLocation</w:t>
            </w:r>
          </w:p>
          <w:p w14:paraId="24DA049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cname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'TLocation'</w:t>
            </w:r>
          </w:p>
          <w:p w14:paraId="5AEF8F5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do = values[2]</w:t>
            </w:r>
          </w:p>
          <w:p w14:paraId="335ADF1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obj = values[1]</w:t>
            </w:r>
          </w:p>
          <w:p w14:paraId="402C363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values[3]==1:</w:t>
            </w:r>
          </w:p>
          <w:p w14:paraId="7B28A7C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md.TPoint</w:t>
            </w:r>
          </w:p>
          <w:p w14:paraId="61BA83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cname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'TPoint'</w:t>
            </w:r>
          </w:p>
          <w:p w14:paraId="4B45FF4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do = values[5]</w:t>
            </w:r>
          </w:p>
          <w:p w14:paraId="575F22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obj = values[4]</w:t>
            </w:r>
          </w:p>
          <w:p w14:paraId="77C155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values[6]==1:</w:t>
            </w:r>
          </w:p>
          <w:p w14:paraId="4EE7F11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md.TEllipse</w:t>
            </w:r>
          </w:p>
          <w:p w14:paraId="3319E4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cname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'TEllipse'</w:t>
            </w:r>
          </w:p>
          <w:p w14:paraId="0355D7E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do = values[8]</w:t>
            </w:r>
          </w:p>
          <w:p w14:paraId="0F49317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obj = values[7]</w:t>
            </w:r>
          </w:p>
          <w:p w14:paraId="05FB1C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values[9]==1:</w:t>
            </w:r>
          </w:p>
          <w:p w14:paraId="0D77159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md.TKrug</w:t>
            </w:r>
          </w:p>
          <w:p w14:paraId="2C8536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cname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'TKrug'</w:t>
            </w:r>
          </w:p>
          <w:p w14:paraId="0D96049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do = values[11]</w:t>
            </w:r>
          </w:p>
          <w:p w14:paraId="4F3BD6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obj = values[10]</w:t>
            </w:r>
          </w:p>
          <w:p w14:paraId="459EC45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values[12]==1:</w:t>
            </w:r>
          </w:p>
          <w:p w14:paraId="76DEC0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md.TPie</w:t>
            </w:r>
          </w:p>
          <w:p w14:paraId="5A89F8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cname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'TPie'</w:t>
            </w:r>
          </w:p>
          <w:p w14:paraId="7A04E4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do = values[14]</w:t>
            </w:r>
          </w:p>
          <w:p w14:paraId="28BAE54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obj = values[13]</w:t>
            </w:r>
          </w:p>
          <w:p w14:paraId="24FAFF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C1F43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</w:p>
          <w:p w14:paraId="666856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BC84EF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8947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md.TLocation:</w:t>
            </w:r>
          </w:p>
          <w:p w14:paraId="539BD05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instance = c(values[15], values[16])</w:t>
            </w:r>
          </w:p>
          <w:p w14:paraId="1B935C4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md.TPoint:</w:t>
            </w:r>
          </w:p>
          <w:p w14:paraId="7F474FF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instance = c(values[15], values[16], values[22])</w:t>
            </w:r>
          </w:p>
          <w:p w14:paraId="6DD326C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md.TKrug:</w:t>
            </w:r>
          </w:p>
          <w:p w14:paraId="588339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instance = c(values[15], values[16], values[22], values[21])</w:t>
            </w:r>
          </w:p>
          <w:p w14:paraId="3D3DAB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md.TPie:</w:t>
            </w:r>
          </w:p>
          <w:p w14:paraId="01F609E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instance = c(values[15], values[16], values[22], values[21], values[19], values[20])</w:t>
            </w:r>
          </w:p>
          <w:p w14:paraId="56E6E8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md.TEllipse:</w:t>
            </w:r>
          </w:p>
          <w:p w14:paraId="738423D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instance = c(values[15], values[16], values[22], values[17], values[18])</w:t>
            </w:r>
          </w:p>
          <w:p w14:paraId="2F601DB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'&gt;&gt;'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+str(instance)[9:-1]+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</w:p>
          <w:p w14:paraId="155FCB7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instance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70D8E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'Reached limit for objects of class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.format(cname)</w:t>
            </w:r>
          </w:p>
          <w:p w14:paraId="7E3261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DD0D9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'Created new object of class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.format(cname)</w:t>
            </w:r>
          </w:p>
          <w:p w14:paraId="0021FAF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2A5BC7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'&gt;&gt;'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+str(obj)[9:-1]+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</w:p>
          <w:p w14:paraId="1B3BAF7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5BC764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c.instances[c.instances.index(obj)].__del__()</w:t>
            </w:r>
          </w:p>
          <w:p w14:paraId="0B57838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'Deleted selected object of class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.format(cname)</w:t>
            </w:r>
          </w:p>
          <w:p w14:paraId="375C81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72DBD2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'Setting selected object of {} class on: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values[15], values[16])</w:t>
            </w:r>
          </w:p>
          <w:p w14:paraId="76146E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obj.set_location(values[15], values[16])</w:t>
            </w:r>
          </w:p>
          <w:p w14:paraId="08EFFF4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obj.get_location()</w:t>
            </w:r>
          </w:p>
          <w:p w14:paraId="7A20C2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'Object is now located on: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55C21B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location'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12AEC4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obj.get_location()</w:t>
            </w:r>
          </w:p>
          <w:p w14:paraId="55A40ED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'Selected object of {} class is located on: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coordinates[0], coordinates[1])</w:t>
            </w:r>
          </w:p>
          <w:p w14:paraId="11DB6D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29FC4F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cname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'TEllipse'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F71952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'Changing colours of selected object of {} class to: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values[22])</w:t>
            </w:r>
          </w:p>
          <w:p w14:paraId="537363B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temp = values[22].split(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',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CC625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obj.set_colour(temp)</w:t>
            </w:r>
          </w:p>
          <w:p w14:paraId="289773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coordinates = obj.get_colour()</w:t>
            </w:r>
          </w:p>
          <w:p w14:paraId="5542AD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'Colours of the selected object are now: {},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7A0812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2B5A9C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'Changing colour of selected object of {} class to: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values[22])</w:t>
            </w:r>
          </w:p>
          <w:p w14:paraId="2E3F9E2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obj.set_colour(values[22])</w:t>
            </w:r>
          </w:p>
          <w:p w14:paraId="59A2E3A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'Colour of the selected object is now: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.format(obj.get_colour())</w:t>
            </w:r>
          </w:p>
          <w:p w14:paraId="590390C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colour'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78D6BE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cname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'TEllipse'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16545E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coordinates = obj.get_colour()</w:t>
            </w:r>
          </w:p>
          <w:p w14:paraId="0537A7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'Colours of the selected object of {} class are: {},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coordinates[0], coordinates[1])</w:t>
            </w:r>
          </w:p>
          <w:p w14:paraId="4320D72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DE9BE5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'Colour of the selected object of {} class is: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obj.get_colour())</w:t>
            </w:r>
          </w:p>
          <w:p w14:paraId="6B38EA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0189F05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'Moving selected object of {} class to: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values[15], values[16])</w:t>
            </w:r>
          </w:p>
          <w:p w14:paraId="23D7305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obj.move(values[15], values[16])</w:t>
            </w:r>
          </w:p>
          <w:p w14:paraId="1165A2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obj.get_location()</w:t>
            </w:r>
          </w:p>
          <w:p w14:paraId="0313AB3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'Object is now located on: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249B0BE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6B241BE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'Setting size of selected object of {} class to: width = {}, hight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values[17], values[18])</w:t>
            </w:r>
          </w:p>
          <w:p w14:paraId="634F85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obj.set_size(values[17], values[18])</w:t>
            </w:r>
          </w:p>
          <w:p w14:paraId="7CD2F52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obj.get_size()</w:t>
            </w:r>
          </w:p>
          <w:p w14:paraId="44148B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'Size of selected object is now: width = {}, hight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63430F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size'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1EAD392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obj.get_size()</w:t>
            </w:r>
          </w:p>
          <w:p w14:paraId="7675A5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'Size of selected object of {} class is: width = {}, hight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coordinates[0], coordinates[1])</w:t>
            </w:r>
          </w:p>
          <w:p w14:paraId="1A5117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340C3E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'Setting radius of selected object of {} class to: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values[21])</w:t>
            </w:r>
          </w:p>
          <w:p w14:paraId="54BAA2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obj.set_radius(values[21])</w:t>
            </w:r>
          </w:p>
          <w:p w14:paraId="16F0A5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'Radius of the selected object is now: {}\n'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.format(obj.get_radius())</w:t>
            </w:r>
          </w:p>
          <w:p w14:paraId="28FAED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radius'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3D81A80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'Radius of the selected object of {} class is: {}\n'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obj.get_radius())</w:t>
            </w:r>
          </w:p>
          <w:p w14:paraId="321773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 degrees'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48B3EB7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'Setting start degree and extent degree of selected object of {} class to: {} and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.format(cname, values[19], values[20])</w:t>
            </w:r>
          </w:p>
          <w:p w14:paraId="395E4B3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obj.set_degrees(values[19], values[20])</w:t>
            </w:r>
          </w:p>
          <w:p w14:paraId="717956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obj.get_degrees()</w:t>
            </w:r>
          </w:p>
          <w:p w14:paraId="5702CE2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'Start degree and extent degree of selected object are now: start degree = {}, extent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21ACBC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'get degrees'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7AC4F21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coordinates = obj.get_degrees()</w:t>
            </w:r>
          </w:p>
          <w:p w14:paraId="708856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'Start degree and exnent degree of selected object are: start degree = {}, extent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.format(coordinates[0], coordinates[1])</w:t>
            </w:r>
          </w:p>
          <w:p w14:paraId="3967F64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460C10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type(obj)==c:</w:t>
            </w:r>
          </w:p>
          <w:p w14:paraId="6EDB5B8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'Wrong syntax: there is no method _{}_ for class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.format(do, cname)</w:t>
            </w:r>
          </w:p>
          <w:p w14:paraId="7053264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do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'new'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type(obj)!=c:</w:t>
            </w:r>
          </w:p>
          <w:p w14:paraId="40F062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answer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'Did you forget to create an object of {} class?\n'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.format(cname)</w:t>
            </w:r>
          </w:p>
          <w:p w14:paraId="64B0A763" w14:textId="6107AFC4" w:rsidR="00C367E3" w:rsidRPr="0016604C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'Press Enter to exit...'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</w:tc>
      </w:tr>
      <w:tr w:rsidR="00C367E3" w:rsidRPr="009A7E42" w14:paraId="4106E5AC" w14:textId="77777777" w:rsidTr="001844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129C67" w14:textId="00EA37BB" w:rsidR="00C367E3" w:rsidRPr="009A7E42" w:rsidRDefault="00C367E3" w:rsidP="00184433">
            <w:r>
              <w:rPr>
                <w:lang w:val="en-US"/>
              </w:rPr>
              <w:lastRenderedPageBreak/>
              <w:t>module</w:t>
            </w:r>
            <w:r>
              <w:rPr>
                <w:lang w:val="uk-UA"/>
              </w:rPr>
              <w:t>1</w:t>
            </w:r>
            <w:r w:rsidRPr="009A7E42">
              <w:rPr>
                <w:lang w:val="en-US"/>
              </w:rPr>
              <w:t>.py</w:t>
            </w:r>
          </w:p>
        </w:tc>
      </w:tr>
      <w:tr w:rsidR="00C367E3" w:rsidRPr="00A02BEA" w14:paraId="6C3EC077" w14:textId="77777777" w:rsidTr="00FA08C6">
        <w:trPr>
          <w:trHeight w:val="877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CB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 = 500</w:t>
            </w:r>
          </w:p>
          <w:p w14:paraId="7C6AF8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 = 500</w:t>
            </w:r>
          </w:p>
          <w:p w14:paraId="2EDA335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3F070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A1C1E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pass</w:t>
            </w:r>
          </w:p>
          <w:p w14:paraId="63CA35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F7010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93410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instances = []</w:t>
            </w:r>
          </w:p>
          <w:p w14:paraId="0D57A6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6A99A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__new__(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args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kwargs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3877A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instance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.__new__(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F7181B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.instances.append(instance)</w:t>
            </w:r>
          </w:p>
          <w:p w14:paraId="20893D1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instance</w:t>
            </w:r>
          </w:p>
          <w:p w14:paraId="4BF87F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74EB84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__del__(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1FF3D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.instances.remove(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7D7DDB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F61BC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538680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A0380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35E1C2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&lt;=windowWidth:</w:t>
            </w:r>
          </w:p>
          <w:p w14:paraId="6C6B12F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</w:p>
          <w:p w14:paraId="62C408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598C73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211F80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09F90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horisontal coordinate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4680B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 = 1</w:t>
            </w:r>
          </w:p>
          <w:p w14:paraId="769DDB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0E7D51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8E776E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&lt;=windowHight:</w:t>
            </w:r>
          </w:p>
          <w:p w14:paraId="62C94C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</w:p>
          <w:p w14:paraId="5F8FF4F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0B4CF2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237C63A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60734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vertical coordinate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D82E0A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 = 1</w:t>
            </w:r>
          </w:p>
          <w:p w14:paraId="70F1BB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4AEB8C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set_location(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DF489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569A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A6ECFC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&lt;=windowWidth:</w:t>
            </w:r>
          </w:p>
          <w:p w14:paraId="4825645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</w:p>
          <w:p w14:paraId="5D86A0F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0DAE5C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38ADAA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98349A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horisontal coordinate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3CAE23D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FA135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68DBC1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&lt;=windowHight:</w:t>
            </w:r>
          </w:p>
          <w:p w14:paraId="6675F43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</w:p>
          <w:p w14:paraId="562669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A97E7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50A6FD9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15AC6A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vertical coordinate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283846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A7B42C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get_location(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5BE951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.y]</w:t>
            </w:r>
          </w:p>
          <w:p w14:paraId="6B6A12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F58492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8FC3C3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instances = []</w:t>
            </w:r>
          </w:p>
          <w:p w14:paraId="5F9E969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limit = 40</w:t>
            </w:r>
          </w:p>
          <w:p w14:paraId="6203264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availableColours = [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'black'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'white'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'green'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'red'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'blue'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  <w:p w14:paraId="2DE101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C02BD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__new__(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args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kwargs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0326D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9A7A1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.instances) &gt;=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.limit:</w:t>
            </w:r>
          </w:p>
          <w:p w14:paraId="1EFA088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</w:p>
          <w:p w14:paraId="79254E4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instance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.__new__(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739A91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.instances.append(instance)</w:t>
            </w:r>
          </w:p>
          <w:p w14:paraId="6A192F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instance</w:t>
            </w:r>
          </w:p>
          <w:p w14:paraId="632FC39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A6E7F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create; limit of objects created exceed for this type'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C1C163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C8D72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96BCB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75BF99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E83F3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71D511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0ABCD2A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.colour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</w:p>
          <w:p w14:paraId="08EAD8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8E81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5A1C6E8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FC8A7F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colour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FE0FC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.colour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</w:p>
          <w:p w14:paraId="1542F2A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</w:p>
          <w:p w14:paraId="4463765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6C0A02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6CC03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BB7EC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49F62D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.colour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</w:p>
          <w:p w14:paraId="043A67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F9E81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0EDA576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58C1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colour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CF96C4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7BB4E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move(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7B626D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1FD29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837793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3317A2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&lt;=windowWidth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&lt;=windowHight:</w:t>
            </w:r>
          </w:p>
          <w:p w14:paraId="7C29430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.x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</w:p>
          <w:p w14:paraId="55FE2BB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.y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</w:p>
          <w:p w14:paraId="12E06EE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70ADF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071A93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199FA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move vertically by {} and horizontally by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B2B1E1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02F52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226F28D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</w:p>
          <w:p w14:paraId="1D7E79F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81941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BFE769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instances = []</w:t>
            </w:r>
          </w:p>
          <w:p w14:paraId="0C1786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D9920B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=[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768898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[0])</w:t>
            </w:r>
          </w:p>
          <w:p w14:paraId="71622EF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B1EE0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colourAddition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6B05C3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.availableColours.count(colourAddition)!=0:</w:t>
            </w:r>
          </w:p>
          <w:p w14:paraId="5734BA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 = colourAddition</w:t>
            </w:r>
          </w:p>
          <w:p w14:paraId="1CEF41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1A0B11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2CB5F5B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B9FBF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additional colour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.format(colourAddition))</w:t>
            </w:r>
          </w:p>
          <w:p w14:paraId="1A7031B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.colourAddition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</w:p>
          <w:p w14:paraId="5D2FAF2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IndexError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95ECF6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 additional colour is given'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5463A7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23CCD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195464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46B6A2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.width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</w:p>
          <w:p w14:paraId="6771FCB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AF9F2F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01E9F34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7278C1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width of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336344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 = 1</w:t>
            </w:r>
          </w:p>
          <w:p w14:paraId="217FBA0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.width%2==0:</w:t>
            </w:r>
          </w:p>
          <w:p w14:paraId="3C0FBA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 -= 1</w:t>
            </w:r>
          </w:p>
          <w:p w14:paraId="4280106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'width was even, redused by 1 to be centred properly'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60221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AC91C8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05931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28D76F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.hight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</w:p>
          <w:p w14:paraId="6BF02E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8432BC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43F35A6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E08EB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hight of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66CFE62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 = 1</w:t>
            </w:r>
          </w:p>
          <w:p w14:paraId="50BC96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.hight%2==0:</w:t>
            </w:r>
          </w:p>
          <w:p w14:paraId="6DE742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 -= 1</w:t>
            </w:r>
          </w:p>
          <w:p w14:paraId="5BFFA3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'hight was even, redused by 1 to be centred properly'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93A61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FAA41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set_size(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1A0EA8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5521B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9E2C6A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6BEC1E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.width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</w:p>
          <w:p w14:paraId="5C53792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95C30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30C05B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9496B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width of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56642E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.width%2==0:</w:t>
            </w:r>
          </w:p>
          <w:p w14:paraId="3F220EC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 -= 1</w:t>
            </w:r>
          </w:p>
          <w:p w14:paraId="189EE2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'width was even, redused by 1 to be centred properly'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25413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E6AAD6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D8A917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37FC898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.hight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</w:p>
          <w:p w14:paraId="6E3407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D212F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5D1A77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B6E3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hight of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DEED6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.hight%2==0:</w:t>
            </w:r>
          </w:p>
          <w:p w14:paraId="3E9F536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 -= 1</w:t>
            </w:r>
          </w:p>
          <w:p w14:paraId="014EBE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'hight was even, redused by 1 to be centred properly'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4F018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9E5460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get_size(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BBCE7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.width,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.hight]</w:t>
            </w:r>
          </w:p>
          <w:p w14:paraId="1905C7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DC4B5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E6C1F5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4FB3AA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colour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[0])</w:t>
            </w:r>
          </w:p>
          <w:p w14:paraId="5506D22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.availableColours.count(colour)!=0:</w:t>
            </w:r>
          </w:p>
          <w:p w14:paraId="01B99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 = colour</w:t>
            </w:r>
          </w:p>
          <w:p w14:paraId="4790A29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2B9B56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7970EC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C258B6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colour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.format(colour))</w:t>
            </w:r>
          </w:p>
          <w:p w14:paraId="4760E0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A946D9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colour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5B3D6CA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.availableColours.count(colour)!=0:</w:t>
            </w:r>
          </w:p>
          <w:p w14:paraId="5E7D6BD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 = colour</w:t>
            </w:r>
          </w:p>
          <w:p w14:paraId="0C9E69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4F8E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6B249C0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68222B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colour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.format(colour))</w:t>
            </w:r>
          </w:p>
          <w:p w14:paraId="797B8C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IndexError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3B864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 colour additional colour is given'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.format(colour))</w:t>
            </w:r>
          </w:p>
          <w:p w14:paraId="23FB23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4835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D5B98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.colour,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.colourAddition]</w:t>
            </w:r>
          </w:p>
          <w:p w14:paraId="6DF9F83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9B4B06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3DFFF1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instances = []</w:t>
            </w:r>
          </w:p>
          <w:p w14:paraId="134ACF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7F440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305CCC8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31FC5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4DE9F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BA1C7F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5881D1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.radius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</w:p>
          <w:p w14:paraId="0744B7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24449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40C04E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C9EE7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radius of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6726EA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 = 1</w:t>
            </w:r>
          </w:p>
          <w:p w14:paraId="5AFCA41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92F617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set_radius(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9BBEA8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92109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363E5B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0A6FD88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.radius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</w:p>
          <w:p w14:paraId="7FD3488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.set_size(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*2,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*2)</w:t>
            </w:r>
          </w:p>
          <w:p w14:paraId="679147F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B81C2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4C16C7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0EFA8F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radius of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53168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37D9B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get_radius(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4CF673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</w:p>
          <w:p w14:paraId="13B744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8D66F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56ED0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73971E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1D2E47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get_colour(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2944C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</w:p>
          <w:p w14:paraId="6E523F1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44A41A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move(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FC63C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31A2B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E077EB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09465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&lt;0:</w:t>
            </w:r>
          </w:p>
          <w:p w14:paraId="37F3B8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 = 0</w:t>
            </w:r>
          </w:p>
          <w:p w14:paraId="1BF01D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&gt;=0:</w:t>
            </w:r>
          </w:p>
          <w:p w14:paraId="65A4F4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 = windowWidth</w:t>
            </w:r>
          </w:p>
          <w:p w14:paraId="0441C4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&lt;0:</w:t>
            </w:r>
          </w:p>
          <w:p w14:paraId="6A22FA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 = 0</w:t>
            </w:r>
          </w:p>
          <w:p w14:paraId="5AFDC35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&gt;=0:</w:t>
            </w:r>
          </w:p>
          <w:p w14:paraId="543C24D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 = windowHight</w:t>
            </w:r>
          </w:p>
          <w:p w14:paraId="225E41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501772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7443CFC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88603B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move vertically by {} and horizontally by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784A67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97B98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set_size(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5993F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.set_size(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329EEF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.width !=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.radius*2-1:</w:t>
            </w:r>
          </w:p>
          <w:p w14:paraId="4AC1ECB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.radius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.width/2)+1</w:t>
            </w:r>
          </w:p>
          <w:p w14:paraId="0CA3515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.hight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</w:p>
          <w:p w14:paraId="70756D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.hight !=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.radius*2-1:</w:t>
            </w:r>
          </w:p>
          <w:p w14:paraId="63E44BE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.radius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.hight/2)+1</w:t>
            </w:r>
          </w:p>
          <w:p w14:paraId="4840DD1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.width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</w:p>
          <w:p w14:paraId="7B6FBF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9230D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TPie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20BEC5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instances = []</w:t>
            </w:r>
          </w:p>
          <w:p w14:paraId="51A32D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C23D89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'none'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=0,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=0):</w:t>
            </w:r>
          </w:p>
          <w:p w14:paraId="063920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.__init__(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89FB97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29AFF9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F4B48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&gt;=0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&lt;360:</w:t>
            </w:r>
          </w:p>
          <w:p w14:paraId="5632B6E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.startDegree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</w:p>
          <w:p w14:paraId="729ED1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1D2F8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258538D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2E274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start degree of pie {};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4A807D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D4160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00DE1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abs(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)&lt;=360:</w:t>
            </w:r>
          </w:p>
          <w:p w14:paraId="3F99A0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.extentDegree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</w:p>
          <w:p w14:paraId="039EA3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80305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26F7C46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A35FA9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extent degree of pie to {} from start degree; was set to default setting instead'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53DB00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3A33E6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set_degrees(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89CDC4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BAEC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1FE965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&gt;=0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&lt;360:</w:t>
            </w:r>
          </w:p>
          <w:p w14:paraId="1EDAB6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.startDegree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</w:p>
          <w:p w14:paraId="478C31D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86022B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4B2100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C1B358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start degree of pie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AE1A8F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E1C615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1CF8E1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abs(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)&lt;=360:</w:t>
            </w:r>
          </w:p>
          <w:p w14:paraId="0289E9E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.extentDegree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</w:p>
          <w:p w14:paraId="7FDE566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FA646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</w:p>
          <w:p w14:paraId="78EA8D9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9478A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'unable to set extent degree of pie to {} from start degree'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8AAF1C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10A6D8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get_degrees(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B4B2106" w14:textId="01740727" w:rsidR="00C367E3" w:rsidRPr="00FA08C6" w:rsidRDefault="00FA08C6" w:rsidP="00C367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.startDegree,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.extentDegree]</w:t>
            </w:r>
          </w:p>
        </w:tc>
      </w:tr>
    </w:tbl>
    <w:p w14:paraId="1DEC1609" w14:textId="05D089B9" w:rsidR="0016604C" w:rsidRPr="00C367E3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ru-UA"/>
        </w:rPr>
      </w:pPr>
    </w:p>
    <w:p w14:paraId="5FF66EE2" w14:textId="0104D295" w:rsidR="00EF7059" w:rsidRDefault="00C367E3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C367E3">
        <w:rPr>
          <w:rFonts w:ascii="Times New Roman" w:eastAsia="Times New Roman" w:hAnsi="Times New Roman" w:cs="Times New Roman"/>
          <w:noProof/>
          <w:color w:val="00000A"/>
          <w:sz w:val="28"/>
          <w:lang w:val="uk-UA"/>
        </w:rPr>
        <w:drawing>
          <wp:anchor distT="0" distB="0" distL="114300" distR="114300" simplePos="0" relativeHeight="251659264" behindDoc="0" locked="0" layoutInCell="1" allowOverlap="1" wp14:anchorId="1DE54150" wp14:editId="310F61C8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6645910" cy="282702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059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0F7FBE77" w14:textId="6282DB22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Рис.1.1.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Початковий вигляд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3CE7260F" w14:textId="3DE1993B" w:rsidR="00AB364D" w:rsidRPr="00C367E3" w:rsidRDefault="00F14D25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 w:rsidRPr="00F14D25">
        <w:rPr>
          <w:rFonts w:ascii="Times New Roman" w:eastAsia="Times New Roman" w:hAnsi="Times New Roman" w:cs="Times New Roman"/>
          <w:noProof/>
          <w:color w:val="00000A"/>
          <w:sz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2F9D960A" wp14:editId="59D4B043">
            <wp:simplePos x="0" y="0"/>
            <wp:positionH relativeFrom="margin">
              <wp:posOffset>3351530</wp:posOffset>
            </wp:positionH>
            <wp:positionV relativeFrom="paragraph">
              <wp:posOffset>3143250</wp:posOffset>
            </wp:positionV>
            <wp:extent cx="3132455" cy="30289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7E3">
        <w:rPr>
          <w:rFonts w:ascii="Times New Roman" w:eastAsia="Times New Roman" w:hAnsi="Times New Roman" w:cs="Times New Roman"/>
          <w:noProof/>
          <w:color w:val="00000A"/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3343E690" wp14:editId="30B604F4">
            <wp:simplePos x="0" y="0"/>
            <wp:positionH relativeFrom="column">
              <wp:posOffset>151765</wp:posOffset>
            </wp:positionH>
            <wp:positionV relativeFrom="paragraph">
              <wp:posOffset>3141345</wp:posOffset>
            </wp:positionV>
            <wp:extent cx="3138805" cy="3030220"/>
            <wp:effectExtent l="0" t="0" r="444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7E3">
        <w:rPr>
          <w:rFonts w:ascii="Times New Roman" w:eastAsia="Times New Roman" w:hAnsi="Times New Roman" w:cs="Times New Roman"/>
          <w:noProof/>
          <w:color w:val="00000A"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4CDD9A55" wp14:editId="12C04DFE">
            <wp:simplePos x="0" y="0"/>
            <wp:positionH relativeFrom="margin">
              <wp:align>center</wp:align>
            </wp:positionH>
            <wp:positionV relativeFrom="paragraph">
              <wp:posOffset>6219825</wp:posOffset>
            </wp:positionV>
            <wp:extent cx="6182360" cy="762000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7E3" w:rsidRPr="00C367E3">
        <w:rPr>
          <w:rFonts w:ascii="Times New Roman" w:eastAsia="Times New Roman" w:hAnsi="Times New Roman" w:cs="Times New Roman"/>
          <w:noProof/>
          <w:color w:val="00000A"/>
          <w:sz w:val="28"/>
          <w:lang w:val="uk-UA"/>
        </w:rPr>
        <w:drawing>
          <wp:anchor distT="0" distB="0" distL="114300" distR="114300" simplePos="0" relativeHeight="251660288" behindDoc="0" locked="0" layoutInCell="1" allowOverlap="1" wp14:anchorId="0DC5054E" wp14:editId="5E84E5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837180"/>
            <wp:effectExtent l="0" t="0" r="254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64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Рис.1.2.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Створення об’єктів без параметрів</w:t>
      </w:r>
      <w:r w:rsidR="00AC2DC7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10E7FA2C" w14:textId="05B16550" w:rsidR="00F803BE" w:rsidRDefault="00F803BE" w:rsidP="00F803BE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Рис.1.3.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Створення об’єкту с параметрами та адекватна реакція конструктору класу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72566B25" w14:textId="7A6D6F61" w:rsidR="00F803BE" w:rsidRPr="002E4848" w:rsidRDefault="00F14D25" w:rsidP="002E4848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14D25">
        <w:rPr>
          <w:noProof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0B40FB43" wp14:editId="2FB5F4C7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6645910" cy="2967355"/>
            <wp:effectExtent l="0" t="0" r="2540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4331" w14:textId="1F6585CF" w:rsidR="00F803BE" w:rsidRPr="0016604C" w:rsidRDefault="00F14D25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Рис.1.4. Результат роботи програми </w:t>
      </w:r>
      <w:r w:rsidR="002E4848">
        <w:rPr>
          <w:rFonts w:ascii="Times New Roman" w:eastAsia="Times New Roman" w:hAnsi="Times New Roman" w:cs="Times New Roman"/>
          <w:color w:val="00000A"/>
          <w:sz w:val="28"/>
          <w:lang w:val="uk-UA"/>
        </w:rPr>
        <w:t>з різними методами для різних класів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sectPr w:rsidR="00F803BE" w:rsidRPr="0016604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8437E"/>
    <w:rsid w:val="0029686E"/>
    <w:rsid w:val="002A0E57"/>
    <w:rsid w:val="002D57C8"/>
    <w:rsid w:val="002E4848"/>
    <w:rsid w:val="00377A02"/>
    <w:rsid w:val="003B5311"/>
    <w:rsid w:val="003E4FBB"/>
    <w:rsid w:val="00414B8C"/>
    <w:rsid w:val="0041713B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694B5B"/>
    <w:rsid w:val="006D0EBA"/>
    <w:rsid w:val="00712458"/>
    <w:rsid w:val="0074184F"/>
    <w:rsid w:val="007B39FE"/>
    <w:rsid w:val="00870362"/>
    <w:rsid w:val="00913261"/>
    <w:rsid w:val="009475E2"/>
    <w:rsid w:val="009847EF"/>
    <w:rsid w:val="009A21CA"/>
    <w:rsid w:val="009A7E42"/>
    <w:rsid w:val="00A02BEA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367E3"/>
    <w:rsid w:val="00C43D79"/>
    <w:rsid w:val="00C46B00"/>
    <w:rsid w:val="00C65E82"/>
    <w:rsid w:val="00CF31A9"/>
    <w:rsid w:val="00D024AB"/>
    <w:rsid w:val="00D818C8"/>
    <w:rsid w:val="00D95295"/>
    <w:rsid w:val="00DC1FBD"/>
    <w:rsid w:val="00E26509"/>
    <w:rsid w:val="00E450DB"/>
    <w:rsid w:val="00E54021"/>
    <w:rsid w:val="00E763BA"/>
    <w:rsid w:val="00EE7C97"/>
    <w:rsid w:val="00EF0AB0"/>
    <w:rsid w:val="00EF7059"/>
    <w:rsid w:val="00F14D25"/>
    <w:rsid w:val="00F15292"/>
    <w:rsid w:val="00F24FE1"/>
    <w:rsid w:val="00F803BE"/>
    <w:rsid w:val="00FA08C6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12</Pages>
  <Words>3180</Words>
  <Characters>18131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17</cp:revision>
  <dcterms:created xsi:type="dcterms:W3CDTF">2019-12-20T17:53:00Z</dcterms:created>
  <dcterms:modified xsi:type="dcterms:W3CDTF">2020-04-17T21:21:00Z</dcterms:modified>
</cp:coreProperties>
</file>