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 w:rsidRPr="00F54042">
        <w:rPr>
          <w:rFonts w:ascii="Bahnschrift SemiBold Condensed" w:hAnsi="Bahnschrift SemiBold Condensed"/>
          <w:b/>
        </w:rPr>
        <w:t xml:space="preserve">1º Passo 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ligada a um evento onclick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para recuperar o valor dos campos que serão preenchidos.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>.log(ano.value, mes.value, dia.value, tipo.value, descricao.value, valor.value)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2º </w:t>
      </w:r>
      <w:r w:rsidR="00763FD9">
        <w:rPr>
          <w:rFonts w:ascii="Bahnschrift SemiBold Condensed" w:hAnsi="Bahnschrift SemiBold Condensed"/>
          <w:b/>
        </w:rPr>
        <w:t>Passo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Foi criado um objeto de classe que recebe como parâmetro os valores passados pela função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.ano = ano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.mes = mes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.dia = dia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.tipo = tipo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.valor = valor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.log(despesa)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1E1265" w:rsidP="001E1265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3º Passo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para gravar as informações do objeto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e inserido a um start para está função dentro da função “cadastrarDespesa” já criada antes.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(despesa)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gravar(d){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.setItem('despesa', JSON.</w:t>
      </w:r>
      <w:proofErr w:type="spellStart"/>
      <w:r w:rsidRPr="00763FD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763FD9">
        <w:rPr>
          <w:rFonts w:ascii="Bahnschrift SemiBold Condensed" w:hAnsi="Bahnschrift SemiBold Condensed"/>
          <w:b/>
          <w:highlight w:val="cyan"/>
        </w:rPr>
        <w:t>(d))</w:t>
      </w: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Como usamos o recurso </w:t>
      </w:r>
      <w:proofErr w:type="gramStart"/>
      <w:r>
        <w:rPr>
          <w:rFonts w:ascii="Bahnschrift SemiBold Condensed" w:hAnsi="Bahnschrift SemiBold Condensed"/>
          <w:b/>
        </w:rPr>
        <w:t>setIte</w:t>
      </w:r>
      <w:r w:rsidR="00ED3456">
        <w:rPr>
          <w:rFonts w:ascii="Bahnschrift SemiBold Condensed" w:hAnsi="Bahnschrift SemiBold Condensed"/>
          <w:b/>
        </w:rPr>
        <w:t>m</w:t>
      </w:r>
      <w:proofErr w:type="gramEnd"/>
      <w:r w:rsidR="00ED3456">
        <w:rPr>
          <w:rFonts w:ascii="Bahnschrift SemiBold Condensed" w:hAnsi="Bahnschrift SemiBold Condensed"/>
          <w:b/>
        </w:rPr>
        <w:t>, toda vez que enviamos dados, eles sobrepõem um ao outro ao invés de adicionar mais um, devemos mudar isso</w:t>
      </w:r>
      <w:r w:rsidR="00D16165">
        <w:rPr>
          <w:rFonts w:ascii="Bahnschrift SemiBold Condensed" w:hAnsi="Bahnschrift SemiBold Condensed"/>
          <w:b/>
        </w:rPr>
        <w:t xml:space="preserve"> com a inserção de uma lógica</w:t>
      </w:r>
      <w:r w:rsidR="00ED3456">
        <w:rPr>
          <w:rFonts w:ascii="Bahnschrift SemiBold Condensed" w:hAnsi="Bahnschrift SemiBold Condensed"/>
          <w:b/>
        </w:rPr>
        <w:t>.</w:t>
      </w: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4º Iremos </w:t>
      </w:r>
    </w:p>
    <w:p w:rsidR="00591585" w:rsidRPr="00591585" w:rsidRDefault="00591585" w:rsidP="00763FD9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>Iremos implementar um objeto Bd que recebe a função gravar agora, e inserimos um índice dinamico</w:t>
      </w:r>
    </w:p>
    <w:p w:rsidR="001E1265" w:rsidRDefault="001E1265" w:rsidP="001E1265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A2819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(id === </w:t>
      </w:r>
      <w:proofErr w:type="spellStart"/>
      <w:r w:rsidRPr="000A2819">
        <w:rPr>
          <w:rFonts w:ascii="Bahnschrift SemiBold Condensed" w:hAnsi="Bahnschrift SemiBold Condensed"/>
          <w:b/>
          <w:highlight w:val="cyan"/>
        </w:rPr>
        <w:t>null</w:t>
      </w:r>
      <w:proofErr w:type="spellEnd"/>
      <w:r w:rsidRPr="000A2819">
        <w:rPr>
          <w:rFonts w:ascii="Bahnschrift SemiBold Condensed" w:hAnsi="Bahnschrift SemiBold Condensed"/>
          <w:b/>
          <w:highlight w:val="cyan"/>
        </w:rPr>
        <w:t>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0)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getProximoId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proximoId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parseInt(proximoId) + 1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(d)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this.getProximoId()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.setItem(id, JSON.</w:t>
      </w:r>
      <w:proofErr w:type="spellStart"/>
      <w:r w:rsidRPr="000A281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0A2819">
        <w:rPr>
          <w:rFonts w:ascii="Bahnschrift SemiBold Condensed" w:hAnsi="Bahnschrift SemiBold Condensed"/>
          <w:b/>
          <w:highlight w:val="cyan"/>
        </w:rPr>
        <w:t>(d))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id)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0A2819" w:rsidP="000A281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 = new Bd()</w:t>
      </w: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construído uma lógica de gravação onde se recebe uma lógica de indexação de id e um código onde se converte strings para JSON</w:t>
      </w:r>
      <w:proofErr w:type="gramEnd"/>
      <w:r>
        <w:rPr>
          <w:rFonts w:ascii="Bahnschrift SemiBold Condensed" w:hAnsi="Bahnschrift SemiBold Condensed"/>
          <w:b/>
        </w:rPr>
        <w:t xml:space="preserve"> e após isso atualiza.  Depois disso foi criado a lógica de indexação</w:t>
      </w:r>
      <w:r w:rsidR="00C70A41">
        <w:rPr>
          <w:rFonts w:ascii="Bahnschrift SemiBold Condensed" w:hAnsi="Bahnschrift SemiBold Condensed"/>
          <w:b/>
        </w:rPr>
        <w:t xml:space="preserve"> “</w:t>
      </w:r>
      <w:proofErr w:type="gramStart"/>
      <w:r w:rsidR="00C70A41">
        <w:rPr>
          <w:rFonts w:ascii="Bahnschrift SemiBold Condensed" w:hAnsi="Bahnschrift SemiBold Condensed"/>
          <w:b/>
        </w:rPr>
        <w:t>getProximoId</w:t>
      </w:r>
      <w:proofErr w:type="gramEnd"/>
      <w:r w:rsidR="00C70A41">
        <w:rPr>
          <w:rFonts w:ascii="Bahnschrift SemiBold Condensed" w:hAnsi="Bahnschrift SemiBold Condensed"/>
          <w:b/>
        </w:rPr>
        <w:t>”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//Formas de armazenamento de Dados em Browers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Storage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-Local Storage – </w:t>
      </w:r>
      <w:proofErr w:type="gramStart"/>
      <w:r>
        <w:rPr>
          <w:rFonts w:ascii="Bahnschrift SemiBold Condensed" w:hAnsi="Bahnschrift SemiBold Condensed"/>
          <w:b/>
        </w:rPr>
        <w:t>Ficam</w:t>
      </w:r>
      <w:proofErr w:type="gramEnd"/>
      <w:r>
        <w:rPr>
          <w:rFonts w:ascii="Bahnschrift SemiBold Condensed" w:hAnsi="Bahnschrift SemiBold Condensed"/>
          <w:b/>
        </w:rPr>
        <w:t xml:space="preserve"> armazenados no navegador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-Session Storage - Ficam armazenados no navegador enquanto o brower estiver ativo;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IndexedDB</w:t>
      </w:r>
      <w:proofErr w:type="gramEnd"/>
      <w:r>
        <w:rPr>
          <w:rFonts w:ascii="Bahnschrift SemiBold Condensed" w:hAnsi="Bahnschrift SemiBold Condensed"/>
          <w:b/>
        </w:rPr>
        <w:t xml:space="preserve">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-Web SQL</w:t>
      </w:r>
    </w:p>
    <w:p w:rsidR="006F684E" w:rsidRPr="00F54042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-Cookies  -  funcionam como dados que são armazenados do lado do cliente, de modo que o servidor possa extrair e trabalhar com esses dados;</w:t>
      </w:r>
    </w:p>
    <w:sectPr w:rsidR="006F684E" w:rsidRPr="00F54042" w:rsidSect="009A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042"/>
    <w:rsid w:val="000A2819"/>
    <w:rsid w:val="00165038"/>
    <w:rsid w:val="00196A98"/>
    <w:rsid w:val="001E1265"/>
    <w:rsid w:val="00591585"/>
    <w:rsid w:val="006F684E"/>
    <w:rsid w:val="00763FD9"/>
    <w:rsid w:val="007F1B2B"/>
    <w:rsid w:val="009A0229"/>
    <w:rsid w:val="00A65098"/>
    <w:rsid w:val="00AC71EA"/>
    <w:rsid w:val="00C70A41"/>
    <w:rsid w:val="00CB26CF"/>
    <w:rsid w:val="00D16165"/>
    <w:rsid w:val="00D22272"/>
    <w:rsid w:val="00ED3456"/>
    <w:rsid w:val="00EF1F40"/>
    <w:rsid w:val="00F5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2022-04-04T22:40:00Z</dcterms:created>
  <dcterms:modified xsi:type="dcterms:W3CDTF">2022-05-20T17:45:00Z</dcterms:modified>
</cp:coreProperties>
</file>