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《基于 Agent 技术的互联网竞品情报自动化监测系统》产品需求文档 (PRD)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文档版本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V1.0 (MVP)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文档状态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已发布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撰写人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[你的名字]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最近更新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2026-02-10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面向对象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AI产品/运营团队、业务决策者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产品概述 (Product Overview)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产品背景 (Background)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在互联网大厂的产品迭代与运营决策中，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竞品调研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是一项高频刚需。传统人工调研面临以下痛点：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效率低下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：完成一份基础的竞品分析报告（搜集+阅读+整理）平均耗时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3-4小时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信息噪音大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：搜索引擎充斥大量SEO软文，人工甄别高价值信息（如真实用户吐槽、深度测评）难度大。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非结构化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：散落在网页中的文本难以直接转化为可视化的对比维度（如“商业模式”、“核心槽点”）。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产品定位 (Positioning)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一款基于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LLM (DeepSeek) + Agent (LangChain)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架构的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B端自动化商业情报工具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。通过智能体自主联网搜索与阅读，实现从“模糊指令”到“结构化简报”的全链路自动化。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核心价值 (Value Proposition)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[💡 简历/面试核心话术]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提效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：将单次竞品调研耗时从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4小时压缩至 5分钟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，效率提升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98%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增质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：通过 Agent 的 ReAct (Reasoning + Acting) 逻辑，自动过滤无效营销号内容，信息信噪比提升。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闭环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：实现“搜索-阅读-分析-报告”一站式闭环，无需人工跨平台操作。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用户角色与用户故事 (User Stories)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用户角色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典型场景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用户故事 (As a... I want to... So that...)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AI产品经理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竞品功能迭代监控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作为一名AI PM，我希望每周自动获取竞品“Kimi”的最新长文本功能更新，以便快速调整自家产品的PRD方向。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数据运营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舆情/口碑监控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作为一名运营，我希望每天早上看到竞品“豆包”在社交媒体上的Top 3负面评价，以便针对性优化话术或截流。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策略分析师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商业模式拆解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作为分析师，我希望输入竞品名称后，系统能自动输出其会员权益对比表，以便我在汇报PPT中直接使用。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业务流程与架构 (Business Logic)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核心业务流程图 (Mermaid)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设计说明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：此流程图展示了 Agent 如何通过 ReAct 范式处理用户需求，是大厂面试官最看重的逻辑部分。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graph TD</w:t>
        <w:br w:type="textWrapping"/>
        <w:t xml:space="preserve">    %% 定义样式</w:t>
        <w:br w:type="textWrapping"/>
        <w:t xml:space="preserve">    classDef start fill:#f9f,stroke:#333,stroke-width:2px;</w:t>
        <w:br w:type="textWrapping"/>
        <w:t xml:space="preserve">    classDef process fill:#e1f5fe,stroke:#0277bd,stroke-width:2px;</w:t>
        <w:br w:type="textWrapping"/>
        <w:t xml:space="preserve">    classDef agent fill:#fff9c4,stroke:#fbc02d,stroke-width:2px;</w:t>
        <w:br w:type="textWrapping"/>
        <w:t xml:space="preserve">    classDef endNode fill:#c8e6c9,stroke:#388e3c,stroke-width:2px;</w:t>
        <w:br w:type="textWrapping"/>
        <w:br w:type="textWrapping"/>
        <w:t xml:space="preserve">    Start((用户开始)):::start --&gt; Input[输入: 竞品名称 + 分析维度]:::process</w:t>
        <w:br w:type="textWrapping"/>
        <w:t xml:space="preserve">    Input --&gt; AgentStart{Agent 初始化}:::agent</w:t>
        <w:br w:type="textWrapping"/>
        <w:t xml:space="preserve">    </w:t>
        <w:br w:type="textWrapping"/>
        <w:t xml:space="preserve">    subgraph "Agent 决策循环 (ReAct Loop)"</w:t>
        <w:br w:type="textWrapping"/>
        <w:t xml:space="preserve">        AgentStart --&gt; Think[思考: 需要获取哪些信息?]:::agent</w:t>
        <w:br w:type="textWrapping"/>
        <w:t xml:space="preserve">        Think -- 缺少信息 --&gt; Action[调用工具: Tavily Search]:::process</w:t>
        <w:br w:type="textWrapping"/>
        <w:t xml:space="preserve">        Action --&gt; SearchResult[获取搜索摘要]:::process</w:t>
        <w:br w:type="textWrapping"/>
        <w:t xml:space="preserve">        SearchResult --&gt; Evaluation{信息是否足够?}:::agent</w:t>
        <w:br w:type="textWrapping"/>
        <w:t xml:space="preserve">        </w:t>
        <w:br w:type="textWrapping"/>
        <w:t xml:space="preserve">        Evaluation -- 信息不足/需深挖 --&gt; DeepRead[调用工具: 网页抓取]:::process</w:t>
        <w:br w:type="textWrapping"/>
        <w:t xml:space="preserve">        DeepRead --&gt; Clean[内容清洗 &amp; 截断]:::process</w:t>
        <w:br w:type="textWrapping"/>
        <w:t xml:space="preserve">        Clean --&gt; Think</w:t>
        <w:br w:type="textWrapping"/>
        <w:t xml:space="preserve">        </w:t>
        <w:br w:type="textWrapping"/>
        <w:t xml:space="preserve">        Evaluation -- 信息足够 --&gt; Analysis[DeepSeek 进行总结分析]:::agent</w:t>
        <w:br w:type="textWrapping"/>
        <w:t xml:space="preserve">    end</w:t>
        <w:br w:type="textWrapping"/>
        <w:t xml:space="preserve">    </w:t>
        <w:br w:type="textWrapping"/>
        <w:t xml:space="preserve">    Analysis --&gt; Generate[生成 Markdown 简报]:::process</w:t>
        <w:br w:type="textWrapping"/>
        <w:t xml:space="preserve">    Generate --&gt; Display[前端实时展示 + 导出]:::endNode</w:t>
        <w:br w:type="textWrapping"/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功能详细设计 (Functional Requirements)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任务配置模块 (Configuration)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位置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：侧边栏 (Sidebar)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：用户定义分析任务的边界。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详细规则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竞品名称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：Text Input，默认值“Kimi智能助手”，支持模糊输入。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分析维度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：Selectbox（下拉选择）。</w:t>
      </w:r>
    </w:p>
    <w:p w:rsidR="00000000" w:rsidDel="00000000" w:rsidP="00000000" w:rsidRDefault="00000000" w:rsidRPr="00000000" w14:paraId="0000003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预设选项：长文本处理体验、商业化变现模式、用户负面评价。</w:t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扩展能力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：支持“自定义输入”，满足长尾分析需求（如“API价格策略”）。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触发机制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：点击“开始分析”按钮后，锁定输入框，进入加载状态。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Agent 执行与可视化模块 (Execution &amp; Trace) [核心亮点]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痛点解决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：解决大模型长时任务（Long-running Task）带来的用户等待焦虑，提供**“白盒化”**体验。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交互设计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状态容器 (Status Container)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：显示当前阶段（如“正在连接大脑...”、“正在阅读网页...”）。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思维链日志 (CoT Log)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：[关键设计] 使用折叠面板 (Expander) 实时打印 Agent 的中间思考过程（Stdout Capture）。</w:t>
      </w:r>
    </w:p>
    <w:p w:rsidR="00000000" w:rsidDel="00000000" w:rsidP="00000000" w:rsidRDefault="00000000" w:rsidRPr="00000000" w14:paraId="0000003D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显示内容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：Thinking: 需要搜索Kimi最新评价 -&gt; Action: Search -&gt; Observation: 找到5条结果。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后端逻辑 (Backend)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调用 langgraph.prebuilt.create_react_agent 构建图结构。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设置 max_tokens=4000 防止输出截断。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Prompt 预设：强制要求输出结构化 Markdown，禁止生成无意义的废话。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报告生成与交付模块 (Reporting)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：展示最终分析结果并支持留存。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输出规范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格式：Standard Markdown。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结构模板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核心结论 (TL;DR)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：一句话总结。</w:t>
      </w:r>
    </w:p>
    <w:p w:rsidR="00000000" w:rsidDel="00000000" w:rsidP="00000000" w:rsidRDefault="00000000" w:rsidRPr="00000000" w14:paraId="00000048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市场/功能表现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：详细事实陈述。</w:t>
      </w:r>
    </w:p>
    <w:p w:rsidR="00000000" w:rsidDel="00000000" w:rsidP="00000000" w:rsidRDefault="00000000" w:rsidRPr="00000000" w14:paraId="00000049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3 优缺点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：Bullet points 形式。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导出功能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：提供 Download Button，支持下载为 .md 文件，文件名自动生成为 {竞品名}_{维度}_报告.md。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非功能需求 (Non-Functional Requirements)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响应性能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单次分析任务平均响应时间（RT）控制在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60秒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以内（取决于网络搜索速度）。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前端流式输出延迟 &lt; 200ms。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鲁棒性 (Robustness)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网络异常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 Tavily 搜索超时或返回空结果时，Agent 需输出“未找到相关信息”而非程序崩溃。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网页反爬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：若具体网页无法抓取，Agent 应自动回退（Fallback）使用搜索摘要进行分析。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可维护性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代码结构遵循“配置-逻辑-界面”分离原则（Config/Backend/UI）。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API Key 通过环境变量管理，不硬编码在代码中。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数据埋点与评估指标 (Metrics)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[💡 面试官Tip]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学生项目通常缺乏真实数据，但列出这一节代表你有“数据驱动”的意识。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若项目上线，将重点关注以下指标：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任务成功率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：完整生成报告的次数 / 总点击次数（目标 &gt; 95%）。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内容采纳率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：用户点击“导出报告”的比例（目标 &gt; 40%）。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 效能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：单次报告生成的平均 Token 消耗成本（监控 ROI）。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版本迭代规划 (Roadmap)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V1.0 (MVP - 当前版本)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[已上线] 基础竞品名称、维度输入。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[已上线] Agent 联网搜索与单网页阅读。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[已上线] Markdown 报告生成与导出。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V2.0 (规划中)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多源接入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：接入 App Store 评论接口、微博舆情 API，扩大信息源。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知识库沉淀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：引入向量数据库 (RAG)，将历史分析过的竞品报告存入库中，避免重复搜索，实现“越用越聪明”。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定时任务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：支持设置“每日早报”，每天上午 9:00 自动推送竞品动态至飞书/钉钉。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如何使用这份 PRD 助力面试？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作品集展示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：将上述内容排版成 PDF，作为你作品集的“置顶项目”。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面试应答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当面试官问：“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你做这个项目时是怎么思考的？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抛出“用户故事”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（第2节）。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当面试官问：“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Agent 的具体流程是什么？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展示/画出 Mermaid 流程图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（第3节）。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当面试官问：“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有什么难点？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引用“非功能需求”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（第5节），提到鲁棒性和反爬处理。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差异化竞争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：大多数 CS 学生的项目文档全是代码逻辑，而你拿出了一份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业务视角的 PRD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，这会让你在产品/运营岗的竞争中对纯技术背景的同学形成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降维打击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