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1070219"/>
        <w:docPartObj>
          <w:docPartGallery w:val="Cover Pages"/>
          <w:docPartUnique/>
        </w:docPartObj>
      </w:sdtPr>
      <w:sdtEndPr>
        <w:rPr>
          <w:rFonts w:asciiTheme="majorHAnsi" w:eastAsiaTheme="majorEastAsia" w:hAnsiTheme="majorHAnsi" w:cstheme="majorBidi"/>
          <w:color w:val="2F5496" w:themeColor="accent1" w:themeShade="BF"/>
          <w:spacing w:val="20"/>
          <w:sz w:val="56"/>
          <w:szCs w:val="56"/>
        </w:rPr>
      </w:sdtEndPr>
      <w:sdtContent>
        <w:p w14:paraId="28048AD4" w14:textId="18901109" w:rsidR="00D07F59" w:rsidRDefault="00D07F59"/>
        <w:p w14:paraId="306C4093" w14:textId="7800FC36" w:rsidR="00D07F59" w:rsidRDefault="00D07F59">
          <w:pPr>
            <w:rPr>
              <w:rFonts w:asciiTheme="majorHAnsi" w:eastAsiaTheme="majorEastAsia" w:hAnsiTheme="majorHAnsi" w:cstheme="majorBidi"/>
              <w:color w:val="2F5496" w:themeColor="accent1" w:themeShade="BF"/>
              <w:spacing w:val="20"/>
              <w:sz w:val="56"/>
              <w:szCs w:val="56"/>
            </w:rPr>
          </w:pPr>
          <w:r>
            <w:rPr>
              <w:rFonts w:asciiTheme="majorHAnsi" w:eastAsiaTheme="majorEastAsia" w:hAnsiTheme="majorHAnsi" w:cstheme="majorBidi"/>
              <w:color w:val="2F5496" w:themeColor="accent1" w:themeShade="BF"/>
              <w:spacing w:val="20"/>
              <w:sz w:val="56"/>
              <w:szCs w:val="56"/>
            </w:rPr>
            <w:br w:type="page"/>
          </w:r>
        </w:p>
      </w:sdtContent>
    </w:sdt>
    <w:p w14:paraId="670D4253" w14:textId="77777777" w:rsidR="00E12ABC" w:rsidRPr="00D07F59" w:rsidRDefault="00E12ABC">
      <w:pPr>
        <w:rPr>
          <w:spacing w:val="20"/>
        </w:rPr>
      </w:pPr>
    </w:p>
    <w:p w14:paraId="75498A1E" w14:textId="77777777" w:rsidR="007E1674" w:rsidRPr="00D07F59" w:rsidRDefault="007E1674">
      <w:pPr>
        <w:rPr>
          <w:spacing w:val="20"/>
        </w:rPr>
      </w:pPr>
    </w:p>
    <w:p w14:paraId="5D7E3B4D" w14:textId="77777777" w:rsidR="007E1674" w:rsidRPr="00D07F59" w:rsidRDefault="007E1674">
      <w:pPr>
        <w:rPr>
          <w:spacing w:val="20"/>
        </w:rPr>
      </w:pPr>
    </w:p>
    <w:p w14:paraId="337BC3AC" w14:textId="77777777" w:rsidR="007E1674" w:rsidRPr="00D07F59" w:rsidRDefault="007E1674">
      <w:pPr>
        <w:rPr>
          <w:spacing w:val="20"/>
        </w:rPr>
      </w:pPr>
    </w:p>
    <w:p w14:paraId="78D7016C" w14:textId="77777777" w:rsidR="007E1674" w:rsidRPr="00D07F59" w:rsidRDefault="007E1674">
      <w:pPr>
        <w:rPr>
          <w:spacing w:val="20"/>
        </w:rPr>
      </w:pPr>
    </w:p>
    <w:p w14:paraId="52DF826E" w14:textId="77777777" w:rsidR="007E1674" w:rsidRPr="00D07F59" w:rsidRDefault="007E1674" w:rsidP="007E1674">
      <w:pPr>
        <w:pStyle w:val="Heading1"/>
        <w:rPr>
          <w:spacing w:val="20"/>
          <w:sz w:val="56"/>
          <w:szCs w:val="56"/>
        </w:rPr>
      </w:pPr>
    </w:p>
    <w:p w14:paraId="21BABEFE" w14:textId="50727AD8" w:rsidR="007E1674" w:rsidRPr="00D07F59" w:rsidRDefault="007E1674" w:rsidP="007E1674">
      <w:pPr>
        <w:pStyle w:val="Heading1"/>
        <w:rPr>
          <w:spacing w:val="20"/>
          <w:sz w:val="56"/>
          <w:szCs w:val="56"/>
        </w:rPr>
      </w:pPr>
      <w:r w:rsidRPr="00D07F59">
        <w:rPr>
          <w:spacing w:val="20"/>
          <w:sz w:val="56"/>
          <w:szCs w:val="56"/>
        </w:rPr>
        <w:t xml:space="preserve">Anemia Sense: Leveraging Machine Learning </w:t>
      </w:r>
      <w:proofErr w:type="gramStart"/>
      <w:r w:rsidRPr="00D07F59">
        <w:rPr>
          <w:spacing w:val="20"/>
          <w:sz w:val="56"/>
          <w:szCs w:val="56"/>
        </w:rPr>
        <w:t>For</w:t>
      </w:r>
      <w:proofErr w:type="gramEnd"/>
      <w:r w:rsidRPr="00D07F59">
        <w:rPr>
          <w:spacing w:val="20"/>
          <w:sz w:val="56"/>
          <w:szCs w:val="56"/>
        </w:rPr>
        <w:t xml:space="preserve"> Precise Anemia Recognitions</w:t>
      </w:r>
    </w:p>
    <w:p w14:paraId="63BA2831" w14:textId="531879FD" w:rsidR="007E1674" w:rsidRPr="00D07F59" w:rsidRDefault="007E1674" w:rsidP="007E1674">
      <w:pPr>
        <w:rPr>
          <w:spacing w:val="20"/>
        </w:rPr>
      </w:pPr>
    </w:p>
    <w:p w14:paraId="6D0CB85F" w14:textId="77777777" w:rsidR="007E1674" w:rsidRPr="00D07F59" w:rsidRDefault="007E1674">
      <w:pPr>
        <w:rPr>
          <w:spacing w:val="20"/>
        </w:rPr>
      </w:pPr>
      <w:r w:rsidRPr="00D07F59">
        <w:rPr>
          <w:spacing w:val="20"/>
        </w:rPr>
        <w:br w:type="page"/>
      </w:r>
    </w:p>
    <w:p w14:paraId="547E14EE" w14:textId="2BF8D681" w:rsidR="007E1674" w:rsidRPr="00D07F59" w:rsidRDefault="00D07F59" w:rsidP="007E1674">
      <w:pPr>
        <w:rPr>
          <w:b/>
          <w:bCs/>
          <w:spacing w:val="20"/>
          <w:sz w:val="32"/>
          <w:szCs w:val="32"/>
        </w:rPr>
      </w:pPr>
      <w:r w:rsidRPr="00D07F59">
        <w:rPr>
          <w:b/>
          <w:bCs/>
          <w:spacing w:val="20"/>
          <w:sz w:val="32"/>
          <w:szCs w:val="32"/>
        </w:rPr>
        <w:lastRenderedPageBreak/>
        <w:t>Anemia Sense</w:t>
      </w:r>
    </w:p>
    <w:p w14:paraId="5B850B13" w14:textId="082A2946" w:rsidR="007E1674" w:rsidRPr="007E1674" w:rsidRDefault="007E1674" w:rsidP="007E1674">
      <w:pPr>
        <w:rPr>
          <w:spacing w:val="20"/>
        </w:rPr>
      </w:pPr>
      <w:r w:rsidRPr="007E1674">
        <w:rPr>
          <w:spacing w:val="20"/>
        </w:rPr>
        <w:t>Anemia Sense is a healthcare innovation project that utilizes machine learning for the accurate detection and management of anemia — a condition characterized by insufficient hemoglobin or red blood cells. By analyzing blood parameters and patient-specific data, Anemia Sense offers early diagnosis, personalized treatment plans, and continuous remote monitoring.</w:t>
      </w:r>
    </w:p>
    <w:p w14:paraId="1A06B0EB" w14:textId="77777777" w:rsidR="007E1674" w:rsidRPr="007E1674" w:rsidRDefault="007E1674" w:rsidP="007E1674">
      <w:pPr>
        <w:rPr>
          <w:spacing w:val="20"/>
        </w:rPr>
      </w:pPr>
    </w:p>
    <w:p w14:paraId="0DBDF91F" w14:textId="77777777" w:rsidR="007E1674" w:rsidRPr="007E1674" w:rsidRDefault="007E1674" w:rsidP="007E1674">
      <w:pPr>
        <w:rPr>
          <w:spacing w:val="20"/>
        </w:rPr>
      </w:pPr>
      <w:r w:rsidRPr="007E1674">
        <w:rPr>
          <w:spacing w:val="20"/>
        </w:rPr>
        <w:t>This platform is designed to:</w:t>
      </w:r>
    </w:p>
    <w:p w14:paraId="4C0AD441" w14:textId="5BC547CA" w:rsidR="007E1674" w:rsidRPr="00D07F59" w:rsidRDefault="007E1674" w:rsidP="007E1674">
      <w:pPr>
        <w:rPr>
          <w:spacing w:val="20"/>
        </w:rPr>
      </w:pPr>
      <w:r w:rsidRPr="007E1674">
        <w:rPr>
          <w:spacing w:val="20"/>
        </w:rPr>
        <w:t>- Detect anemia early using b</w:t>
      </w:r>
      <w:r w:rsidRPr="00D07F59">
        <w:rPr>
          <w:spacing w:val="20"/>
        </w:rPr>
        <w:t xml:space="preserve">lood </w:t>
      </w:r>
      <w:r w:rsidRPr="007E1674">
        <w:rPr>
          <w:spacing w:val="20"/>
        </w:rPr>
        <w:t>data</w:t>
      </w:r>
    </w:p>
    <w:p w14:paraId="0C36638E" w14:textId="38606BF2" w:rsidR="007E1674" w:rsidRPr="00D07F59" w:rsidRDefault="007E1674" w:rsidP="007E1674">
      <w:pPr>
        <w:rPr>
          <w:spacing w:val="20"/>
        </w:rPr>
      </w:pPr>
      <w:r w:rsidRPr="00D07F59">
        <w:rPr>
          <w:spacing w:val="20"/>
        </w:rPr>
        <w:t>- Easy UI for immediate implementation</w:t>
      </w:r>
    </w:p>
    <w:p w14:paraId="0C531D30" w14:textId="77777777" w:rsidR="007E1674" w:rsidRPr="00D07F59" w:rsidRDefault="007E1674" w:rsidP="007E1674">
      <w:pPr>
        <w:rPr>
          <w:spacing w:val="20"/>
        </w:rPr>
      </w:pPr>
    </w:p>
    <w:p w14:paraId="1281F4F5" w14:textId="34F176D1" w:rsidR="007E1674" w:rsidRPr="00D07F59" w:rsidRDefault="007E1674" w:rsidP="007E1674">
      <w:pPr>
        <w:rPr>
          <w:b/>
          <w:bCs/>
          <w:spacing w:val="20"/>
          <w:sz w:val="28"/>
          <w:szCs w:val="28"/>
        </w:rPr>
      </w:pPr>
      <w:r w:rsidRPr="00D07F59">
        <w:rPr>
          <w:b/>
          <w:bCs/>
          <w:spacing w:val="20"/>
          <w:sz w:val="28"/>
          <w:szCs w:val="28"/>
        </w:rPr>
        <w:t>Technical Architecture:</w:t>
      </w:r>
    </w:p>
    <w:p w14:paraId="653D990D" w14:textId="13D3BD52" w:rsidR="007E1674" w:rsidRPr="00D07F59" w:rsidRDefault="007E1674" w:rsidP="007E1674">
      <w:pPr>
        <w:rPr>
          <w:b/>
          <w:bCs/>
          <w:spacing w:val="20"/>
          <w:sz w:val="28"/>
          <w:szCs w:val="28"/>
        </w:rPr>
      </w:pPr>
      <w:r w:rsidRPr="00D07F59">
        <w:rPr>
          <w:noProof/>
          <w:spacing w:val="20"/>
        </w:rPr>
        <w:drawing>
          <wp:inline distT="0" distB="0" distL="0" distR="0" wp14:anchorId="6865C68E" wp14:editId="0CC8F260">
            <wp:extent cx="5943600" cy="3196590"/>
            <wp:effectExtent l="0" t="0" r="0" b="3810"/>
            <wp:docPr id="91106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3D129CF9" w14:textId="77777777" w:rsidR="007E1674" w:rsidRPr="00D07F59" w:rsidRDefault="007E1674">
      <w:pPr>
        <w:rPr>
          <w:b/>
          <w:bCs/>
          <w:spacing w:val="20"/>
          <w:sz w:val="28"/>
          <w:szCs w:val="28"/>
        </w:rPr>
      </w:pPr>
      <w:r w:rsidRPr="00D07F59">
        <w:rPr>
          <w:b/>
          <w:bCs/>
          <w:spacing w:val="20"/>
          <w:sz w:val="28"/>
          <w:szCs w:val="28"/>
        </w:rPr>
        <w:br w:type="page"/>
      </w:r>
    </w:p>
    <w:p w14:paraId="34025D7B" w14:textId="7D946855" w:rsidR="007E1674" w:rsidRPr="007E1674" w:rsidRDefault="007E1674" w:rsidP="007E1674">
      <w:pPr>
        <w:rPr>
          <w:b/>
          <w:bCs/>
          <w:spacing w:val="20"/>
          <w:sz w:val="32"/>
          <w:szCs w:val="32"/>
        </w:rPr>
      </w:pPr>
      <w:r w:rsidRPr="007E1674">
        <w:rPr>
          <w:b/>
          <w:bCs/>
          <w:spacing w:val="20"/>
          <w:sz w:val="32"/>
          <w:szCs w:val="32"/>
        </w:rPr>
        <w:lastRenderedPageBreak/>
        <w:t xml:space="preserve">Project </w:t>
      </w:r>
      <w:proofErr w:type="gramStart"/>
      <w:r w:rsidRPr="007E1674">
        <w:rPr>
          <w:b/>
          <w:bCs/>
          <w:spacing w:val="20"/>
          <w:sz w:val="32"/>
          <w:szCs w:val="32"/>
        </w:rPr>
        <w:t>Flow</w:t>
      </w:r>
      <w:r w:rsidRPr="00D07F59">
        <w:rPr>
          <w:b/>
          <w:bCs/>
          <w:spacing w:val="20"/>
          <w:sz w:val="32"/>
          <w:szCs w:val="32"/>
        </w:rPr>
        <w:t xml:space="preserve"> :</w:t>
      </w:r>
      <w:proofErr w:type="gramEnd"/>
    </w:p>
    <w:p w14:paraId="59C90888" w14:textId="77777777" w:rsidR="007E1674" w:rsidRPr="007E1674" w:rsidRDefault="007E1674" w:rsidP="007E1674">
      <w:pPr>
        <w:rPr>
          <w:spacing w:val="20"/>
          <w:sz w:val="28"/>
          <w:szCs w:val="28"/>
        </w:rPr>
      </w:pPr>
      <w:r w:rsidRPr="007E1674">
        <w:rPr>
          <w:spacing w:val="20"/>
          <w:sz w:val="28"/>
          <w:szCs w:val="28"/>
        </w:rPr>
        <w:t>- The user inputs clinical blood data via a web interface</w:t>
      </w:r>
    </w:p>
    <w:p w14:paraId="105922E0" w14:textId="77777777" w:rsidR="007E1674" w:rsidRPr="007E1674" w:rsidRDefault="007E1674" w:rsidP="007E1674">
      <w:pPr>
        <w:rPr>
          <w:spacing w:val="20"/>
          <w:sz w:val="28"/>
          <w:szCs w:val="28"/>
        </w:rPr>
      </w:pPr>
      <w:r w:rsidRPr="007E1674">
        <w:rPr>
          <w:spacing w:val="20"/>
          <w:sz w:val="28"/>
          <w:szCs w:val="28"/>
        </w:rPr>
        <w:t>- The integrated ML model processes the data</w:t>
      </w:r>
    </w:p>
    <w:p w14:paraId="469B9A35" w14:textId="77777777" w:rsidR="007E1674" w:rsidRPr="00D07F59" w:rsidRDefault="007E1674" w:rsidP="007E1674">
      <w:pPr>
        <w:rPr>
          <w:spacing w:val="20"/>
          <w:sz w:val="28"/>
          <w:szCs w:val="28"/>
        </w:rPr>
      </w:pPr>
      <w:r w:rsidRPr="007E1674">
        <w:rPr>
          <w:spacing w:val="20"/>
          <w:sz w:val="28"/>
          <w:szCs w:val="28"/>
        </w:rPr>
        <w:t>- The prediction result (anemia type or severity) is displayed on the UI</w:t>
      </w:r>
    </w:p>
    <w:p w14:paraId="057802F7" w14:textId="77777777" w:rsidR="007E1674" w:rsidRPr="00D07F59" w:rsidRDefault="007E1674" w:rsidP="007E1674">
      <w:pPr>
        <w:rPr>
          <w:spacing w:val="20"/>
          <w:sz w:val="28"/>
          <w:szCs w:val="28"/>
        </w:rPr>
      </w:pPr>
    </w:p>
    <w:p w14:paraId="0E52F014" w14:textId="5D8D4D95" w:rsidR="007E1674" w:rsidRPr="00D07F59" w:rsidRDefault="007E1674" w:rsidP="007E1674">
      <w:pPr>
        <w:rPr>
          <w:b/>
          <w:bCs/>
          <w:spacing w:val="20"/>
          <w:sz w:val="28"/>
          <w:szCs w:val="28"/>
        </w:rPr>
      </w:pPr>
      <w:r w:rsidRPr="00D07F59">
        <w:rPr>
          <w:b/>
          <w:bCs/>
          <w:spacing w:val="20"/>
          <w:sz w:val="28"/>
          <w:szCs w:val="28"/>
        </w:rPr>
        <w:t>To accomplish this, we follow project stages which are designed in a particular order for a proper outcome</w:t>
      </w:r>
    </w:p>
    <w:p w14:paraId="5040D18E" w14:textId="77777777" w:rsidR="007E1674" w:rsidRPr="00D07F59" w:rsidRDefault="007E1674" w:rsidP="007E1674">
      <w:pPr>
        <w:rPr>
          <w:b/>
          <w:bCs/>
          <w:spacing w:val="20"/>
          <w:sz w:val="32"/>
          <w:szCs w:val="32"/>
        </w:rPr>
      </w:pPr>
    </w:p>
    <w:p w14:paraId="14B99ED6" w14:textId="1ED0EDD5" w:rsidR="007E1674" w:rsidRPr="007E1674" w:rsidRDefault="007E1674" w:rsidP="007E1674">
      <w:pPr>
        <w:rPr>
          <w:b/>
          <w:bCs/>
          <w:spacing w:val="20"/>
          <w:sz w:val="32"/>
          <w:szCs w:val="32"/>
        </w:rPr>
      </w:pPr>
      <w:r w:rsidRPr="007E1674">
        <w:rPr>
          <w:b/>
          <w:bCs/>
          <w:spacing w:val="20"/>
          <w:sz w:val="32"/>
          <w:szCs w:val="32"/>
        </w:rPr>
        <w:t>Project Stages</w:t>
      </w:r>
    </w:p>
    <w:p w14:paraId="300F419F" w14:textId="77777777" w:rsidR="007E1674" w:rsidRPr="007E1674" w:rsidRDefault="007E1674" w:rsidP="007E1674">
      <w:pPr>
        <w:rPr>
          <w:spacing w:val="20"/>
          <w:sz w:val="28"/>
          <w:szCs w:val="28"/>
        </w:rPr>
      </w:pPr>
      <w:r w:rsidRPr="007E1674">
        <w:rPr>
          <w:spacing w:val="20"/>
          <w:sz w:val="28"/>
          <w:szCs w:val="28"/>
        </w:rPr>
        <w:t>- Define Problem / Problem Understanding</w:t>
      </w:r>
    </w:p>
    <w:p w14:paraId="54554E59" w14:textId="77777777" w:rsidR="007E1674" w:rsidRPr="007E1674" w:rsidRDefault="007E1674" w:rsidP="007E1674">
      <w:pPr>
        <w:rPr>
          <w:spacing w:val="20"/>
          <w:sz w:val="28"/>
          <w:szCs w:val="28"/>
        </w:rPr>
      </w:pPr>
      <w:r w:rsidRPr="007E1674">
        <w:rPr>
          <w:spacing w:val="20"/>
          <w:sz w:val="28"/>
          <w:szCs w:val="28"/>
        </w:rPr>
        <w:t>- Data Collection &amp; Preparation</w:t>
      </w:r>
    </w:p>
    <w:p w14:paraId="67AB8126" w14:textId="77777777" w:rsidR="007E1674" w:rsidRPr="007E1674" w:rsidRDefault="007E1674" w:rsidP="007E1674">
      <w:pPr>
        <w:rPr>
          <w:spacing w:val="20"/>
          <w:sz w:val="28"/>
          <w:szCs w:val="28"/>
        </w:rPr>
      </w:pPr>
      <w:r w:rsidRPr="007E1674">
        <w:rPr>
          <w:spacing w:val="20"/>
          <w:sz w:val="28"/>
          <w:szCs w:val="28"/>
        </w:rPr>
        <w:t>- Exploratory Data Analysis</w:t>
      </w:r>
    </w:p>
    <w:p w14:paraId="39868052" w14:textId="77777777" w:rsidR="007E1674" w:rsidRPr="007E1674" w:rsidRDefault="007E1674" w:rsidP="007E1674">
      <w:pPr>
        <w:rPr>
          <w:spacing w:val="20"/>
          <w:sz w:val="28"/>
          <w:szCs w:val="28"/>
        </w:rPr>
      </w:pPr>
      <w:r w:rsidRPr="007E1674">
        <w:rPr>
          <w:spacing w:val="20"/>
          <w:sz w:val="28"/>
          <w:szCs w:val="28"/>
        </w:rPr>
        <w:t>- Model Building</w:t>
      </w:r>
    </w:p>
    <w:p w14:paraId="77F5AABE" w14:textId="77777777" w:rsidR="007E1674" w:rsidRPr="007E1674" w:rsidRDefault="007E1674" w:rsidP="007E1674">
      <w:pPr>
        <w:rPr>
          <w:spacing w:val="20"/>
          <w:sz w:val="28"/>
          <w:szCs w:val="28"/>
        </w:rPr>
      </w:pPr>
      <w:r w:rsidRPr="007E1674">
        <w:rPr>
          <w:spacing w:val="20"/>
          <w:sz w:val="28"/>
          <w:szCs w:val="28"/>
        </w:rPr>
        <w:t>- Performance Testing &amp; Hyperparameter Tuning</w:t>
      </w:r>
    </w:p>
    <w:p w14:paraId="26A43CE0" w14:textId="77777777" w:rsidR="007E1674" w:rsidRPr="007E1674" w:rsidRDefault="007E1674" w:rsidP="007E1674">
      <w:pPr>
        <w:rPr>
          <w:spacing w:val="20"/>
          <w:sz w:val="28"/>
          <w:szCs w:val="28"/>
        </w:rPr>
      </w:pPr>
      <w:r w:rsidRPr="007E1674">
        <w:rPr>
          <w:spacing w:val="20"/>
          <w:sz w:val="28"/>
          <w:szCs w:val="28"/>
        </w:rPr>
        <w:t>- Model Deployment</w:t>
      </w:r>
    </w:p>
    <w:p w14:paraId="05C02EFA" w14:textId="77777777" w:rsidR="007E1674" w:rsidRPr="00D07F59" w:rsidRDefault="007E1674" w:rsidP="007E1674">
      <w:pPr>
        <w:rPr>
          <w:spacing w:val="20"/>
          <w:sz w:val="28"/>
          <w:szCs w:val="28"/>
        </w:rPr>
      </w:pPr>
      <w:r w:rsidRPr="007E1674">
        <w:rPr>
          <w:spacing w:val="20"/>
          <w:sz w:val="28"/>
          <w:szCs w:val="28"/>
        </w:rPr>
        <w:t>- Project Demonstration &amp; Documentation</w:t>
      </w:r>
    </w:p>
    <w:p w14:paraId="6C151FDD" w14:textId="77777777" w:rsidR="007E1674" w:rsidRPr="00D07F59" w:rsidRDefault="007E1674" w:rsidP="007E1674">
      <w:pPr>
        <w:rPr>
          <w:spacing w:val="20"/>
          <w:sz w:val="28"/>
          <w:szCs w:val="28"/>
        </w:rPr>
      </w:pPr>
    </w:p>
    <w:p w14:paraId="113D0A4F" w14:textId="77777777" w:rsidR="007E1674" w:rsidRPr="00D07F59" w:rsidRDefault="007E1674" w:rsidP="007E1674">
      <w:pPr>
        <w:rPr>
          <w:b/>
          <w:bCs/>
          <w:spacing w:val="20"/>
          <w:sz w:val="28"/>
          <w:szCs w:val="28"/>
        </w:rPr>
      </w:pPr>
      <w:r w:rsidRPr="00D07F59">
        <w:rPr>
          <w:b/>
          <w:bCs/>
          <w:spacing w:val="20"/>
          <w:sz w:val="36"/>
          <w:szCs w:val="36"/>
        </w:rPr>
        <w:t>Prior Knowledge:</w:t>
      </w:r>
      <w:r w:rsidRPr="00D07F59">
        <w:rPr>
          <w:b/>
          <w:bCs/>
          <w:spacing w:val="20"/>
          <w:sz w:val="28"/>
          <w:szCs w:val="28"/>
        </w:rPr>
        <w:br/>
      </w:r>
    </w:p>
    <w:p w14:paraId="6DC13B62" w14:textId="77777777" w:rsidR="007E1674" w:rsidRPr="007E1674" w:rsidRDefault="007E1674" w:rsidP="007E1674">
      <w:pPr>
        <w:rPr>
          <w:spacing w:val="20"/>
          <w:sz w:val="28"/>
          <w:szCs w:val="28"/>
        </w:rPr>
      </w:pPr>
      <w:r w:rsidRPr="007E1674">
        <w:rPr>
          <w:spacing w:val="20"/>
          <w:sz w:val="28"/>
          <w:szCs w:val="28"/>
        </w:rPr>
        <w:t xml:space="preserve">To effectively understand and implement this project, participants should possess prior knowledge in the following key areas: </w:t>
      </w:r>
    </w:p>
    <w:p w14:paraId="291011C5" w14:textId="5053B7A6" w:rsidR="007E1674" w:rsidRPr="007E1674" w:rsidRDefault="007E1674" w:rsidP="007E1674">
      <w:pPr>
        <w:rPr>
          <w:spacing w:val="20"/>
          <w:sz w:val="28"/>
          <w:szCs w:val="28"/>
        </w:rPr>
      </w:pPr>
      <w:r w:rsidRPr="00D07F59">
        <w:rPr>
          <w:spacing w:val="20"/>
          <w:sz w:val="28"/>
          <w:szCs w:val="28"/>
        </w:rPr>
        <w:t xml:space="preserve">- </w:t>
      </w:r>
      <w:r w:rsidRPr="007E1674">
        <w:rPr>
          <w:spacing w:val="20"/>
          <w:sz w:val="28"/>
          <w:szCs w:val="28"/>
        </w:rPr>
        <w:t xml:space="preserve">ML Concepts: Supervised and Unsupervised Learning - A fundamental understanding of machine learning paradigms, particularly supervised learning (for tasks such as classification and </w:t>
      </w:r>
      <w:r w:rsidRPr="007E1674">
        <w:rPr>
          <w:spacing w:val="20"/>
          <w:sz w:val="28"/>
          <w:szCs w:val="28"/>
        </w:rPr>
        <w:lastRenderedPageBreak/>
        <w:t xml:space="preserve">regression) and unsupervised learning (for tasks like clustering and dimensionality reduction), is essential. This includes knowing when and how to apply different learning approaches. </w:t>
      </w:r>
    </w:p>
    <w:p w14:paraId="68866D15" w14:textId="49228004" w:rsidR="007E1674" w:rsidRPr="007E1674" w:rsidRDefault="007E1674" w:rsidP="007E1674">
      <w:pPr>
        <w:rPr>
          <w:spacing w:val="20"/>
          <w:sz w:val="28"/>
          <w:szCs w:val="28"/>
        </w:rPr>
      </w:pPr>
      <w:r w:rsidRPr="00D07F59">
        <w:rPr>
          <w:spacing w:val="20"/>
          <w:sz w:val="28"/>
          <w:szCs w:val="28"/>
        </w:rPr>
        <w:t xml:space="preserve">- </w:t>
      </w:r>
      <w:r w:rsidRPr="007E1674">
        <w:rPr>
          <w:spacing w:val="20"/>
          <w:sz w:val="28"/>
          <w:szCs w:val="28"/>
        </w:rPr>
        <w:t xml:space="preserve">Decision Tree, Random Forest, KNN, Logistic Regression, SVM: Familiarity with the theoretical underpinnings and practical application of these common classification algorithms is crucial. This involves understanding their strengths, weaknesses, and appropriate use cases in predictive modeling. </w:t>
      </w:r>
    </w:p>
    <w:p w14:paraId="0813B984" w14:textId="2DEA8717" w:rsidR="007E1674" w:rsidRPr="007E1674" w:rsidRDefault="007E1674" w:rsidP="007E1674">
      <w:pPr>
        <w:rPr>
          <w:spacing w:val="20"/>
          <w:sz w:val="28"/>
          <w:szCs w:val="28"/>
        </w:rPr>
      </w:pPr>
      <w:r w:rsidRPr="00D07F59">
        <w:rPr>
          <w:spacing w:val="20"/>
          <w:sz w:val="28"/>
          <w:szCs w:val="28"/>
        </w:rPr>
        <w:t xml:space="preserve">- </w:t>
      </w:r>
      <w:r w:rsidRPr="007E1674">
        <w:rPr>
          <w:spacing w:val="20"/>
          <w:sz w:val="28"/>
          <w:szCs w:val="28"/>
        </w:rPr>
        <w:t xml:space="preserve">Evaluation Metrics: Accuracy, Precision, Recall, F1-Score: A strong grasp of model evaluation metrics is necessary to assess the performance of machine learning models accurately. Understanding how to interpret these metrics (especially in the context of imbalanced datasets) is vital for selecting the best-performing model. </w:t>
      </w:r>
    </w:p>
    <w:p w14:paraId="77C0AC3B" w14:textId="37E60C7B" w:rsidR="007E1674" w:rsidRPr="007E1674" w:rsidRDefault="007E1674" w:rsidP="007E1674">
      <w:pPr>
        <w:rPr>
          <w:spacing w:val="20"/>
          <w:sz w:val="28"/>
          <w:szCs w:val="28"/>
        </w:rPr>
      </w:pPr>
      <w:r w:rsidRPr="00D07F59">
        <w:rPr>
          <w:spacing w:val="20"/>
          <w:sz w:val="28"/>
          <w:szCs w:val="28"/>
        </w:rPr>
        <w:t>-</w:t>
      </w:r>
      <w:r w:rsidRPr="007E1674">
        <w:rPr>
          <w:spacing w:val="20"/>
          <w:sz w:val="28"/>
          <w:szCs w:val="28"/>
        </w:rPr>
        <w:t xml:space="preserve"> Flask Web Development: Basic knowledge of Flask, a Python micro-framework, is required for integrating the trained machine learning model into a web application. This includes understanding routing, templating (Jinja2), handling HTTP requests (GET/POST), and deploying simple Flask applications. </w:t>
      </w:r>
    </w:p>
    <w:p w14:paraId="641B4037" w14:textId="02C289E4" w:rsidR="007E1674" w:rsidRPr="007E1674" w:rsidRDefault="007E1674" w:rsidP="007E1674">
      <w:pPr>
        <w:rPr>
          <w:spacing w:val="20"/>
          <w:sz w:val="28"/>
          <w:szCs w:val="28"/>
        </w:rPr>
      </w:pPr>
      <w:r w:rsidRPr="00D07F59">
        <w:rPr>
          <w:spacing w:val="20"/>
          <w:sz w:val="28"/>
          <w:szCs w:val="28"/>
        </w:rPr>
        <w:t>-</w:t>
      </w:r>
      <w:r w:rsidRPr="00D07F59">
        <w:rPr>
          <w:spacing w:val="20"/>
          <w:sz w:val="28"/>
          <w:szCs w:val="28"/>
        </w:rPr>
        <w:t xml:space="preserve"> Data Processing &amp; Visualization in Python: Proficiency in Python libraries such as Pandas for data manipulation and NumPy for numerical operations is critical. Additionally, experience with data visualization libraries like Matplotlib and Seaborn for exploratory data analysis and presenting insights is highly beneficial.</w:t>
      </w:r>
    </w:p>
    <w:p w14:paraId="4226D73A" w14:textId="77777777" w:rsidR="007E1674" w:rsidRPr="00D07F59" w:rsidRDefault="007E1674" w:rsidP="007E1674">
      <w:pPr>
        <w:rPr>
          <w:spacing w:val="20"/>
          <w:sz w:val="28"/>
          <w:szCs w:val="28"/>
        </w:rPr>
      </w:pPr>
    </w:p>
    <w:p w14:paraId="6EF05049" w14:textId="77777777" w:rsidR="007E1674" w:rsidRPr="00D07F59" w:rsidRDefault="007E1674" w:rsidP="007E1674">
      <w:pPr>
        <w:rPr>
          <w:spacing w:val="20"/>
          <w:sz w:val="28"/>
          <w:szCs w:val="28"/>
        </w:rPr>
      </w:pPr>
    </w:p>
    <w:p w14:paraId="2C4B40BC" w14:textId="3D3CA59F" w:rsidR="007E1674" w:rsidRPr="007E1674" w:rsidRDefault="007E1674" w:rsidP="007E1674">
      <w:pPr>
        <w:rPr>
          <w:b/>
          <w:bCs/>
          <w:spacing w:val="20"/>
          <w:sz w:val="36"/>
          <w:szCs w:val="36"/>
        </w:rPr>
      </w:pPr>
      <w:r w:rsidRPr="00D07F59">
        <w:rPr>
          <w:b/>
          <w:bCs/>
          <w:spacing w:val="20"/>
          <w:sz w:val="36"/>
          <w:szCs w:val="36"/>
        </w:rPr>
        <w:t>Project Structure:</w:t>
      </w:r>
    </w:p>
    <w:p w14:paraId="5DFF3F9E" w14:textId="77777777" w:rsidR="007E1674" w:rsidRPr="007E1674" w:rsidRDefault="007E1674" w:rsidP="007E1674">
      <w:pPr>
        <w:rPr>
          <w:spacing w:val="20"/>
          <w:sz w:val="22"/>
          <w:szCs w:val="22"/>
        </w:rPr>
      </w:pPr>
      <w:r w:rsidRPr="007E1674">
        <w:rPr>
          <w:spacing w:val="20"/>
          <w:sz w:val="22"/>
          <w:szCs w:val="22"/>
        </w:rPr>
        <w:t xml:space="preserve">● Flask application (app.py) </w:t>
      </w:r>
    </w:p>
    <w:p w14:paraId="243869A4" w14:textId="77777777" w:rsidR="007E1674" w:rsidRPr="007E1674" w:rsidRDefault="007E1674" w:rsidP="007E1674">
      <w:pPr>
        <w:rPr>
          <w:spacing w:val="20"/>
          <w:sz w:val="22"/>
          <w:szCs w:val="22"/>
        </w:rPr>
      </w:pPr>
      <w:r w:rsidRPr="007E1674">
        <w:rPr>
          <w:spacing w:val="20"/>
          <w:sz w:val="22"/>
          <w:szCs w:val="22"/>
        </w:rPr>
        <w:t xml:space="preserve">● HTML templates folder (templates) </w:t>
      </w:r>
    </w:p>
    <w:p w14:paraId="233978DE" w14:textId="77777777" w:rsidR="007E1674" w:rsidRPr="007E1674" w:rsidRDefault="007E1674" w:rsidP="007E1674">
      <w:pPr>
        <w:rPr>
          <w:spacing w:val="20"/>
          <w:sz w:val="22"/>
          <w:szCs w:val="22"/>
        </w:rPr>
      </w:pPr>
      <w:r w:rsidRPr="007E1674">
        <w:rPr>
          <w:spacing w:val="20"/>
          <w:sz w:val="22"/>
          <w:szCs w:val="22"/>
        </w:rPr>
        <w:t>● Trained model (</w:t>
      </w:r>
      <w:proofErr w:type="spellStart"/>
      <w:r w:rsidRPr="007E1674">
        <w:rPr>
          <w:spacing w:val="20"/>
          <w:sz w:val="22"/>
          <w:szCs w:val="22"/>
        </w:rPr>
        <w:t>model.pkl</w:t>
      </w:r>
      <w:proofErr w:type="spellEnd"/>
      <w:r w:rsidRPr="007E1674">
        <w:rPr>
          <w:spacing w:val="20"/>
          <w:sz w:val="22"/>
          <w:szCs w:val="22"/>
        </w:rPr>
        <w:t xml:space="preserve">) </w:t>
      </w:r>
    </w:p>
    <w:p w14:paraId="6EDEB0A4" w14:textId="3D4400FC" w:rsidR="007E1674" w:rsidRPr="007E1674" w:rsidRDefault="007E1674" w:rsidP="007E1674">
      <w:pPr>
        <w:rPr>
          <w:spacing w:val="20"/>
          <w:sz w:val="22"/>
          <w:szCs w:val="22"/>
        </w:rPr>
      </w:pPr>
      <w:r w:rsidRPr="007E1674">
        <w:rPr>
          <w:spacing w:val="20"/>
          <w:sz w:val="22"/>
          <w:szCs w:val="22"/>
        </w:rPr>
        <w:lastRenderedPageBreak/>
        <w:t>● Dataset folder (</w:t>
      </w:r>
      <w:proofErr w:type="spellStart"/>
      <w:r w:rsidR="00D07F59" w:rsidRPr="00D07F59">
        <w:rPr>
          <w:spacing w:val="20"/>
          <w:sz w:val="22"/>
          <w:szCs w:val="22"/>
        </w:rPr>
        <w:t>AnemiaSense</w:t>
      </w:r>
      <w:proofErr w:type="spellEnd"/>
      <w:r w:rsidRPr="007E1674">
        <w:rPr>
          <w:spacing w:val="20"/>
          <w:sz w:val="22"/>
          <w:szCs w:val="22"/>
        </w:rPr>
        <w:t xml:space="preserve">) </w:t>
      </w:r>
    </w:p>
    <w:p w14:paraId="72FD0694" w14:textId="735A2F46" w:rsidR="007E1674" w:rsidRPr="007E1674" w:rsidRDefault="007E1674" w:rsidP="007E1674">
      <w:pPr>
        <w:rPr>
          <w:spacing w:val="20"/>
          <w:sz w:val="22"/>
          <w:szCs w:val="22"/>
        </w:rPr>
      </w:pPr>
      <w:r w:rsidRPr="00D07F59">
        <w:rPr>
          <w:spacing w:val="20"/>
          <w:sz w:val="22"/>
          <w:szCs w:val="22"/>
        </w:rPr>
        <w:t xml:space="preserve">● </w:t>
      </w:r>
      <w:proofErr w:type="spellStart"/>
      <w:r w:rsidRPr="00D07F59">
        <w:rPr>
          <w:spacing w:val="20"/>
          <w:sz w:val="22"/>
          <w:szCs w:val="22"/>
        </w:rPr>
        <w:t>Jupyter</w:t>
      </w:r>
      <w:proofErr w:type="spellEnd"/>
      <w:r w:rsidRPr="00D07F59">
        <w:rPr>
          <w:spacing w:val="20"/>
          <w:sz w:val="22"/>
          <w:szCs w:val="22"/>
        </w:rPr>
        <w:t xml:space="preserve"> Notebook for model development (</w:t>
      </w:r>
      <w:proofErr w:type="spellStart"/>
      <w:r w:rsidR="00D07F59" w:rsidRPr="00D07F59">
        <w:rPr>
          <w:spacing w:val="20"/>
          <w:sz w:val="22"/>
          <w:szCs w:val="22"/>
        </w:rPr>
        <w:t>Anemia_Sense</w:t>
      </w:r>
      <w:r w:rsidRPr="00D07F59">
        <w:rPr>
          <w:spacing w:val="20"/>
          <w:sz w:val="22"/>
          <w:szCs w:val="22"/>
        </w:rPr>
        <w:t>.ipynb</w:t>
      </w:r>
      <w:proofErr w:type="spellEnd"/>
      <w:r w:rsidRPr="00D07F59">
        <w:rPr>
          <w:spacing w:val="20"/>
          <w:sz w:val="22"/>
          <w:szCs w:val="22"/>
        </w:rPr>
        <w:t>)</w:t>
      </w:r>
    </w:p>
    <w:p w14:paraId="6F2905E3" w14:textId="77777777" w:rsidR="007E1674" w:rsidRPr="00D07F59" w:rsidRDefault="007E1674" w:rsidP="007E1674">
      <w:pPr>
        <w:rPr>
          <w:b/>
          <w:bCs/>
          <w:spacing w:val="20"/>
          <w:sz w:val="28"/>
          <w:szCs w:val="28"/>
        </w:rPr>
      </w:pPr>
    </w:p>
    <w:p w14:paraId="6061742D" w14:textId="246056C0" w:rsidR="00D07F59" w:rsidRPr="007E1674" w:rsidRDefault="00D07F59" w:rsidP="007E1674">
      <w:pPr>
        <w:rPr>
          <w:b/>
          <w:bCs/>
          <w:spacing w:val="20"/>
          <w:sz w:val="28"/>
          <w:szCs w:val="28"/>
        </w:rPr>
      </w:pPr>
      <w:r w:rsidRPr="00D07F59">
        <w:rPr>
          <w:b/>
          <w:bCs/>
          <w:spacing w:val="20"/>
          <w:sz w:val="28"/>
          <w:szCs w:val="28"/>
        </w:rPr>
        <w:t>Create a folder that includes</w:t>
      </w:r>
    </w:p>
    <w:p w14:paraId="08D0F375" w14:textId="0564F23D" w:rsidR="007E1674" w:rsidRPr="00D07F59" w:rsidRDefault="00D07F59" w:rsidP="007E1674">
      <w:pPr>
        <w:rPr>
          <w:spacing w:val="20"/>
        </w:rPr>
      </w:pPr>
      <w:r w:rsidRPr="00D07F59">
        <w:rPr>
          <w:spacing w:val="20"/>
        </w:rPr>
        <w:drawing>
          <wp:inline distT="0" distB="0" distL="0" distR="0" wp14:anchorId="0CADBC05" wp14:editId="004E5B43">
            <wp:extent cx="5943600" cy="2615565"/>
            <wp:effectExtent l="0" t="0" r="0" b="0"/>
            <wp:docPr id="135139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7267" name=""/>
                    <pic:cNvPicPr/>
                  </pic:nvPicPr>
                  <pic:blipFill>
                    <a:blip r:embed="rId6"/>
                    <a:stretch>
                      <a:fillRect/>
                    </a:stretch>
                  </pic:blipFill>
                  <pic:spPr>
                    <a:xfrm>
                      <a:off x="0" y="0"/>
                      <a:ext cx="5943600" cy="2615565"/>
                    </a:xfrm>
                    <a:prstGeom prst="rect">
                      <a:avLst/>
                    </a:prstGeom>
                  </pic:spPr>
                </pic:pic>
              </a:graphicData>
            </a:graphic>
          </wp:inline>
        </w:drawing>
      </w:r>
    </w:p>
    <w:p w14:paraId="49F4AED8" w14:textId="5961B429" w:rsidR="00D07F59" w:rsidRDefault="00D07F59" w:rsidP="007E1674">
      <w:pPr>
        <w:rPr>
          <w:spacing w:val="20"/>
        </w:rPr>
      </w:pPr>
    </w:p>
    <w:p w14:paraId="67B025C7" w14:textId="0F03D05D" w:rsidR="00A4573C" w:rsidRDefault="00A4573C" w:rsidP="007E1674">
      <w:pPr>
        <w:rPr>
          <w:spacing w:val="20"/>
        </w:rPr>
      </w:pPr>
    </w:p>
    <w:p w14:paraId="205D3C2E" w14:textId="77777777" w:rsidR="00A4573C" w:rsidRDefault="00A4573C">
      <w:pPr>
        <w:rPr>
          <w:spacing w:val="20"/>
        </w:rPr>
      </w:pPr>
      <w:r>
        <w:rPr>
          <w:spacing w:val="20"/>
        </w:rPr>
        <w:br w:type="page"/>
      </w:r>
    </w:p>
    <w:p w14:paraId="0A3ECB9D" w14:textId="77777777" w:rsidR="00A4573C" w:rsidRPr="00A4573C" w:rsidRDefault="00A4573C" w:rsidP="00A4573C">
      <w:pPr>
        <w:rPr>
          <w:b/>
          <w:bCs/>
          <w:spacing w:val="20"/>
          <w:sz w:val="32"/>
          <w:szCs w:val="32"/>
          <w:u w:val="single"/>
        </w:rPr>
      </w:pPr>
      <w:r w:rsidRPr="00A4573C">
        <w:rPr>
          <w:b/>
          <w:bCs/>
          <w:spacing w:val="20"/>
          <w:sz w:val="32"/>
          <w:szCs w:val="32"/>
          <w:u w:val="single"/>
        </w:rPr>
        <w:lastRenderedPageBreak/>
        <w:t>Milestone-1: Problem Understanding</w:t>
      </w:r>
    </w:p>
    <w:p w14:paraId="2615EA61" w14:textId="77777777" w:rsidR="00A4573C" w:rsidRPr="00A4573C" w:rsidRDefault="00A4573C" w:rsidP="00A4573C">
      <w:pPr>
        <w:rPr>
          <w:b/>
          <w:bCs/>
          <w:spacing w:val="20"/>
        </w:rPr>
      </w:pPr>
      <w:r w:rsidRPr="00A4573C">
        <w:rPr>
          <w:b/>
          <w:bCs/>
          <w:spacing w:val="20"/>
        </w:rPr>
        <w:t>Activity-1: Specify the Business Problem</w:t>
      </w:r>
    </w:p>
    <w:p w14:paraId="31CD4263" w14:textId="77777777" w:rsidR="00A4573C" w:rsidRPr="00A4573C" w:rsidRDefault="00A4573C" w:rsidP="00A4573C">
      <w:pPr>
        <w:rPr>
          <w:spacing w:val="20"/>
        </w:rPr>
      </w:pPr>
      <w:r w:rsidRPr="00A4573C">
        <w:rPr>
          <w:spacing w:val="20"/>
        </w:rPr>
        <w:t>Anemia is a global health concern affecting a significant portion of the population, especially in low-resource settings. It is characterized by a deficiency of red blood cells or hemoglobin, leading to fatigue, weakness, and other health complications. Traditional diagnostic methods are often manual, time-consuming, and require in-person clinical visits, which may delay timely diagnosis and treatment.</w:t>
      </w:r>
    </w:p>
    <w:p w14:paraId="2A789DD1" w14:textId="77777777" w:rsidR="00A4573C" w:rsidRPr="00A4573C" w:rsidRDefault="00A4573C" w:rsidP="00A4573C">
      <w:pPr>
        <w:rPr>
          <w:spacing w:val="20"/>
        </w:rPr>
      </w:pPr>
      <w:r w:rsidRPr="00A4573C">
        <w:rPr>
          <w:spacing w:val="20"/>
        </w:rPr>
        <w:t xml:space="preserve">The primary business problem addressed by the Anemia Sense project is the </w:t>
      </w:r>
      <w:r w:rsidRPr="00A4573C">
        <w:rPr>
          <w:b/>
          <w:bCs/>
          <w:spacing w:val="20"/>
        </w:rPr>
        <w:t>lack of fast, accessible, and data-driven systems for precise anemia prediction</w:t>
      </w:r>
      <w:r w:rsidRPr="00A4573C">
        <w:rPr>
          <w:spacing w:val="20"/>
        </w:rPr>
        <w:t>. Many existing approaches rely solely on hemoglobin levels or rule-based systems that fail to account for the broader clinical context. There is a growing need for an intelligent system that can accurately predict anemia using multiple hematological features, reducing the burden on healthcare systems and improving patient outcomes.</w:t>
      </w:r>
    </w:p>
    <w:p w14:paraId="704B2A33" w14:textId="77777777" w:rsidR="00A4573C" w:rsidRPr="00A4573C" w:rsidRDefault="00A4573C" w:rsidP="00A4573C">
      <w:pPr>
        <w:rPr>
          <w:spacing w:val="20"/>
        </w:rPr>
      </w:pPr>
      <w:r w:rsidRPr="00A4573C">
        <w:rPr>
          <w:spacing w:val="20"/>
        </w:rPr>
        <w:t>Anemia Sense leverages machine learning to provide accurate, early-stage predictions based on key blood parameters such as Hemoglobin, MCV, MCH, and MCHC. By doing so, it helps healthcare providers identify at-risk individuals promptly and enables effective prioritization of further diagnostic procedures.</w:t>
      </w:r>
    </w:p>
    <w:p w14:paraId="0E9EC71D" w14:textId="77777777" w:rsidR="00A4573C" w:rsidRPr="00A4573C" w:rsidRDefault="00A4573C" w:rsidP="00A4573C">
      <w:pPr>
        <w:rPr>
          <w:b/>
          <w:bCs/>
          <w:spacing w:val="20"/>
        </w:rPr>
      </w:pPr>
      <w:r w:rsidRPr="00A4573C">
        <w:rPr>
          <w:b/>
          <w:bCs/>
          <w:spacing w:val="20"/>
        </w:rPr>
        <w:t>Activity-2: Business Requirements</w:t>
      </w:r>
    </w:p>
    <w:p w14:paraId="7C495C41" w14:textId="77777777" w:rsidR="00A4573C" w:rsidRPr="00A4573C" w:rsidRDefault="00A4573C" w:rsidP="00A4573C">
      <w:pPr>
        <w:rPr>
          <w:spacing w:val="20"/>
        </w:rPr>
      </w:pPr>
      <w:r w:rsidRPr="00A4573C">
        <w:rPr>
          <w:spacing w:val="20"/>
        </w:rPr>
        <w:t>To address the specified business problem, Anemia Sense must fulfill the following requirements:</w:t>
      </w:r>
    </w:p>
    <w:p w14:paraId="256516B6" w14:textId="77777777" w:rsidR="00A4573C" w:rsidRPr="00A4573C" w:rsidRDefault="00A4573C" w:rsidP="00A4573C">
      <w:pPr>
        <w:numPr>
          <w:ilvl w:val="0"/>
          <w:numId w:val="1"/>
        </w:numPr>
        <w:rPr>
          <w:spacing w:val="20"/>
        </w:rPr>
      </w:pPr>
      <w:r w:rsidRPr="00A4573C">
        <w:rPr>
          <w:b/>
          <w:bCs/>
          <w:spacing w:val="20"/>
        </w:rPr>
        <w:t>High Prediction Accuracy</w:t>
      </w:r>
      <w:r w:rsidRPr="00A4573C">
        <w:rPr>
          <w:spacing w:val="20"/>
        </w:rPr>
        <w:t>: The system must deliver reliable and consistent predictions across varied datasets to assist healthcare professionals.</w:t>
      </w:r>
    </w:p>
    <w:p w14:paraId="32250994" w14:textId="77777777" w:rsidR="00A4573C" w:rsidRPr="00A4573C" w:rsidRDefault="00A4573C" w:rsidP="00A4573C">
      <w:pPr>
        <w:numPr>
          <w:ilvl w:val="0"/>
          <w:numId w:val="1"/>
        </w:numPr>
        <w:rPr>
          <w:spacing w:val="20"/>
        </w:rPr>
      </w:pPr>
      <w:r w:rsidRPr="00A4573C">
        <w:rPr>
          <w:b/>
          <w:bCs/>
          <w:spacing w:val="20"/>
        </w:rPr>
        <w:t>Feature-Based Classification</w:t>
      </w:r>
      <w:r w:rsidRPr="00A4573C">
        <w:rPr>
          <w:spacing w:val="20"/>
        </w:rPr>
        <w:t>: Predictions should be based on a combination of hematological markers, not just hemoglobin.</w:t>
      </w:r>
    </w:p>
    <w:p w14:paraId="51ED34DA" w14:textId="77777777" w:rsidR="00A4573C" w:rsidRPr="00A4573C" w:rsidRDefault="00A4573C" w:rsidP="00A4573C">
      <w:pPr>
        <w:numPr>
          <w:ilvl w:val="0"/>
          <w:numId w:val="1"/>
        </w:numPr>
        <w:rPr>
          <w:spacing w:val="20"/>
        </w:rPr>
      </w:pPr>
      <w:r w:rsidRPr="00A4573C">
        <w:rPr>
          <w:b/>
          <w:bCs/>
          <w:spacing w:val="20"/>
        </w:rPr>
        <w:t>Simple UI for Input and Results</w:t>
      </w:r>
      <w:r w:rsidRPr="00A4573C">
        <w:rPr>
          <w:spacing w:val="20"/>
        </w:rPr>
        <w:t>: A user-friendly web interface should allow data entry and display predictions without requiring technical expertise.</w:t>
      </w:r>
    </w:p>
    <w:p w14:paraId="141170FB" w14:textId="77777777" w:rsidR="00A4573C" w:rsidRPr="00A4573C" w:rsidRDefault="00A4573C" w:rsidP="00A4573C">
      <w:pPr>
        <w:numPr>
          <w:ilvl w:val="0"/>
          <w:numId w:val="1"/>
        </w:numPr>
        <w:rPr>
          <w:spacing w:val="20"/>
        </w:rPr>
      </w:pPr>
      <w:r w:rsidRPr="00A4573C">
        <w:rPr>
          <w:b/>
          <w:bCs/>
          <w:spacing w:val="20"/>
        </w:rPr>
        <w:t>Rapid Prediction</w:t>
      </w:r>
      <w:r w:rsidRPr="00A4573C">
        <w:rPr>
          <w:spacing w:val="20"/>
        </w:rPr>
        <w:t>: The model should be optimized for speed, allowing real-time inference.</w:t>
      </w:r>
    </w:p>
    <w:p w14:paraId="7C28023B" w14:textId="77777777" w:rsidR="00A4573C" w:rsidRPr="00A4573C" w:rsidRDefault="00A4573C" w:rsidP="00A4573C">
      <w:pPr>
        <w:numPr>
          <w:ilvl w:val="0"/>
          <w:numId w:val="1"/>
        </w:numPr>
        <w:rPr>
          <w:spacing w:val="20"/>
        </w:rPr>
      </w:pPr>
      <w:r w:rsidRPr="00A4573C">
        <w:rPr>
          <w:b/>
          <w:bCs/>
          <w:spacing w:val="20"/>
        </w:rPr>
        <w:lastRenderedPageBreak/>
        <w:t>Scalability</w:t>
      </w:r>
      <w:r w:rsidRPr="00A4573C">
        <w:rPr>
          <w:spacing w:val="20"/>
        </w:rPr>
        <w:t>: The solution should be extendable to integrate additional features (e.g., genetic data, lifestyle indicators) in the future.</w:t>
      </w:r>
    </w:p>
    <w:p w14:paraId="25EA825A" w14:textId="77777777" w:rsidR="00A4573C" w:rsidRPr="00A4573C" w:rsidRDefault="00A4573C" w:rsidP="00A4573C">
      <w:pPr>
        <w:rPr>
          <w:b/>
          <w:bCs/>
          <w:spacing w:val="20"/>
        </w:rPr>
      </w:pPr>
      <w:r w:rsidRPr="00A4573C">
        <w:rPr>
          <w:b/>
          <w:bCs/>
          <w:spacing w:val="20"/>
        </w:rPr>
        <w:t>Activity-3: Literature Survey</w:t>
      </w:r>
    </w:p>
    <w:p w14:paraId="30978658" w14:textId="77777777" w:rsidR="00A4573C" w:rsidRPr="00A4573C" w:rsidRDefault="00A4573C" w:rsidP="00A4573C">
      <w:pPr>
        <w:rPr>
          <w:spacing w:val="20"/>
        </w:rPr>
      </w:pPr>
      <w:r w:rsidRPr="00A4573C">
        <w:rPr>
          <w:spacing w:val="20"/>
        </w:rPr>
        <w:t>Recent studies and published research in the field of medical diagnostics emphasize the growing potential of machine learning in healthcare. In the context of anemia detection, various algorithms have been applied to classify anemia types or predict its presence using parameters such as MCV, MCH, RDW, and hemoglobin levels. However, many models remain either overly simplistic or lack generalizability across populations.</w:t>
      </w:r>
    </w:p>
    <w:p w14:paraId="4009BB08" w14:textId="77777777" w:rsidR="00A4573C" w:rsidRPr="00A4573C" w:rsidRDefault="00A4573C" w:rsidP="00A4573C">
      <w:pPr>
        <w:rPr>
          <w:spacing w:val="20"/>
        </w:rPr>
      </w:pPr>
      <w:r w:rsidRPr="00A4573C">
        <w:rPr>
          <w:spacing w:val="20"/>
        </w:rPr>
        <w:t>Several academic works highlight the need for better model interpretability and integration into clinical workflows. While rule-based expert systems exist, they often fail to handle exceptions or learn from new data. Anemia Sense addresses these limitations by using flexible, trainable machine learning models that can adapt to new data and offer better predictive performance.</w:t>
      </w:r>
    </w:p>
    <w:p w14:paraId="5058EC4F" w14:textId="77777777" w:rsidR="00A4573C" w:rsidRPr="00A4573C" w:rsidRDefault="00A4573C" w:rsidP="00A4573C">
      <w:pPr>
        <w:rPr>
          <w:b/>
          <w:bCs/>
          <w:spacing w:val="20"/>
        </w:rPr>
      </w:pPr>
      <w:r w:rsidRPr="00A4573C">
        <w:rPr>
          <w:b/>
          <w:bCs/>
          <w:spacing w:val="20"/>
        </w:rPr>
        <w:t>Activity-4: Social or Business Impact</w:t>
      </w:r>
    </w:p>
    <w:p w14:paraId="7E6E7AB2" w14:textId="77777777" w:rsidR="00A4573C" w:rsidRPr="00A4573C" w:rsidRDefault="00A4573C" w:rsidP="00A4573C">
      <w:pPr>
        <w:rPr>
          <w:b/>
          <w:bCs/>
          <w:spacing w:val="20"/>
        </w:rPr>
      </w:pPr>
      <w:r w:rsidRPr="00A4573C">
        <w:rPr>
          <w:b/>
          <w:bCs/>
          <w:spacing w:val="20"/>
        </w:rPr>
        <w:t>Social Impact:</w:t>
      </w:r>
    </w:p>
    <w:p w14:paraId="6F66035C" w14:textId="77777777" w:rsidR="00A4573C" w:rsidRPr="00A4573C" w:rsidRDefault="00A4573C" w:rsidP="00A4573C">
      <w:pPr>
        <w:numPr>
          <w:ilvl w:val="0"/>
          <w:numId w:val="2"/>
        </w:numPr>
        <w:rPr>
          <w:spacing w:val="20"/>
        </w:rPr>
      </w:pPr>
      <w:r w:rsidRPr="00A4573C">
        <w:rPr>
          <w:spacing w:val="20"/>
        </w:rPr>
        <w:t>Empowers early identification of anemia in underserved populations.</w:t>
      </w:r>
    </w:p>
    <w:p w14:paraId="379BD4A3" w14:textId="77777777" w:rsidR="00A4573C" w:rsidRPr="00A4573C" w:rsidRDefault="00A4573C" w:rsidP="00A4573C">
      <w:pPr>
        <w:numPr>
          <w:ilvl w:val="0"/>
          <w:numId w:val="2"/>
        </w:numPr>
        <w:rPr>
          <w:spacing w:val="20"/>
        </w:rPr>
      </w:pPr>
      <w:r w:rsidRPr="00A4573C">
        <w:rPr>
          <w:spacing w:val="20"/>
        </w:rPr>
        <w:t>Reduces the dependency on lab-based testing where infrastructure is limited.</w:t>
      </w:r>
    </w:p>
    <w:p w14:paraId="70394090" w14:textId="77777777" w:rsidR="00A4573C" w:rsidRPr="00A4573C" w:rsidRDefault="00A4573C" w:rsidP="00A4573C">
      <w:pPr>
        <w:numPr>
          <w:ilvl w:val="0"/>
          <w:numId w:val="2"/>
        </w:numPr>
        <w:rPr>
          <w:spacing w:val="20"/>
        </w:rPr>
      </w:pPr>
      <w:r w:rsidRPr="00A4573C">
        <w:rPr>
          <w:spacing w:val="20"/>
        </w:rPr>
        <w:t>Contributes to better management of chronic diseases where anemia is a comorbidity.</w:t>
      </w:r>
    </w:p>
    <w:p w14:paraId="5F6EBBDD" w14:textId="77777777" w:rsidR="00A4573C" w:rsidRPr="00A4573C" w:rsidRDefault="00A4573C" w:rsidP="00A4573C">
      <w:pPr>
        <w:rPr>
          <w:b/>
          <w:bCs/>
          <w:spacing w:val="20"/>
        </w:rPr>
      </w:pPr>
      <w:r w:rsidRPr="00A4573C">
        <w:rPr>
          <w:b/>
          <w:bCs/>
          <w:spacing w:val="20"/>
        </w:rPr>
        <w:t>Business Impact:</w:t>
      </w:r>
    </w:p>
    <w:p w14:paraId="3629E853" w14:textId="77777777" w:rsidR="00A4573C" w:rsidRPr="00A4573C" w:rsidRDefault="00A4573C" w:rsidP="00A4573C">
      <w:pPr>
        <w:numPr>
          <w:ilvl w:val="0"/>
          <w:numId w:val="3"/>
        </w:numPr>
        <w:rPr>
          <w:spacing w:val="20"/>
        </w:rPr>
      </w:pPr>
      <w:r w:rsidRPr="00A4573C">
        <w:rPr>
          <w:spacing w:val="20"/>
        </w:rPr>
        <w:t>Reduces diagnostic delays and associated costs in clinics and hospitals.</w:t>
      </w:r>
    </w:p>
    <w:p w14:paraId="00C2863B" w14:textId="77777777" w:rsidR="00A4573C" w:rsidRPr="00A4573C" w:rsidRDefault="00A4573C" w:rsidP="00A4573C">
      <w:pPr>
        <w:numPr>
          <w:ilvl w:val="0"/>
          <w:numId w:val="3"/>
        </w:numPr>
        <w:rPr>
          <w:spacing w:val="20"/>
        </w:rPr>
      </w:pPr>
      <w:r w:rsidRPr="00A4573C">
        <w:rPr>
          <w:spacing w:val="20"/>
        </w:rPr>
        <w:t>Enables integration into telemedicine platforms for scalable use.</w:t>
      </w:r>
    </w:p>
    <w:p w14:paraId="41A44340" w14:textId="77777777" w:rsidR="00A4573C" w:rsidRPr="00A4573C" w:rsidRDefault="00A4573C" w:rsidP="00A4573C">
      <w:pPr>
        <w:numPr>
          <w:ilvl w:val="0"/>
          <w:numId w:val="3"/>
        </w:numPr>
        <w:rPr>
          <w:spacing w:val="20"/>
        </w:rPr>
      </w:pPr>
      <w:r w:rsidRPr="00A4573C">
        <w:rPr>
          <w:spacing w:val="20"/>
        </w:rPr>
        <w:t>Offers opportunities for healthcare startups to expand into AI-driven diagnostics.</w:t>
      </w:r>
    </w:p>
    <w:p w14:paraId="496A5320" w14:textId="549F3034" w:rsidR="00A4573C" w:rsidRDefault="00A4573C" w:rsidP="007E1674">
      <w:pPr>
        <w:rPr>
          <w:spacing w:val="20"/>
        </w:rPr>
      </w:pPr>
    </w:p>
    <w:p w14:paraId="7A092BBB" w14:textId="77777777" w:rsidR="00A4573C" w:rsidRDefault="00A4573C">
      <w:pPr>
        <w:rPr>
          <w:spacing w:val="20"/>
        </w:rPr>
      </w:pPr>
      <w:r>
        <w:rPr>
          <w:spacing w:val="20"/>
        </w:rPr>
        <w:br w:type="page"/>
      </w:r>
    </w:p>
    <w:p w14:paraId="2310FEF4" w14:textId="77777777" w:rsidR="00A4573C" w:rsidRPr="00A4573C" w:rsidRDefault="00A4573C" w:rsidP="00A4573C">
      <w:pPr>
        <w:rPr>
          <w:b/>
          <w:bCs/>
          <w:spacing w:val="20"/>
          <w:sz w:val="32"/>
          <w:szCs w:val="32"/>
          <w:u w:val="single"/>
        </w:rPr>
      </w:pPr>
      <w:r w:rsidRPr="00A4573C">
        <w:rPr>
          <w:b/>
          <w:bCs/>
          <w:spacing w:val="20"/>
          <w:sz w:val="32"/>
          <w:szCs w:val="32"/>
          <w:u w:val="single"/>
        </w:rPr>
        <w:lastRenderedPageBreak/>
        <w:t>Milestone-2: Data Collection &amp; Preparation</w:t>
      </w:r>
    </w:p>
    <w:p w14:paraId="5E11A803" w14:textId="77777777" w:rsidR="00A4573C" w:rsidRPr="00A4573C" w:rsidRDefault="00A4573C" w:rsidP="00A4573C">
      <w:pPr>
        <w:rPr>
          <w:b/>
          <w:bCs/>
          <w:spacing w:val="20"/>
          <w:sz w:val="22"/>
          <w:szCs w:val="22"/>
        </w:rPr>
      </w:pPr>
      <w:r w:rsidRPr="00A4573C">
        <w:rPr>
          <w:b/>
          <w:bCs/>
          <w:spacing w:val="20"/>
          <w:sz w:val="22"/>
          <w:szCs w:val="22"/>
        </w:rPr>
        <w:t>Activity-1: Dataset Collection</w:t>
      </w:r>
    </w:p>
    <w:p w14:paraId="66675EF8" w14:textId="77777777" w:rsidR="00A4573C" w:rsidRPr="00A4573C" w:rsidRDefault="00A4573C" w:rsidP="00A4573C">
      <w:pPr>
        <w:rPr>
          <w:spacing w:val="20"/>
          <w:sz w:val="22"/>
          <w:szCs w:val="22"/>
        </w:rPr>
      </w:pPr>
      <w:r w:rsidRPr="00A4573C">
        <w:rPr>
          <w:spacing w:val="20"/>
          <w:sz w:val="22"/>
          <w:szCs w:val="22"/>
        </w:rPr>
        <w:t>The dataset used in the Anemia Sense project is sourced from structured clinical data, containing essential hematological indicators.</w:t>
      </w:r>
    </w:p>
    <w:p w14:paraId="26B32ECE" w14:textId="77777777" w:rsidR="00A4573C" w:rsidRPr="00A4573C" w:rsidRDefault="00A4573C" w:rsidP="00A4573C">
      <w:pPr>
        <w:rPr>
          <w:b/>
          <w:bCs/>
          <w:spacing w:val="20"/>
          <w:sz w:val="22"/>
          <w:szCs w:val="22"/>
        </w:rPr>
      </w:pPr>
      <w:r w:rsidRPr="00A4573C">
        <w:rPr>
          <w:b/>
          <w:bCs/>
          <w:spacing w:val="20"/>
          <w:sz w:val="22"/>
          <w:szCs w:val="22"/>
        </w:rPr>
        <w:t>Data Source:</w:t>
      </w:r>
    </w:p>
    <w:p w14:paraId="43175F17" w14:textId="77777777" w:rsidR="00A4573C" w:rsidRPr="00A4573C" w:rsidRDefault="00A4573C" w:rsidP="00A4573C">
      <w:pPr>
        <w:numPr>
          <w:ilvl w:val="0"/>
          <w:numId w:val="4"/>
        </w:numPr>
        <w:rPr>
          <w:spacing w:val="20"/>
          <w:sz w:val="22"/>
          <w:szCs w:val="22"/>
        </w:rPr>
      </w:pPr>
      <w:r w:rsidRPr="00A4573C">
        <w:rPr>
          <w:spacing w:val="20"/>
          <w:sz w:val="22"/>
          <w:szCs w:val="22"/>
        </w:rPr>
        <w:t>Manually curated dataset from healthcare records (or research sources like Kaggle/UCI if applicable)</w:t>
      </w:r>
    </w:p>
    <w:p w14:paraId="72A7CF6B" w14:textId="77777777" w:rsidR="00A4573C" w:rsidRPr="00A4573C" w:rsidRDefault="00A4573C" w:rsidP="00A4573C">
      <w:pPr>
        <w:rPr>
          <w:b/>
          <w:bCs/>
          <w:spacing w:val="20"/>
          <w:sz w:val="22"/>
          <w:szCs w:val="22"/>
        </w:rPr>
      </w:pPr>
      <w:r w:rsidRPr="00A4573C">
        <w:rPr>
          <w:b/>
          <w:bCs/>
          <w:spacing w:val="20"/>
          <w:sz w:val="22"/>
          <w:szCs w:val="22"/>
        </w:rPr>
        <w:t>Features:</w:t>
      </w:r>
    </w:p>
    <w:p w14:paraId="2ACD2273" w14:textId="77777777" w:rsidR="00A4573C" w:rsidRPr="00A4573C" w:rsidRDefault="00A4573C" w:rsidP="00A4573C">
      <w:pPr>
        <w:numPr>
          <w:ilvl w:val="0"/>
          <w:numId w:val="5"/>
        </w:numPr>
        <w:rPr>
          <w:spacing w:val="20"/>
          <w:sz w:val="22"/>
          <w:szCs w:val="22"/>
        </w:rPr>
      </w:pPr>
      <w:r w:rsidRPr="00A4573C">
        <w:rPr>
          <w:b/>
          <w:bCs/>
          <w:spacing w:val="20"/>
          <w:sz w:val="22"/>
          <w:szCs w:val="22"/>
        </w:rPr>
        <w:t>Gender</w:t>
      </w:r>
      <w:r w:rsidRPr="00A4573C">
        <w:rPr>
          <w:spacing w:val="20"/>
          <w:sz w:val="22"/>
          <w:szCs w:val="22"/>
        </w:rPr>
        <w:t>: Encoded as 0 (Female) and 1 (Male)</w:t>
      </w:r>
    </w:p>
    <w:p w14:paraId="1AAF62E2" w14:textId="77777777" w:rsidR="00A4573C" w:rsidRPr="00A4573C" w:rsidRDefault="00A4573C" w:rsidP="00A4573C">
      <w:pPr>
        <w:numPr>
          <w:ilvl w:val="0"/>
          <w:numId w:val="5"/>
        </w:numPr>
        <w:rPr>
          <w:spacing w:val="20"/>
          <w:sz w:val="22"/>
          <w:szCs w:val="22"/>
        </w:rPr>
      </w:pPr>
      <w:r w:rsidRPr="00A4573C">
        <w:rPr>
          <w:b/>
          <w:bCs/>
          <w:spacing w:val="20"/>
          <w:sz w:val="22"/>
          <w:szCs w:val="22"/>
        </w:rPr>
        <w:t>Hemoglobin</w:t>
      </w:r>
      <w:r w:rsidRPr="00A4573C">
        <w:rPr>
          <w:spacing w:val="20"/>
          <w:sz w:val="22"/>
          <w:szCs w:val="22"/>
        </w:rPr>
        <w:t>: Concentration of hemoglobin in g/dL</w:t>
      </w:r>
    </w:p>
    <w:p w14:paraId="5571280E" w14:textId="77777777" w:rsidR="00A4573C" w:rsidRPr="00A4573C" w:rsidRDefault="00A4573C" w:rsidP="00A4573C">
      <w:pPr>
        <w:numPr>
          <w:ilvl w:val="0"/>
          <w:numId w:val="5"/>
        </w:numPr>
        <w:rPr>
          <w:spacing w:val="20"/>
          <w:sz w:val="22"/>
          <w:szCs w:val="22"/>
        </w:rPr>
      </w:pPr>
      <w:r w:rsidRPr="00A4573C">
        <w:rPr>
          <w:b/>
          <w:bCs/>
          <w:spacing w:val="20"/>
          <w:sz w:val="22"/>
          <w:szCs w:val="22"/>
        </w:rPr>
        <w:t>MCH</w:t>
      </w:r>
      <w:r w:rsidRPr="00A4573C">
        <w:rPr>
          <w:spacing w:val="20"/>
          <w:sz w:val="22"/>
          <w:szCs w:val="22"/>
        </w:rPr>
        <w:t>: Mean Corpuscular Hemoglobin, indicating the average mass of hemoglobin per red blood cell (</w:t>
      </w:r>
      <w:proofErr w:type="spellStart"/>
      <w:r w:rsidRPr="00A4573C">
        <w:rPr>
          <w:spacing w:val="20"/>
          <w:sz w:val="22"/>
          <w:szCs w:val="22"/>
        </w:rPr>
        <w:t>pg</w:t>
      </w:r>
      <w:proofErr w:type="spellEnd"/>
      <w:r w:rsidRPr="00A4573C">
        <w:rPr>
          <w:spacing w:val="20"/>
          <w:sz w:val="22"/>
          <w:szCs w:val="22"/>
        </w:rPr>
        <w:t>)</w:t>
      </w:r>
    </w:p>
    <w:p w14:paraId="711A8483" w14:textId="77777777" w:rsidR="00A4573C" w:rsidRPr="00A4573C" w:rsidRDefault="00A4573C" w:rsidP="00A4573C">
      <w:pPr>
        <w:numPr>
          <w:ilvl w:val="0"/>
          <w:numId w:val="5"/>
        </w:numPr>
        <w:rPr>
          <w:spacing w:val="20"/>
          <w:sz w:val="22"/>
          <w:szCs w:val="22"/>
        </w:rPr>
      </w:pPr>
      <w:r w:rsidRPr="00A4573C">
        <w:rPr>
          <w:b/>
          <w:bCs/>
          <w:spacing w:val="20"/>
          <w:sz w:val="22"/>
          <w:szCs w:val="22"/>
        </w:rPr>
        <w:t>MCHC</w:t>
      </w:r>
      <w:r w:rsidRPr="00A4573C">
        <w:rPr>
          <w:spacing w:val="20"/>
          <w:sz w:val="22"/>
          <w:szCs w:val="22"/>
        </w:rPr>
        <w:t>: Mean Corpuscular Hemoglobin Concentration (g/dL)</w:t>
      </w:r>
    </w:p>
    <w:p w14:paraId="215A9738" w14:textId="77777777" w:rsidR="00A4573C" w:rsidRPr="00A4573C" w:rsidRDefault="00A4573C" w:rsidP="00A4573C">
      <w:pPr>
        <w:numPr>
          <w:ilvl w:val="0"/>
          <w:numId w:val="5"/>
        </w:numPr>
        <w:rPr>
          <w:spacing w:val="20"/>
          <w:sz w:val="22"/>
          <w:szCs w:val="22"/>
        </w:rPr>
      </w:pPr>
      <w:r w:rsidRPr="00A4573C">
        <w:rPr>
          <w:b/>
          <w:bCs/>
          <w:spacing w:val="20"/>
          <w:sz w:val="22"/>
          <w:szCs w:val="22"/>
        </w:rPr>
        <w:t>MCV</w:t>
      </w:r>
      <w:r w:rsidRPr="00A4573C">
        <w:rPr>
          <w:spacing w:val="20"/>
          <w:sz w:val="22"/>
          <w:szCs w:val="22"/>
        </w:rPr>
        <w:t>: Mean Corpuscular Volume (</w:t>
      </w:r>
      <w:proofErr w:type="spellStart"/>
      <w:r w:rsidRPr="00A4573C">
        <w:rPr>
          <w:spacing w:val="20"/>
          <w:sz w:val="22"/>
          <w:szCs w:val="22"/>
        </w:rPr>
        <w:t>fL</w:t>
      </w:r>
      <w:proofErr w:type="spellEnd"/>
      <w:r w:rsidRPr="00A4573C">
        <w:rPr>
          <w:spacing w:val="20"/>
          <w:sz w:val="22"/>
          <w:szCs w:val="22"/>
        </w:rPr>
        <w:t>)</w:t>
      </w:r>
    </w:p>
    <w:p w14:paraId="589C692D" w14:textId="71211C4C" w:rsidR="008E0334" w:rsidRPr="00A4573C" w:rsidRDefault="00A4573C" w:rsidP="008E0334">
      <w:pPr>
        <w:numPr>
          <w:ilvl w:val="0"/>
          <w:numId w:val="5"/>
        </w:numPr>
        <w:rPr>
          <w:spacing w:val="20"/>
          <w:sz w:val="22"/>
          <w:szCs w:val="22"/>
        </w:rPr>
      </w:pPr>
      <w:r w:rsidRPr="00A4573C">
        <w:rPr>
          <w:b/>
          <w:bCs/>
          <w:spacing w:val="20"/>
          <w:sz w:val="22"/>
          <w:szCs w:val="22"/>
        </w:rPr>
        <w:t>Result</w:t>
      </w:r>
      <w:r w:rsidRPr="00A4573C">
        <w:rPr>
          <w:spacing w:val="20"/>
          <w:sz w:val="22"/>
          <w:szCs w:val="22"/>
        </w:rPr>
        <w:t>: Binary classification — 0 for non-anemic and 1 for anemic</w:t>
      </w:r>
    </w:p>
    <w:p w14:paraId="12A8A9EA" w14:textId="77777777" w:rsidR="00A4573C" w:rsidRDefault="00A4573C" w:rsidP="007E1674">
      <w:pPr>
        <w:rPr>
          <w:b/>
          <w:bCs/>
          <w:spacing w:val="20"/>
          <w:sz w:val="28"/>
          <w:szCs w:val="28"/>
        </w:rPr>
      </w:pPr>
    </w:p>
    <w:p w14:paraId="50963794" w14:textId="2962B614" w:rsidR="00B85E39" w:rsidRDefault="00B85E39" w:rsidP="00B85E39">
      <w:pPr>
        <w:rPr>
          <w:b/>
          <w:bCs/>
          <w:spacing w:val="20"/>
          <w:sz w:val="28"/>
          <w:szCs w:val="28"/>
        </w:rPr>
      </w:pPr>
      <w:r w:rsidRPr="00A4573C">
        <w:rPr>
          <w:b/>
          <w:bCs/>
          <w:spacing w:val="20"/>
          <w:sz w:val="28"/>
          <w:szCs w:val="28"/>
        </w:rPr>
        <w:t>Activity 1.1: Importing Libraries and reading Dataset:</w:t>
      </w:r>
    </w:p>
    <w:p w14:paraId="4AA06948" w14:textId="77777777" w:rsidR="008E0334" w:rsidRDefault="00B85E39" w:rsidP="008E0334">
      <w:pPr>
        <w:rPr>
          <w:b/>
          <w:bCs/>
          <w:spacing w:val="20"/>
          <w:sz w:val="28"/>
          <w:szCs w:val="28"/>
        </w:rPr>
      </w:pPr>
      <w:r>
        <w:rPr>
          <w:noProof/>
        </w:rPr>
        <w:drawing>
          <wp:inline distT="0" distB="0" distL="0" distR="0" wp14:anchorId="045C25F8" wp14:editId="1D49152F">
            <wp:extent cx="3174365" cy="2997642"/>
            <wp:effectExtent l="0" t="0" r="6985" b="0"/>
            <wp:docPr id="207620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67066" b="41363"/>
                    <a:stretch>
                      <a:fillRect/>
                    </a:stretch>
                  </pic:blipFill>
                  <pic:spPr bwMode="auto">
                    <a:xfrm>
                      <a:off x="0" y="0"/>
                      <a:ext cx="3174639" cy="2997901"/>
                    </a:xfrm>
                    <a:prstGeom prst="rect">
                      <a:avLst/>
                    </a:prstGeom>
                    <a:noFill/>
                    <a:ln>
                      <a:noFill/>
                    </a:ln>
                    <a:extLst>
                      <a:ext uri="{53640926-AAD7-44D8-BBD7-CCE9431645EC}">
                        <a14:shadowObscured xmlns:a14="http://schemas.microsoft.com/office/drawing/2010/main"/>
                      </a:ext>
                    </a:extLst>
                  </pic:spPr>
                </pic:pic>
              </a:graphicData>
            </a:graphic>
          </wp:inline>
        </w:drawing>
      </w:r>
    </w:p>
    <w:p w14:paraId="5A36CA40" w14:textId="383B00F4" w:rsidR="008E0334" w:rsidRPr="008E0334" w:rsidRDefault="008E0334" w:rsidP="008E0334">
      <w:pPr>
        <w:rPr>
          <w:b/>
          <w:bCs/>
          <w:spacing w:val="20"/>
          <w:sz w:val="28"/>
          <w:szCs w:val="28"/>
        </w:rPr>
      </w:pPr>
      <w:r w:rsidRPr="008E0334">
        <w:rPr>
          <w:b/>
          <w:bCs/>
          <w:spacing w:val="20"/>
          <w:sz w:val="28"/>
          <w:szCs w:val="28"/>
        </w:rPr>
        <w:lastRenderedPageBreak/>
        <w:t xml:space="preserve">Activity-2: Data Preparation </w:t>
      </w:r>
    </w:p>
    <w:p w14:paraId="02F9DC3C" w14:textId="77777777" w:rsidR="008E0334" w:rsidRPr="008E0334" w:rsidRDefault="008E0334" w:rsidP="008E0334">
      <w:pPr>
        <w:rPr>
          <w:spacing w:val="20"/>
        </w:rPr>
      </w:pPr>
      <w:r w:rsidRPr="008E0334">
        <w:rPr>
          <w:spacing w:val="20"/>
        </w:rPr>
        <w:t xml:space="preserve">Once collected, raw data often contains inconsistencies, missing values, and noise that can negatively impact model performance. This activity involves a series of pre-processing steps to clean and transform the data into a suitable format for machine learning. </w:t>
      </w:r>
    </w:p>
    <w:p w14:paraId="46829B40" w14:textId="77777777" w:rsidR="008E0334" w:rsidRPr="008E0334" w:rsidRDefault="008E0334" w:rsidP="008E0334">
      <w:pPr>
        <w:rPr>
          <w:spacing w:val="20"/>
        </w:rPr>
      </w:pPr>
      <w:r w:rsidRPr="008E0334">
        <w:rPr>
          <w:spacing w:val="20"/>
        </w:rPr>
        <w:t xml:space="preserve">● Handling Missing Values: </w:t>
      </w:r>
    </w:p>
    <w:p w14:paraId="1B8ABB99" w14:textId="77777777" w:rsidR="008E0334" w:rsidRPr="008E0334" w:rsidRDefault="008E0334" w:rsidP="008E0334">
      <w:pPr>
        <w:rPr>
          <w:spacing w:val="20"/>
        </w:rPr>
      </w:pPr>
      <w:r w:rsidRPr="008E0334">
        <w:rPr>
          <w:spacing w:val="20"/>
        </w:rPr>
        <w:t xml:space="preserve">○ The dataset is thoroughly checked for any missing or null values using functions like </w:t>
      </w:r>
      <w:proofErr w:type="spellStart"/>
      <w:proofErr w:type="gramStart"/>
      <w:r w:rsidRPr="008E0334">
        <w:rPr>
          <w:spacing w:val="20"/>
        </w:rPr>
        <w:t>df.isna</w:t>
      </w:r>
      <w:proofErr w:type="spellEnd"/>
      <w:proofErr w:type="gramEnd"/>
      <w:r w:rsidRPr="008E0334">
        <w:rPr>
          <w:spacing w:val="20"/>
        </w:rPr>
        <w:t>(</w:t>
      </w:r>
      <w:proofErr w:type="gramStart"/>
      <w:r w:rsidRPr="008E0334">
        <w:rPr>
          <w:spacing w:val="20"/>
        </w:rPr>
        <w:t>).any</w:t>
      </w:r>
      <w:proofErr w:type="gramEnd"/>
      <w:r w:rsidRPr="008E0334">
        <w:rPr>
          <w:spacing w:val="20"/>
        </w:rPr>
        <w:t xml:space="preserve">() </w:t>
      </w:r>
      <w:proofErr w:type="gramStart"/>
      <w:r w:rsidRPr="008E0334">
        <w:rPr>
          <w:spacing w:val="20"/>
        </w:rPr>
        <w:t>and .sum</w:t>
      </w:r>
      <w:proofErr w:type="gramEnd"/>
      <w:r w:rsidRPr="008E0334">
        <w:rPr>
          <w:spacing w:val="20"/>
        </w:rPr>
        <w:t xml:space="preserve">(). </w:t>
      </w:r>
    </w:p>
    <w:p w14:paraId="478ADF12" w14:textId="175EC5A3" w:rsidR="008E0334" w:rsidRDefault="008E0334" w:rsidP="008E0334">
      <w:pPr>
        <w:rPr>
          <w:spacing w:val="20"/>
        </w:rPr>
      </w:pPr>
      <w:r w:rsidRPr="008E0334">
        <w:rPr>
          <w:spacing w:val="20"/>
        </w:rPr>
        <w:t>○ If missing values are identified, appropriate imputation techniques (e.g., mean, median, mode imputation, or more advanced methods) are applied</w:t>
      </w:r>
      <w:r>
        <w:rPr>
          <w:spacing w:val="20"/>
        </w:rPr>
        <w:t xml:space="preserve"> to ensure data completeness. For this project, if no null values are found, this step is skipped.</w:t>
      </w:r>
    </w:p>
    <w:p w14:paraId="4A3CF6EF" w14:textId="66F06CC4" w:rsidR="008E0334" w:rsidRDefault="008E0334" w:rsidP="008E0334">
      <w:pPr>
        <w:rPr>
          <w:spacing w:val="20"/>
        </w:rPr>
      </w:pPr>
      <w:r w:rsidRPr="008E0334">
        <w:rPr>
          <w:spacing w:val="20"/>
        </w:rPr>
        <w:drawing>
          <wp:inline distT="0" distB="0" distL="0" distR="0" wp14:anchorId="30898959" wp14:editId="700972F5">
            <wp:extent cx="2441050" cy="4868833"/>
            <wp:effectExtent l="0" t="0" r="0" b="8255"/>
            <wp:docPr id="72812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21783" name=""/>
                    <pic:cNvPicPr/>
                  </pic:nvPicPr>
                  <pic:blipFill>
                    <a:blip r:embed="rId8"/>
                    <a:stretch>
                      <a:fillRect/>
                    </a:stretch>
                  </pic:blipFill>
                  <pic:spPr>
                    <a:xfrm>
                      <a:off x="0" y="0"/>
                      <a:ext cx="2447316" cy="4881331"/>
                    </a:xfrm>
                    <a:prstGeom prst="rect">
                      <a:avLst/>
                    </a:prstGeom>
                  </pic:spPr>
                </pic:pic>
              </a:graphicData>
            </a:graphic>
          </wp:inline>
        </w:drawing>
      </w:r>
    </w:p>
    <w:p w14:paraId="7F0FB857" w14:textId="77777777" w:rsidR="00DB1E4C" w:rsidRPr="00DB1E4C" w:rsidRDefault="00DB1E4C" w:rsidP="00DB1E4C">
      <w:pPr>
        <w:rPr>
          <w:spacing w:val="20"/>
        </w:rPr>
      </w:pPr>
    </w:p>
    <w:p w14:paraId="191FEF5F" w14:textId="1EF0B91E" w:rsidR="00DB1E4C" w:rsidRPr="00DB1E4C" w:rsidRDefault="00DB1E4C" w:rsidP="00DB1E4C">
      <w:pPr>
        <w:rPr>
          <w:spacing w:val="20"/>
        </w:rPr>
      </w:pPr>
      <w:r w:rsidRPr="00DB1E4C">
        <w:rPr>
          <w:b/>
          <w:bCs/>
          <w:spacing w:val="20"/>
        </w:rPr>
        <w:t xml:space="preserve">Handling Outliers: </w:t>
      </w:r>
    </w:p>
    <w:p w14:paraId="792EDC76" w14:textId="791E7EDE" w:rsidR="00DB1E4C" w:rsidRPr="00DB1E4C" w:rsidRDefault="00DB1E4C" w:rsidP="00DB1E4C">
      <w:pPr>
        <w:rPr>
          <w:spacing w:val="20"/>
        </w:rPr>
      </w:pPr>
      <w:r>
        <w:rPr>
          <w:spacing w:val="20"/>
        </w:rPr>
        <w:t xml:space="preserve">- </w:t>
      </w:r>
      <w:r w:rsidRPr="00DB1E4C">
        <w:rPr>
          <w:spacing w:val="20"/>
        </w:rPr>
        <w:t xml:space="preserve">Outliers, which are data points significantly different from other observations, are identified using visualization techniques such as box </w:t>
      </w:r>
      <w:proofErr w:type="spellStart"/>
      <w:proofErr w:type="gramStart"/>
      <w:r w:rsidRPr="00DB1E4C">
        <w:rPr>
          <w:spacing w:val="20"/>
        </w:rPr>
        <w:t>plots.Mathematical</w:t>
      </w:r>
      <w:proofErr w:type="spellEnd"/>
      <w:proofErr w:type="gramEnd"/>
      <w:r w:rsidRPr="00DB1E4C">
        <w:rPr>
          <w:spacing w:val="20"/>
        </w:rPr>
        <w:t xml:space="preserve"> formulas, such as the Interquartile Range (IQR) method (where Upper Bound = Q3 + 1.5 * IQR and Lower Bound = Q1 - 1.5 * IQR), are used to define boundaries for outlier detection. </w:t>
      </w:r>
    </w:p>
    <w:p w14:paraId="088ED39B" w14:textId="164CF811" w:rsidR="00DB1E4C" w:rsidRDefault="00DB1E4C" w:rsidP="00DB1E4C">
      <w:pPr>
        <w:rPr>
          <w:spacing w:val="20"/>
        </w:rPr>
      </w:pPr>
      <w:r>
        <w:rPr>
          <w:spacing w:val="20"/>
        </w:rPr>
        <w:t xml:space="preserve">- </w:t>
      </w:r>
      <w:r w:rsidRPr="00DB1E4C">
        <w:rPr>
          <w:spacing w:val="20"/>
        </w:rPr>
        <w:t>Transformation techniques, like log transformation, are applied to mitigate the impact of outliers and normalize data distribution, improving model stability.</w:t>
      </w:r>
    </w:p>
    <w:p w14:paraId="0D102D22" w14:textId="77777777" w:rsidR="00DB1E4C" w:rsidRPr="00DB1E4C" w:rsidRDefault="00DB1E4C" w:rsidP="00DB1E4C">
      <w:pPr>
        <w:rPr>
          <w:spacing w:val="20"/>
        </w:rPr>
      </w:pPr>
    </w:p>
    <w:p w14:paraId="40A02940" w14:textId="2FE6864D" w:rsidR="00DB1E4C" w:rsidRPr="00DB1E4C" w:rsidRDefault="00DB1E4C" w:rsidP="00DB1E4C">
      <w:pPr>
        <w:rPr>
          <w:spacing w:val="20"/>
        </w:rPr>
      </w:pPr>
      <w:r w:rsidRPr="00DB1E4C">
        <w:rPr>
          <w:b/>
          <w:bCs/>
          <w:spacing w:val="20"/>
        </w:rPr>
        <w:t xml:space="preserve">Encoding Categorical Variables: </w:t>
      </w:r>
    </w:p>
    <w:p w14:paraId="5B5B430E" w14:textId="378A3C3D" w:rsidR="00DB1E4C" w:rsidRPr="00DB1E4C" w:rsidRDefault="00DB1E4C" w:rsidP="00DB1E4C">
      <w:pPr>
        <w:rPr>
          <w:spacing w:val="20"/>
        </w:rPr>
      </w:pPr>
      <w:r>
        <w:rPr>
          <w:spacing w:val="20"/>
        </w:rPr>
        <w:t>-</w:t>
      </w:r>
      <w:r w:rsidRPr="00DB1E4C">
        <w:rPr>
          <w:spacing w:val="20"/>
        </w:rPr>
        <w:t xml:space="preserve">Machine learning models typically require numerical input. Categorical features (e.g., soil type, crop variety) are converted into numerical representations using encoding techniques. </w:t>
      </w:r>
    </w:p>
    <w:p w14:paraId="572862E0" w14:textId="224002EF" w:rsidR="00DB1E4C" w:rsidRPr="00DB1E4C" w:rsidRDefault="00DB1E4C" w:rsidP="00DB1E4C">
      <w:pPr>
        <w:rPr>
          <w:spacing w:val="20"/>
        </w:rPr>
      </w:pPr>
      <w:r>
        <w:rPr>
          <w:spacing w:val="20"/>
        </w:rPr>
        <w:t>-</w:t>
      </w:r>
      <w:r w:rsidRPr="00DB1E4C">
        <w:rPr>
          <w:spacing w:val="20"/>
        </w:rPr>
        <w:t xml:space="preserve"> </w:t>
      </w:r>
      <w:proofErr w:type="spellStart"/>
      <w:r w:rsidRPr="00DB1E4C">
        <w:rPr>
          <w:spacing w:val="20"/>
        </w:rPr>
        <w:t>LabelEncoder</w:t>
      </w:r>
      <w:proofErr w:type="spellEnd"/>
      <w:r w:rsidRPr="00DB1E4C">
        <w:rPr>
          <w:spacing w:val="20"/>
        </w:rPr>
        <w:t xml:space="preserve"> from the </w:t>
      </w:r>
      <w:proofErr w:type="spellStart"/>
      <w:proofErr w:type="gramStart"/>
      <w:r w:rsidRPr="00DB1E4C">
        <w:rPr>
          <w:spacing w:val="20"/>
        </w:rPr>
        <w:t>sklearn.preprocessing</w:t>
      </w:r>
      <w:proofErr w:type="spellEnd"/>
      <w:proofErr w:type="gramEnd"/>
      <w:r w:rsidRPr="00DB1E4C">
        <w:rPr>
          <w:spacing w:val="20"/>
        </w:rPr>
        <w:t xml:space="preserve"> library is utilized to transform categorical features into numerical ones based on their unique values. </w:t>
      </w:r>
    </w:p>
    <w:p w14:paraId="43660FB4" w14:textId="56DD35AC" w:rsidR="00DB1E4C" w:rsidRPr="00DB1E4C" w:rsidRDefault="00DB1E4C" w:rsidP="00DB1E4C">
      <w:pPr>
        <w:rPr>
          <w:spacing w:val="20"/>
        </w:rPr>
      </w:pPr>
      <w:r w:rsidRPr="00DB1E4C">
        <w:rPr>
          <w:b/>
          <w:bCs/>
          <w:spacing w:val="20"/>
        </w:rPr>
        <w:t xml:space="preserve">Scaling Numerical Features: </w:t>
      </w:r>
    </w:p>
    <w:p w14:paraId="3D754E8C" w14:textId="20A33006" w:rsidR="00DB1E4C" w:rsidRPr="00DB1E4C" w:rsidRDefault="00DB1E4C" w:rsidP="00DB1E4C">
      <w:pPr>
        <w:rPr>
          <w:spacing w:val="20"/>
        </w:rPr>
      </w:pPr>
      <w:r>
        <w:rPr>
          <w:spacing w:val="20"/>
        </w:rPr>
        <w:t>-</w:t>
      </w:r>
      <w:r w:rsidRPr="00DB1E4C">
        <w:rPr>
          <w:spacing w:val="20"/>
        </w:rPr>
        <w:t xml:space="preserve">Features with different scales can disproportionately influence machine learning algorithms. Scaling ensures all numerical features contribute equally to the model. </w:t>
      </w:r>
    </w:p>
    <w:p w14:paraId="585328C0" w14:textId="7801B693" w:rsidR="00DB1E4C" w:rsidRPr="00DB1E4C" w:rsidRDefault="00DB1E4C" w:rsidP="00DB1E4C">
      <w:pPr>
        <w:rPr>
          <w:spacing w:val="20"/>
        </w:rPr>
      </w:pPr>
      <w:r>
        <w:rPr>
          <w:spacing w:val="20"/>
        </w:rPr>
        <w:t>-</w:t>
      </w:r>
      <w:proofErr w:type="spellStart"/>
      <w:r w:rsidRPr="00DB1E4C">
        <w:rPr>
          <w:spacing w:val="20"/>
        </w:rPr>
        <w:t>StandardScaler</w:t>
      </w:r>
      <w:proofErr w:type="spellEnd"/>
      <w:r w:rsidRPr="00DB1E4C">
        <w:rPr>
          <w:spacing w:val="20"/>
        </w:rPr>
        <w:t xml:space="preserve"> is applied to transform the data to have a mean of 0 and a standard deviation of 1, following the formula: </w:t>
      </w:r>
      <w:proofErr w:type="spellStart"/>
      <w:r w:rsidRPr="00DB1E4C">
        <w:rPr>
          <w:spacing w:val="20"/>
        </w:rPr>
        <w:t>Xscaled</w:t>
      </w:r>
      <w:proofErr w:type="spellEnd"/>
      <w:r w:rsidRPr="00DB1E4C">
        <w:rPr>
          <w:spacing w:val="20"/>
        </w:rPr>
        <w:t xml:space="preserve"> </w:t>
      </w:r>
      <w:proofErr w:type="gramStart"/>
      <w:r w:rsidRPr="00DB1E4C">
        <w:rPr>
          <w:spacing w:val="20"/>
        </w:rPr>
        <w:t>=(</w:t>
      </w:r>
      <w:proofErr w:type="gramEnd"/>
      <w:r w:rsidRPr="00DB1E4C">
        <w:rPr>
          <w:spacing w:val="20"/>
        </w:rPr>
        <w:t>X−</w:t>
      </w:r>
      <w:proofErr w:type="spellStart"/>
      <w:proofErr w:type="gramStart"/>
      <w:r w:rsidRPr="00DB1E4C">
        <w:rPr>
          <w:spacing w:val="20"/>
        </w:rPr>
        <w:t>Xmean</w:t>
      </w:r>
      <w:proofErr w:type="spellEnd"/>
      <w:r w:rsidRPr="00DB1E4C">
        <w:rPr>
          <w:spacing w:val="20"/>
        </w:rPr>
        <w:t xml:space="preserve"> )</w:t>
      </w:r>
      <w:proofErr w:type="gramEnd"/>
      <w:r w:rsidRPr="00DB1E4C">
        <w:rPr>
          <w:spacing w:val="20"/>
        </w:rPr>
        <w:t>/</w:t>
      </w:r>
      <w:proofErr w:type="spellStart"/>
      <w:proofErr w:type="gramStart"/>
      <w:r w:rsidRPr="00DB1E4C">
        <w:rPr>
          <w:spacing w:val="20"/>
        </w:rPr>
        <w:t>Xstd</w:t>
      </w:r>
      <w:proofErr w:type="spellEnd"/>
      <w:r w:rsidRPr="00DB1E4C">
        <w:rPr>
          <w:spacing w:val="20"/>
        </w:rPr>
        <w:t xml:space="preserve"> .</w:t>
      </w:r>
      <w:proofErr w:type="gramEnd"/>
      <w:r w:rsidRPr="00DB1E4C">
        <w:rPr>
          <w:spacing w:val="20"/>
        </w:rPr>
        <w:t xml:space="preserve"> </w:t>
      </w:r>
    </w:p>
    <w:p w14:paraId="094F2A11" w14:textId="6F7E09FC" w:rsidR="00DB1E4C" w:rsidRPr="00DB1E4C" w:rsidRDefault="00DB1E4C" w:rsidP="00DB1E4C">
      <w:pPr>
        <w:rPr>
          <w:spacing w:val="20"/>
        </w:rPr>
      </w:pPr>
      <w:r w:rsidRPr="00DB1E4C">
        <w:rPr>
          <w:b/>
          <w:bCs/>
          <w:spacing w:val="20"/>
        </w:rPr>
        <w:t xml:space="preserve">Balancing the Dataset using SMOTE: </w:t>
      </w:r>
    </w:p>
    <w:p w14:paraId="3D0D7943" w14:textId="12DBD84F" w:rsidR="00DB1E4C" w:rsidRPr="00DB1E4C" w:rsidRDefault="00DB1E4C" w:rsidP="00DB1E4C">
      <w:pPr>
        <w:rPr>
          <w:spacing w:val="20"/>
        </w:rPr>
      </w:pPr>
      <w:r>
        <w:rPr>
          <w:b/>
          <w:bCs/>
          <w:spacing w:val="20"/>
        </w:rPr>
        <w:t>-</w:t>
      </w:r>
      <w:r w:rsidRPr="00DB1E4C">
        <w:rPr>
          <w:b/>
          <w:bCs/>
          <w:spacing w:val="20"/>
        </w:rPr>
        <w:t xml:space="preserve">In real-world agricultural datasets, certain outcomes (e.g., pest outbreaks) might be rare, leading to imbalanced classes. Imbalanced data can cause models to be biased towards the majority class. </w:t>
      </w:r>
    </w:p>
    <w:p w14:paraId="48F1C3D3" w14:textId="77777777" w:rsidR="00DB1E4C" w:rsidRPr="00DB1E4C" w:rsidRDefault="00DB1E4C" w:rsidP="00DB1E4C">
      <w:pPr>
        <w:rPr>
          <w:spacing w:val="20"/>
        </w:rPr>
      </w:pPr>
    </w:p>
    <w:p w14:paraId="7DF2503D" w14:textId="2C48663E" w:rsidR="00DB1E4C" w:rsidRPr="00DB1E4C" w:rsidRDefault="00DB1E4C" w:rsidP="00DB1E4C">
      <w:pPr>
        <w:rPr>
          <w:spacing w:val="20"/>
        </w:rPr>
      </w:pPr>
      <w:r>
        <w:rPr>
          <w:b/>
          <w:bCs/>
          <w:spacing w:val="20"/>
        </w:rPr>
        <w:t>-</w:t>
      </w:r>
      <w:r w:rsidRPr="00DB1E4C">
        <w:rPr>
          <w:b/>
          <w:bCs/>
          <w:spacing w:val="20"/>
        </w:rPr>
        <w:t>The Synthetic Minority Over-</w:t>
      </w:r>
      <w:proofErr w:type="gramStart"/>
      <w:r w:rsidRPr="00DB1E4C">
        <w:rPr>
          <w:b/>
          <w:bCs/>
          <w:spacing w:val="20"/>
        </w:rPr>
        <w:t>sampling</w:t>
      </w:r>
      <w:proofErr w:type="gramEnd"/>
      <w:r w:rsidRPr="00DB1E4C">
        <w:rPr>
          <w:b/>
          <w:bCs/>
          <w:spacing w:val="20"/>
        </w:rPr>
        <w:t xml:space="preserve"> Technique (SMOTE) is employed to oversample the minority class, creating synthetic samples to balance the dataset and improve the model's ability to predict rare events accurately. </w:t>
      </w:r>
    </w:p>
    <w:p w14:paraId="53FD2527" w14:textId="37373B2D" w:rsidR="00DB1E4C" w:rsidRPr="00DB1E4C" w:rsidRDefault="00DB1E4C" w:rsidP="00DB1E4C">
      <w:pPr>
        <w:rPr>
          <w:spacing w:val="20"/>
        </w:rPr>
      </w:pPr>
      <w:r w:rsidRPr="00DB1E4C">
        <w:rPr>
          <w:b/>
          <w:bCs/>
          <w:spacing w:val="20"/>
        </w:rPr>
        <w:lastRenderedPageBreak/>
        <w:t xml:space="preserve">Splitting into Training and Testing Datasets: </w:t>
      </w:r>
    </w:p>
    <w:p w14:paraId="31871FB6" w14:textId="3F0F7300" w:rsidR="00DB1E4C" w:rsidRPr="00DB1E4C" w:rsidRDefault="00DB1E4C" w:rsidP="00DB1E4C">
      <w:pPr>
        <w:rPr>
          <w:spacing w:val="20"/>
        </w:rPr>
      </w:pPr>
      <w:r>
        <w:rPr>
          <w:spacing w:val="20"/>
        </w:rPr>
        <w:t>-</w:t>
      </w:r>
      <w:r w:rsidRPr="00DB1E4C">
        <w:rPr>
          <w:spacing w:val="20"/>
        </w:rPr>
        <w:t xml:space="preserve">The prepared dataset is divided into two subsets: a training set and a testing set. </w:t>
      </w:r>
    </w:p>
    <w:p w14:paraId="27D85B17" w14:textId="585771FF" w:rsidR="00DB1E4C" w:rsidRPr="00DB1E4C" w:rsidRDefault="00DB1E4C" w:rsidP="00DB1E4C">
      <w:pPr>
        <w:rPr>
          <w:spacing w:val="20"/>
        </w:rPr>
      </w:pPr>
      <w:r>
        <w:rPr>
          <w:spacing w:val="20"/>
        </w:rPr>
        <w:t>-</w:t>
      </w:r>
      <w:r w:rsidRPr="00DB1E4C">
        <w:rPr>
          <w:spacing w:val="20"/>
        </w:rPr>
        <w:t xml:space="preserve">The target variable (e.g., yield prediction, crop recommendation) is separated into y, while the remaining features form x. </w:t>
      </w:r>
    </w:p>
    <w:p w14:paraId="136D725D" w14:textId="6EDD2C53" w:rsidR="00DB1E4C" w:rsidRDefault="00DB1E4C" w:rsidP="00DB1E4C">
      <w:pPr>
        <w:rPr>
          <w:spacing w:val="20"/>
        </w:rPr>
      </w:pPr>
      <w:r>
        <w:rPr>
          <w:spacing w:val="20"/>
        </w:rPr>
        <w:t>-</w:t>
      </w:r>
      <w:proofErr w:type="spellStart"/>
      <w:r w:rsidRPr="00DB1E4C">
        <w:rPr>
          <w:spacing w:val="20"/>
        </w:rPr>
        <w:t>train_test_</w:t>
      </w:r>
      <w:proofErr w:type="gramStart"/>
      <w:r w:rsidRPr="00DB1E4C">
        <w:rPr>
          <w:spacing w:val="20"/>
        </w:rPr>
        <w:t>split</w:t>
      </w:r>
      <w:proofErr w:type="spellEnd"/>
      <w:r w:rsidRPr="00DB1E4C">
        <w:rPr>
          <w:spacing w:val="20"/>
        </w:rPr>
        <w:t>(</w:t>
      </w:r>
      <w:proofErr w:type="gramEnd"/>
      <w:r w:rsidRPr="00DB1E4C">
        <w:rPr>
          <w:spacing w:val="20"/>
        </w:rPr>
        <w:t xml:space="preserve">) from </w:t>
      </w:r>
      <w:proofErr w:type="spellStart"/>
      <w:proofErr w:type="gramStart"/>
      <w:r w:rsidRPr="00DB1E4C">
        <w:rPr>
          <w:spacing w:val="20"/>
        </w:rPr>
        <w:t>sklearn.model</w:t>
      </w:r>
      <w:proofErr w:type="gramEnd"/>
      <w:r w:rsidRPr="00DB1E4C">
        <w:rPr>
          <w:spacing w:val="20"/>
        </w:rPr>
        <w:t>_selection</w:t>
      </w:r>
      <w:proofErr w:type="spellEnd"/>
      <w:r w:rsidRPr="00DB1E4C">
        <w:rPr>
          <w:spacing w:val="20"/>
        </w:rPr>
        <w:t xml:space="preserve"> is used, with parameters for </w:t>
      </w:r>
      <w:proofErr w:type="spellStart"/>
      <w:r w:rsidRPr="00DB1E4C">
        <w:rPr>
          <w:spacing w:val="20"/>
        </w:rPr>
        <w:t>test_size</w:t>
      </w:r>
      <w:proofErr w:type="spellEnd"/>
      <w:r w:rsidRPr="00DB1E4C">
        <w:rPr>
          <w:spacing w:val="20"/>
        </w:rPr>
        <w:t xml:space="preserve"> (e.g., 20-30% for testing) and </w:t>
      </w:r>
      <w:proofErr w:type="spellStart"/>
      <w:r w:rsidRPr="00DB1E4C">
        <w:rPr>
          <w:spacing w:val="20"/>
        </w:rPr>
        <w:t>random_state</w:t>
      </w:r>
      <w:proofErr w:type="spellEnd"/>
      <w:r w:rsidRPr="00DB1E4C">
        <w:rPr>
          <w:spacing w:val="20"/>
        </w:rPr>
        <w:t xml:space="preserve"> for reproducibility. This split ensures the model is evaluated on unseen data.</w:t>
      </w:r>
    </w:p>
    <w:p w14:paraId="19CF525B" w14:textId="77777777" w:rsidR="00DB1E4C" w:rsidRPr="00DB1E4C" w:rsidRDefault="00DB1E4C" w:rsidP="00DB1E4C">
      <w:pPr>
        <w:rPr>
          <w:spacing w:val="20"/>
        </w:rPr>
      </w:pPr>
    </w:p>
    <w:p w14:paraId="41973BCF" w14:textId="77777777" w:rsidR="00DB1E4C" w:rsidRPr="00DB1E4C" w:rsidRDefault="00DB1E4C" w:rsidP="00DB1E4C">
      <w:pPr>
        <w:rPr>
          <w:spacing w:val="20"/>
          <w:sz w:val="32"/>
          <w:szCs w:val="32"/>
          <w:u w:val="single"/>
        </w:rPr>
      </w:pPr>
      <w:r w:rsidRPr="00DB1E4C">
        <w:rPr>
          <w:b/>
          <w:bCs/>
          <w:spacing w:val="20"/>
          <w:sz w:val="32"/>
          <w:szCs w:val="32"/>
          <w:u w:val="single"/>
        </w:rPr>
        <w:t xml:space="preserve">Milestone-3: Exploratory Data Analysis </w:t>
      </w:r>
    </w:p>
    <w:p w14:paraId="61DE4A5D" w14:textId="77777777" w:rsidR="00DB1E4C" w:rsidRPr="00DB1E4C" w:rsidRDefault="00DB1E4C" w:rsidP="00DB1E4C">
      <w:pPr>
        <w:rPr>
          <w:spacing w:val="20"/>
        </w:rPr>
      </w:pPr>
      <w:r w:rsidRPr="00DB1E4C">
        <w:rPr>
          <w:b/>
          <w:bCs/>
          <w:spacing w:val="20"/>
        </w:rPr>
        <w:t xml:space="preserve">Activity-1: Descriptive Statistics </w:t>
      </w:r>
    </w:p>
    <w:p w14:paraId="63E7C7B2" w14:textId="27D7CDA5" w:rsidR="00DB1E4C" w:rsidRDefault="00DB1E4C" w:rsidP="00DB1E4C">
      <w:pPr>
        <w:rPr>
          <w:spacing w:val="20"/>
        </w:rPr>
      </w:pPr>
      <w:r w:rsidRPr="00DB1E4C">
        <w:rPr>
          <w:spacing w:val="20"/>
        </w:rPr>
        <w:t>Exploratory Data Analysis (EDA) is a crucial step to understand the underlying structure of the data, identify patterns, detect anomalies, and test hypotheses. It involves both statistical and visual methods.</w:t>
      </w:r>
    </w:p>
    <w:p w14:paraId="3FD7E38D" w14:textId="6E9D1001" w:rsidR="00DB1E4C" w:rsidRDefault="00DB1E4C" w:rsidP="00DB1E4C">
      <w:pPr>
        <w:rPr>
          <w:spacing w:val="20"/>
        </w:rPr>
      </w:pPr>
      <w:r w:rsidRPr="00DB1E4C">
        <w:rPr>
          <w:spacing w:val="20"/>
        </w:rPr>
        <w:drawing>
          <wp:inline distT="0" distB="0" distL="0" distR="0" wp14:anchorId="1A7BE290" wp14:editId="1DAF6CE1">
            <wp:extent cx="5258534" cy="2743583"/>
            <wp:effectExtent l="0" t="0" r="0" b="0"/>
            <wp:docPr id="28824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1979" name=""/>
                    <pic:cNvPicPr/>
                  </pic:nvPicPr>
                  <pic:blipFill>
                    <a:blip r:embed="rId9"/>
                    <a:stretch>
                      <a:fillRect/>
                    </a:stretch>
                  </pic:blipFill>
                  <pic:spPr>
                    <a:xfrm>
                      <a:off x="0" y="0"/>
                      <a:ext cx="5258534" cy="2743583"/>
                    </a:xfrm>
                    <a:prstGeom prst="rect">
                      <a:avLst/>
                    </a:prstGeom>
                  </pic:spPr>
                </pic:pic>
              </a:graphicData>
            </a:graphic>
          </wp:inline>
        </w:drawing>
      </w:r>
    </w:p>
    <w:p w14:paraId="2C3ECDFA" w14:textId="77777777" w:rsidR="00DB1E4C" w:rsidRDefault="00DB1E4C" w:rsidP="00DB1E4C">
      <w:pPr>
        <w:rPr>
          <w:b/>
          <w:bCs/>
          <w:spacing w:val="20"/>
        </w:rPr>
      </w:pPr>
    </w:p>
    <w:p w14:paraId="4825AE4B" w14:textId="77777777" w:rsidR="00DB1E4C" w:rsidRDefault="00DB1E4C" w:rsidP="00DB1E4C">
      <w:pPr>
        <w:rPr>
          <w:b/>
          <w:bCs/>
          <w:spacing w:val="20"/>
        </w:rPr>
      </w:pPr>
    </w:p>
    <w:p w14:paraId="501ACD18" w14:textId="77777777" w:rsidR="00DB1E4C" w:rsidRDefault="00DB1E4C" w:rsidP="00DB1E4C">
      <w:pPr>
        <w:rPr>
          <w:b/>
          <w:bCs/>
          <w:spacing w:val="20"/>
        </w:rPr>
      </w:pPr>
    </w:p>
    <w:p w14:paraId="02A51C0A" w14:textId="77777777" w:rsidR="00DB1E4C" w:rsidRDefault="00DB1E4C" w:rsidP="00DB1E4C">
      <w:pPr>
        <w:rPr>
          <w:b/>
          <w:bCs/>
          <w:spacing w:val="20"/>
        </w:rPr>
      </w:pPr>
    </w:p>
    <w:p w14:paraId="6C4D1A3A" w14:textId="2F3AED0F" w:rsidR="00DB1E4C" w:rsidRPr="00DB1E4C" w:rsidRDefault="00DB1E4C" w:rsidP="00DB1E4C">
      <w:pPr>
        <w:rPr>
          <w:b/>
          <w:bCs/>
          <w:spacing w:val="20"/>
        </w:rPr>
      </w:pPr>
      <w:r w:rsidRPr="00DB1E4C">
        <w:rPr>
          <w:b/>
          <w:bCs/>
          <w:spacing w:val="20"/>
        </w:rPr>
        <w:lastRenderedPageBreak/>
        <w:t>Activity-2: Visual Analysis</w:t>
      </w:r>
    </w:p>
    <w:p w14:paraId="64F41DBA" w14:textId="77777777" w:rsidR="00DB1E4C" w:rsidRPr="00DB1E4C" w:rsidRDefault="00DB1E4C" w:rsidP="00DB1E4C">
      <w:pPr>
        <w:rPr>
          <w:spacing w:val="20"/>
        </w:rPr>
      </w:pPr>
      <w:r w:rsidRPr="00DB1E4C">
        <w:rPr>
          <w:spacing w:val="20"/>
        </w:rPr>
        <w:t xml:space="preserve">- Univariate: Histograms, </w:t>
      </w:r>
      <w:proofErr w:type="spellStart"/>
      <w:r w:rsidRPr="00DB1E4C">
        <w:rPr>
          <w:spacing w:val="20"/>
        </w:rPr>
        <w:t>Countplots</w:t>
      </w:r>
      <w:proofErr w:type="spellEnd"/>
      <w:r w:rsidRPr="00DB1E4C">
        <w:rPr>
          <w:spacing w:val="20"/>
        </w:rPr>
        <w:t xml:space="preserve"> for categorical values (e.g., Gender)</w:t>
      </w:r>
    </w:p>
    <w:p w14:paraId="04254FC0" w14:textId="77777777" w:rsidR="00DB1E4C" w:rsidRPr="00DB1E4C" w:rsidRDefault="00DB1E4C" w:rsidP="00DB1E4C">
      <w:pPr>
        <w:rPr>
          <w:spacing w:val="20"/>
        </w:rPr>
      </w:pPr>
      <w:r w:rsidRPr="00DB1E4C">
        <w:rPr>
          <w:spacing w:val="20"/>
        </w:rPr>
        <w:t>- Bivariate: Boxplots (e.g., MCV vs Anemia type), Scatterplots</w:t>
      </w:r>
    </w:p>
    <w:p w14:paraId="267130CC" w14:textId="77777777" w:rsidR="00DB1E4C" w:rsidRDefault="00DB1E4C" w:rsidP="00DB1E4C">
      <w:pPr>
        <w:rPr>
          <w:spacing w:val="20"/>
        </w:rPr>
      </w:pPr>
      <w:r w:rsidRPr="00DB1E4C">
        <w:rPr>
          <w:spacing w:val="20"/>
        </w:rPr>
        <w:t>- Multivariate: Correlation heatmap between all blood metrics</w:t>
      </w:r>
    </w:p>
    <w:p w14:paraId="126C2A2E" w14:textId="77777777" w:rsidR="00614C99" w:rsidRDefault="00614C99" w:rsidP="00DB1E4C">
      <w:pPr>
        <w:rPr>
          <w:b/>
          <w:bCs/>
          <w:spacing w:val="20"/>
          <w:u w:val="single"/>
        </w:rPr>
      </w:pPr>
    </w:p>
    <w:p w14:paraId="0386E9C1" w14:textId="763B07B8" w:rsidR="00DB1E4C" w:rsidRDefault="00614C99" w:rsidP="00DB1E4C">
      <w:pPr>
        <w:rPr>
          <w:b/>
          <w:bCs/>
          <w:spacing w:val="20"/>
          <w:u w:val="single"/>
        </w:rPr>
      </w:pPr>
      <w:r>
        <w:rPr>
          <w:b/>
          <w:bCs/>
          <w:spacing w:val="20"/>
          <w:u w:val="single"/>
        </w:rPr>
        <w:t xml:space="preserve">Activity2.1: </w:t>
      </w:r>
      <w:r w:rsidR="00DB1E4C" w:rsidRPr="00DB1E4C">
        <w:rPr>
          <w:b/>
          <w:bCs/>
          <w:spacing w:val="20"/>
          <w:u w:val="single"/>
        </w:rPr>
        <w:t>Univariate:</w:t>
      </w:r>
    </w:p>
    <w:p w14:paraId="1F2D2F2D" w14:textId="16798EEB" w:rsidR="00614C99" w:rsidRPr="00DB1E4C" w:rsidRDefault="00614C99" w:rsidP="00DB1E4C">
      <w:pPr>
        <w:rPr>
          <w:b/>
          <w:bCs/>
          <w:spacing w:val="20"/>
          <w:u w:val="single"/>
        </w:rPr>
      </w:pPr>
      <w:r>
        <w:rPr>
          <w:b/>
          <w:bCs/>
          <w:spacing w:val="20"/>
          <w:u w:val="single"/>
        </w:rPr>
        <w:t>1.CountPlot</w:t>
      </w:r>
    </w:p>
    <w:p w14:paraId="1FB1FC25" w14:textId="3EBFF2C0" w:rsidR="00DB1E4C" w:rsidRDefault="00DB1E4C" w:rsidP="00DB1E4C">
      <w:pPr>
        <w:rPr>
          <w:b/>
          <w:bCs/>
          <w:spacing w:val="20"/>
        </w:rPr>
      </w:pPr>
      <w:r w:rsidRPr="00DB1E4C">
        <w:rPr>
          <w:b/>
          <w:bCs/>
          <w:spacing w:val="20"/>
        </w:rPr>
        <w:drawing>
          <wp:inline distT="0" distB="0" distL="0" distR="0" wp14:anchorId="64D09055" wp14:editId="303DEBE4">
            <wp:extent cx="5229955" cy="5344271"/>
            <wp:effectExtent l="0" t="0" r="8890" b="8890"/>
            <wp:docPr id="150161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17104" name=""/>
                    <pic:cNvPicPr/>
                  </pic:nvPicPr>
                  <pic:blipFill>
                    <a:blip r:embed="rId10"/>
                    <a:stretch>
                      <a:fillRect/>
                    </a:stretch>
                  </pic:blipFill>
                  <pic:spPr>
                    <a:xfrm>
                      <a:off x="0" y="0"/>
                      <a:ext cx="5229955" cy="5344271"/>
                    </a:xfrm>
                    <a:prstGeom prst="rect">
                      <a:avLst/>
                    </a:prstGeom>
                  </pic:spPr>
                </pic:pic>
              </a:graphicData>
            </a:graphic>
          </wp:inline>
        </w:drawing>
      </w:r>
    </w:p>
    <w:p w14:paraId="5E0715CC" w14:textId="77777777" w:rsidR="00DB1E4C" w:rsidRDefault="00DB1E4C" w:rsidP="00DB1E4C">
      <w:pPr>
        <w:rPr>
          <w:b/>
          <w:bCs/>
          <w:spacing w:val="20"/>
        </w:rPr>
      </w:pPr>
    </w:p>
    <w:p w14:paraId="7E1E91BA" w14:textId="77777777" w:rsidR="00DB1E4C" w:rsidRDefault="00DB1E4C" w:rsidP="00DB1E4C">
      <w:pPr>
        <w:rPr>
          <w:b/>
          <w:bCs/>
          <w:spacing w:val="20"/>
        </w:rPr>
      </w:pPr>
    </w:p>
    <w:p w14:paraId="4E13B1BB" w14:textId="77777777" w:rsidR="00DB1E4C" w:rsidRDefault="00DB1E4C" w:rsidP="00DB1E4C">
      <w:pPr>
        <w:rPr>
          <w:b/>
          <w:bCs/>
          <w:spacing w:val="20"/>
        </w:rPr>
      </w:pPr>
    </w:p>
    <w:p w14:paraId="672ED173" w14:textId="77777777" w:rsidR="00DB1E4C" w:rsidRPr="00DB1E4C" w:rsidRDefault="00DB1E4C" w:rsidP="00DB1E4C">
      <w:pPr>
        <w:rPr>
          <w:b/>
          <w:bCs/>
          <w:spacing w:val="20"/>
        </w:rPr>
      </w:pPr>
    </w:p>
    <w:p w14:paraId="4AB128A0" w14:textId="6E5B4DB5" w:rsidR="00DB1E4C" w:rsidRDefault="00614C99" w:rsidP="00DB1E4C">
      <w:pPr>
        <w:rPr>
          <w:b/>
          <w:bCs/>
          <w:spacing w:val="20"/>
          <w:u w:val="single"/>
        </w:rPr>
      </w:pPr>
      <w:r>
        <w:rPr>
          <w:b/>
          <w:bCs/>
          <w:spacing w:val="20"/>
          <w:u w:val="single"/>
        </w:rPr>
        <w:t>2.</w:t>
      </w:r>
      <w:r w:rsidR="00DB1E4C" w:rsidRPr="00DB1E4C">
        <w:rPr>
          <w:b/>
          <w:bCs/>
          <w:spacing w:val="20"/>
          <w:u w:val="single"/>
        </w:rPr>
        <w:t>Histograms:</w:t>
      </w:r>
    </w:p>
    <w:p w14:paraId="6C1595B3" w14:textId="2BFD702F" w:rsidR="00614C99" w:rsidRDefault="00614C99" w:rsidP="00DB1E4C">
      <w:pPr>
        <w:rPr>
          <w:b/>
          <w:bCs/>
          <w:spacing w:val="20"/>
          <w:u w:val="single"/>
        </w:rPr>
      </w:pPr>
      <w:r w:rsidRPr="00614C99">
        <w:rPr>
          <w:b/>
          <w:bCs/>
          <w:spacing w:val="20"/>
          <w:u w:val="single"/>
        </w:rPr>
        <w:drawing>
          <wp:inline distT="0" distB="0" distL="0" distR="0" wp14:anchorId="34C57D16" wp14:editId="175C8FCF">
            <wp:extent cx="4363059" cy="4991797"/>
            <wp:effectExtent l="0" t="0" r="0" b="0"/>
            <wp:docPr id="97749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98484" name=""/>
                    <pic:cNvPicPr/>
                  </pic:nvPicPr>
                  <pic:blipFill>
                    <a:blip r:embed="rId11"/>
                    <a:stretch>
                      <a:fillRect/>
                    </a:stretch>
                  </pic:blipFill>
                  <pic:spPr>
                    <a:xfrm>
                      <a:off x="0" y="0"/>
                      <a:ext cx="4363059" cy="4991797"/>
                    </a:xfrm>
                    <a:prstGeom prst="rect">
                      <a:avLst/>
                    </a:prstGeom>
                  </pic:spPr>
                </pic:pic>
              </a:graphicData>
            </a:graphic>
          </wp:inline>
        </w:drawing>
      </w:r>
    </w:p>
    <w:p w14:paraId="567253B1" w14:textId="37BB4C85" w:rsidR="00614C99" w:rsidRDefault="00614C99" w:rsidP="00DB1E4C">
      <w:pPr>
        <w:rPr>
          <w:b/>
          <w:bCs/>
          <w:spacing w:val="20"/>
          <w:u w:val="single"/>
        </w:rPr>
      </w:pPr>
    </w:p>
    <w:p w14:paraId="430F8982" w14:textId="77777777" w:rsidR="0044681C" w:rsidRDefault="0044681C" w:rsidP="00DB1E4C">
      <w:pPr>
        <w:rPr>
          <w:b/>
          <w:bCs/>
          <w:spacing w:val="20"/>
          <w:u w:val="single"/>
        </w:rPr>
      </w:pPr>
    </w:p>
    <w:p w14:paraId="74175068" w14:textId="77777777" w:rsidR="0044681C" w:rsidRDefault="0044681C" w:rsidP="00DB1E4C">
      <w:pPr>
        <w:rPr>
          <w:b/>
          <w:bCs/>
          <w:spacing w:val="20"/>
          <w:u w:val="single"/>
        </w:rPr>
      </w:pPr>
    </w:p>
    <w:p w14:paraId="3D5E79BF" w14:textId="77777777" w:rsidR="0044681C" w:rsidRDefault="0044681C" w:rsidP="00DB1E4C">
      <w:pPr>
        <w:rPr>
          <w:b/>
          <w:bCs/>
          <w:spacing w:val="20"/>
          <w:u w:val="single"/>
        </w:rPr>
      </w:pPr>
    </w:p>
    <w:p w14:paraId="57D20AE7" w14:textId="77777777" w:rsidR="0044681C" w:rsidRDefault="0044681C" w:rsidP="00DB1E4C">
      <w:pPr>
        <w:rPr>
          <w:b/>
          <w:bCs/>
          <w:spacing w:val="20"/>
          <w:u w:val="single"/>
        </w:rPr>
      </w:pPr>
    </w:p>
    <w:p w14:paraId="0538184E" w14:textId="77777777" w:rsidR="0044681C" w:rsidRDefault="0044681C" w:rsidP="00DB1E4C">
      <w:pPr>
        <w:rPr>
          <w:b/>
          <w:bCs/>
          <w:spacing w:val="20"/>
          <w:u w:val="single"/>
        </w:rPr>
      </w:pPr>
    </w:p>
    <w:p w14:paraId="032624AF" w14:textId="77777777" w:rsidR="0044681C" w:rsidRDefault="0044681C" w:rsidP="00DB1E4C">
      <w:pPr>
        <w:rPr>
          <w:b/>
          <w:bCs/>
          <w:spacing w:val="20"/>
          <w:u w:val="single"/>
        </w:rPr>
      </w:pPr>
    </w:p>
    <w:p w14:paraId="23CAAAE1" w14:textId="40C78180" w:rsidR="0044681C" w:rsidRDefault="0044681C" w:rsidP="0044681C">
      <w:pPr>
        <w:rPr>
          <w:b/>
          <w:bCs/>
          <w:spacing w:val="20"/>
          <w:u w:val="single"/>
        </w:rPr>
      </w:pPr>
      <w:r>
        <w:rPr>
          <w:b/>
          <w:bCs/>
          <w:spacing w:val="20"/>
          <w:u w:val="single"/>
        </w:rPr>
        <w:lastRenderedPageBreak/>
        <w:t>Activity2.</w:t>
      </w:r>
      <w:r>
        <w:rPr>
          <w:b/>
          <w:bCs/>
          <w:spacing w:val="20"/>
          <w:u w:val="single"/>
        </w:rPr>
        <w:t>2</w:t>
      </w:r>
      <w:r>
        <w:rPr>
          <w:b/>
          <w:bCs/>
          <w:spacing w:val="20"/>
          <w:u w:val="single"/>
        </w:rPr>
        <w:t xml:space="preserve">: </w:t>
      </w:r>
      <w:r>
        <w:rPr>
          <w:b/>
          <w:bCs/>
          <w:spacing w:val="20"/>
          <w:u w:val="single"/>
        </w:rPr>
        <w:t>B</w:t>
      </w:r>
      <w:r w:rsidRPr="00DB1E4C">
        <w:rPr>
          <w:b/>
          <w:bCs/>
          <w:spacing w:val="20"/>
          <w:u w:val="single"/>
        </w:rPr>
        <w:t>ivariate:</w:t>
      </w:r>
    </w:p>
    <w:p w14:paraId="1E497B35" w14:textId="753601E4" w:rsidR="0044681C" w:rsidRDefault="0044681C" w:rsidP="0044681C">
      <w:pPr>
        <w:rPr>
          <w:b/>
          <w:bCs/>
          <w:spacing w:val="20"/>
          <w:u w:val="single"/>
        </w:rPr>
      </w:pPr>
      <w:r>
        <w:rPr>
          <w:noProof/>
        </w:rPr>
        <w:drawing>
          <wp:inline distT="0" distB="0" distL="0" distR="0" wp14:anchorId="69B10B03" wp14:editId="66AD1E91">
            <wp:extent cx="4810539" cy="7492891"/>
            <wp:effectExtent l="0" t="0" r="9525" b="0"/>
            <wp:docPr id="1733008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212" cy="7503284"/>
                    </a:xfrm>
                    <a:prstGeom prst="rect">
                      <a:avLst/>
                    </a:prstGeom>
                    <a:noFill/>
                    <a:ln>
                      <a:noFill/>
                    </a:ln>
                  </pic:spPr>
                </pic:pic>
              </a:graphicData>
            </a:graphic>
          </wp:inline>
        </w:drawing>
      </w:r>
    </w:p>
    <w:p w14:paraId="6CF38F7C" w14:textId="77777777" w:rsidR="0044681C" w:rsidRDefault="0044681C" w:rsidP="0044681C">
      <w:pPr>
        <w:rPr>
          <w:b/>
          <w:bCs/>
          <w:spacing w:val="20"/>
          <w:u w:val="single"/>
        </w:rPr>
      </w:pPr>
    </w:p>
    <w:p w14:paraId="44183B6E" w14:textId="77777777" w:rsidR="0044681C" w:rsidRPr="0044681C" w:rsidRDefault="0044681C" w:rsidP="0044681C">
      <w:pPr>
        <w:rPr>
          <w:b/>
          <w:bCs/>
          <w:spacing w:val="20"/>
          <w:u w:val="single"/>
        </w:rPr>
      </w:pPr>
    </w:p>
    <w:p w14:paraId="32B26E9E" w14:textId="70ACC58C" w:rsidR="0044681C" w:rsidRDefault="0044681C" w:rsidP="0044681C">
      <w:pPr>
        <w:rPr>
          <w:b/>
          <w:bCs/>
          <w:spacing w:val="20"/>
          <w:u w:val="single"/>
        </w:rPr>
      </w:pPr>
      <w:r w:rsidRPr="0044681C">
        <w:rPr>
          <w:b/>
          <w:bCs/>
          <w:spacing w:val="20"/>
          <w:u w:val="single"/>
        </w:rPr>
        <w:t>Activity 2.3: Multivariate analysis</w:t>
      </w:r>
    </w:p>
    <w:p w14:paraId="12DF5ED7" w14:textId="15B5C299" w:rsidR="0044681C" w:rsidRPr="0044681C" w:rsidRDefault="0044681C" w:rsidP="0044681C">
      <w:pPr>
        <w:rPr>
          <w:b/>
          <w:bCs/>
          <w:spacing w:val="20"/>
          <w:u w:val="single"/>
        </w:rPr>
      </w:pPr>
      <w:r>
        <w:rPr>
          <w:b/>
          <w:bCs/>
          <w:spacing w:val="20"/>
          <w:u w:val="single"/>
        </w:rPr>
        <w:t>1.</w:t>
      </w:r>
      <w:r w:rsidRPr="0044681C">
        <w:rPr>
          <w:b/>
          <w:bCs/>
          <w:spacing w:val="20"/>
          <w:u w:val="single"/>
        </w:rPr>
        <w:t>Pair-plot:</w:t>
      </w:r>
    </w:p>
    <w:p w14:paraId="52EA4CD7" w14:textId="5A411AB7" w:rsidR="0044681C" w:rsidRDefault="0044681C" w:rsidP="0044681C">
      <w:pPr>
        <w:rPr>
          <w:b/>
          <w:bCs/>
          <w:spacing w:val="20"/>
          <w:u w:val="single"/>
        </w:rPr>
      </w:pPr>
      <w:r w:rsidRPr="0044681C">
        <w:rPr>
          <w:b/>
          <w:bCs/>
          <w:spacing w:val="20"/>
          <w:u w:val="single"/>
        </w:rPr>
        <w:drawing>
          <wp:inline distT="0" distB="0" distL="0" distR="0" wp14:anchorId="0EAACFB3" wp14:editId="27225BBB">
            <wp:extent cx="5943600" cy="5947410"/>
            <wp:effectExtent l="0" t="0" r="0" b="0"/>
            <wp:docPr id="155599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99134" name=""/>
                    <pic:cNvPicPr/>
                  </pic:nvPicPr>
                  <pic:blipFill>
                    <a:blip r:embed="rId13"/>
                    <a:stretch>
                      <a:fillRect/>
                    </a:stretch>
                  </pic:blipFill>
                  <pic:spPr>
                    <a:xfrm>
                      <a:off x="0" y="0"/>
                      <a:ext cx="5943600" cy="5947410"/>
                    </a:xfrm>
                    <a:prstGeom prst="rect">
                      <a:avLst/>
                    </a:prstGeom>
                  </pic:spPr>
                </pic:pic>
              </a:graphicData>
            </a:graphic>
          </wp:inline>
        </w:drawing>
      </w:r>
    </w:p>
    <w:p w14:paraId="02ED5A25" w14:textId="77777777" w:rsidR="0044681C" w:rsidRDefault="0044681C" w:rsidP="0044681C">
      <w:pPr>
        <w:rPr>
          <w:b/>
          <w:bCs/>
          <w:spacing w:val="20"/>
          <w:u w:val="single"/>
        </w:rPr>
      </w:pPr>
    </w:p>
    <w:p w14:paraId="3B96D087" w14:textId="77777777" w:rsidR="0044681C" w:rsidRDefault="0044681C" w:rsidP="00DB1E4C">
      <w:pPr>
        <w:rPr>
          <w:b/>
          <w:bCs/>
          <w:spacing w:val="20"/>
          <w:u w:val="single"/>
        </w:rPr>
      </w:pPr>
    </w:p>
    <w:p w14:paraId="24D0007D" w14:textId="77777777" w:rsidR="0044681C" w:rsidRDefault="0044681C" w:rsidP="00DB1E4C">
      <w:pPr>
        <w:rPr>
          <w:b/>
          <w:bCs/>
          <w:spacing w:val="20"/>
          <w:u w:val="single"/>
        </w:rPr>
      </w:pPr>
    </w:p>
    <w:p w14:paraId="1B00C0D1" w14:textId="77777777" w:rsidR="0044681C" w:rsidRDefault="0044681C" w:rsidP="00DB1E4C">
      <w:pPr>
        <w:rPr>
          <w:b/>
          <w:bCs/>
          <w:spacing w:val="20"/>
          <w:u w:val="single"/>
        </w:rPr>
      </w:pPr>
    </w:p>
    <w:p w14:paraId="0431B1F7" w14:textId="032A1828" w:rsidR="0044681C" w:rsidRDefault="0044681C" w:rsidP="00DB1E4C">
      <w:pPr>
        <w:rPr>
          <w:b/>
          <w:bCs/>
          <w:spacing w:val="20"/>
          <w:u w:val="single"/>
        </w:rPr>
      </w:pPr>
      <w:r>
        <w:rPr>
          <w:b/>
          <w:bCs/>
          <w:spacing w:val="20"/>
          <w:u w:val="single"/>
        </w:rPr>
        <w:lastRenderedPageBreak/>
        <w:t>2.Heat Map:</w:t>
      </w:r>
    </w:p>
    <w:p w14:paraId="2D1D1684" w14:textId="74FA3D22" w:rsidR="0044681C" w:rsidRDefault="0044681C" w:rsidP="00DB1E4C">
      <w:pPr>
        <w:rPr>
          <w:b/>
          <w:bCs/>
          <w:spacing w:val="20"/>
          <w:u w:val="single"/>
        </w:rPr>
      </w:pPr>
      <w:r w:rsidRPr="0044681C">
        <w:rPr>
          <w:b/>
          <w:bCs/>
          <w:spacing w:val="20"/>
          <w:u w:val="single"/>
        </w:rPr>
        <w:drawing>
          <wp:inline distT="0" distB="0" distL="0" distR="0" wp14:anchorId="3F0834F7" wp14:editId="682DDC8D">
            <wp:extent cx="5943600" cy="5920740"/>
            <wp:effectExtent l="0" t="0" r="0" b="3810"/>
            <wp:docPr id="207446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9803" name=""/>
                    <pic:cNvPicPr/>
                  </pic:nvPicPr>
                  <pic:blipFill>
                    <a:blip r:embed="rId14"/>
                    <a:stretch>
                      <a:fillRect/>
                    </a:stretch>
                  </pic:blipFill>
                  <pic:spPr>
                    <a:xfrm>
                      <a:off x="0" y="0"/>
                      <a:ext cx="5943600" cy="5920740"/>
                    </a:xfrm>
                    <a:prstGeom prst="rect">
                      <a:avLst/>
                    </a:prstGeom>
                  </pic:spPr>
                </pic:pic>
              </a:graphicData>
            </a:graphic>
          </wp:inline>
        </w:drawing>
      </w:r>
    </w:p>
    <w:p w14:paraId="4FA3A520" w14:textId="77777777" w:rsidR="0044681C" w:rsidRDefault="0044681C" w:rsidP="00DB1E4C">
      <w:pPr>
        <w:rPr>
          <w:b/>
          <w:bCs/>
          <w:spacing w:val="20"/>
          <w:u w:val="single"/>
        </w:rPr>
      </w:pPr>
    </w:p>
    <w:p w14:paraId="3DAA3F88" w14:textId="77777777" w:rsidR="0044681C" w:rsidRDefault="0044681C" w:rsidP="00DB1E4C">
      <w:pPr>
        <w:rPr>
          <w:b/>
          <w:bCs/>
          <w:spacing w:val="20"/>
          <w:u w:val="single"/>
        </w:rPr>
      </w:pPr>
    </w:p>
    <w:p w14:paraId="00A62DBC" w14:textId="77777777" w:rsidR="0044681C" w:rsidRDefault="0044681C" w:rsidP="00DB1E4C">
      <w:pPr>
        <w:rPr>
          <w:b/>
          <w:bCs/>
          <w:spacing w:val="20"/>
          <w:u w:val="single"/>
        </w:rPr>
      </w:pPr>
    </w:p>
    <w:p w14:paraId="507382B8" w14:textId="77777777" w:rsidR="0044681C" w:rsidRDefault="0044681C" w:rsidP="00DB1E4C">
      <w:pPr>
        <w:rPr>
          <w:b/>
          <w:bCs/>
          <w:spacing w:val="20"/>
          <w:u w:val="single"/>
        </w:rPr>
      </w:pPr>
    </w:p>
    <w:p w14:paraId="6C02EA40" w14:textId="77777777" w:rsidR="0044681C" w:rsidRDefault="0044681C" w:rsidP="00DB1E4C">
      <w:pPr>
        <w:rPr>
          <w:b/>
          <w:bCs/>
          <w:spacing w:val="20"/>
          <w:u w:val="single"/>
        </w:rPr>
      </w:pPr>
    </w:p>
    <w:p w14:paraId="5830443B" w14:textId="77777777" w:rsidR="0044681C" w:rsidRDefault="0044681C" w:rsidP="00DB1E4C">
      <w:pPr>
        <w:rPr>
          <w:b/>
          <w:bCs/>
          <w:spacing w:val="20"/>
          <w:u w:val="single"/>
        </w:rPr>
      </w:pPr>
    </w:p>
    <w:p w14:paraId="1F26480E" w14:textId="77777777" w:rsidR="0044681C" w:rsidRPr="0044681C" w:rsidRDefault="0044681C" w:rsidP="0044681C">
      <w:pPr>
        <w:rPr>
          <w:b/>
          <w:bCs/>
          <w:spacing w:val="20"/>
          <w:u w:val="single"/>
        </w:rPr>
      </w:pPr>
    </w:p>
    <w:p w14:paraId="53CB84F4" w14:textId="1AA70726" w:rsidR="0044681C" w:rsidRPr="0044681C" w:rsidRDefault="0044681C" w:rsidP="0044681C">
      <w:pPr>
        <w:rPr>
          <w:b/>
          <w:bCs/>
          <w:spacing w:val="20"/>
          <w:sz w:val="32"/>
          <w:szCs w:val="32"/>
        </w:rPr>
      </w:pPr>
      <w:r w:rsidRPr="0044681C">
        <w:rPr>
          <w:b/>
          <w:bCs/>
          <w:spacing w:val="20"/>
          <w:sz w:val="32"/>
          <w:szCs w:val="32"/>
        </w:rPr>
        <w:t>Milestone-4: Model Building</w:t>
      </w:r>
    </w:p>
    <w:p w14:paraId="6912A79B" w14:textId="5B38A01B" w:rsidR="0044681C" w:rsidRPr="0044681C" w:rsidRDefault="0044681C" w:rsidP="0044681C">
      <w:pPr>
        <w:rPr>
          <w:b/>
          <w:bCs/>
          <w:spacing w:val="20"/>
          <w:u w:val="single"/>
        </w:rPr>
      </w:pPr>
      <w:r>
        <w:rPr>
          <w:b/>
          <w:bCs/>
          <w:spacing w:val="20"/>
          <w:u w:val="single"/>
        </w:rPr>
        <w:t xml:space="preserve">Activity-1: </w:t>
      </w:r>
      <w:r w:rsidRPr="0044681C">
        <w:rPr>
          <w:b/>
          <w:bCs/>
          <w:spacing w:val="20"/>
          <w:u w:val="single"/>
        </w:rPr>
        <w:t>Training the model in multiple algorithms</w:t>
      </w:r>
    </w:p>
    <w:p w14:paraId="48158C0E" w14:textId="0E923918" w:rsidR="0044681C" w:rsidRDefault="0044681C" w:rsidP="00DB1E4C">
      <w:pPr>
        <w:rPr>
          <w:spacing w:val="20"/>
        </w:rPr>
      </w:pPr>
      <w:r w:rsidRPr="0044681C">
        <w:rPr>
          <w:spacing w:val="20"/>
        </w:rPr>
        <w:t>Now our data is cleaned and it’s time to build the model. We can train our data on different algorithms. For this project, we are applying Five Regression algorithms. The best model is saved based on its performance.</w:t>
      </w:r>
    </w:p>
    <w:p w14:paraId="07DB044B" w14:textId="15998ED3" w:rsidR="0044681C" w:rsidRPr="0044681C" w:rsidRDefault="0044681C" w:rsidP="0044681C">
      <w:pPr>
        <w:rPr>
          <w:b/>
          <w:bCs/>
          <w:spacing w:val="20"/>
        </w:rPr>
      </w:pPr>
      <w:r w:rsidRPr="0044681C">
        <w:rPr>
          <w:b/>
          <w:bCs/>
          <w:spacing w:val="20"/>
        </w:rPr>
        <w:t>Logistic Regression Model</w:t>
      </w:r>
      <w:r w:rsidR="00152858">
        <w:rPr>
          <w:b/>
          <w:bCs/>
          <w:spacing w:val="20"/>
        </w:rPr>
        <w:t>:</w:t>
      </w:r>
    </w:p>
    <w:p w14:paraId="78406804" w14:textId="77777777" w:rsidR="0044681C" w:rsidRPr="0044681C" w:rsidRDefault="0044681C" w:rsidP="0044681C">
      <w:pPr>
        <w:rPr>
          <w:spacing w:val="20"/>
        </w:rPr>
      </w:pPr>
      <w:r w:rsidRPr="0044681C">
        <w:rPr>
          <w:spacing w:val="20"/>
        </w:rPr>
        <w:t xml:space="preserve">A variable named </w:t>
      </w:r>
      <w:proofErr w:type="spellStart"/>
      <w:r w:rsidRPr="0044681C">
        <w:rPr>
          <w:spacing w:val="20"/>
        </w:rPr>
        <w:t>logistic_regression</w:t>
      </w:r>
      <w:proofErr w:type="spellEnd"/>
      <w:r w:rsidRPr="0044681C">
        <w:rPr>
          <w:spacing w:val="20"/>
        </w:rPr>
        <w:t xml:space="preserve"> is created and train and test data are passed as the parameters. Inside the function, the Linear Regression algorithm is initialized and training data is passed to the model. </w:t>
      </w:r>
      <w:proofErr w:type="gramStart"/>
      <w:r w:rsidRPr="0044681C">
        <w:rPr>
          <w:spacing w:val="20"/>
        </w:rPr>
        <w:t>fit(</w:t>
      </w:r>
      <w:proofErr w:type="gramEnd"/>
      <w:r w:rsidRPr="0044681C">
        <w:rPr>
          <w:spacing w:val="20"/>
        </w:rPr>
        <w:t xml:space="preserve">) function. Test data is predicted with. </w:t>
      </w:r>
      <w:proofErr w:type="gramStart"/>
      <w:r w:rsidRPr="0044681C">
        <w:rPr>
          <w:spacing w:val="20"/>
        </w:rPr>
        <w:t>predict(</w:t>
      </w:r>
      <w:proofErr w:type="gramEnd"/>
      <w:r w:rsidRPr="0044681C">
        <w:rPr>
          <w:spacing w:val="20"/>
        </w:rPr>
        <w:t>) function and save d in a new variable. For evaluating the model, an accuracy score and classification report are used. </w:t>
      </w:r>
    </w:p>
    <w:p w14:paraId="1E9CDBD3" w14:textId="6574C11E" w:rsidR="0044681C" w:rsidRDefault="00152858" w:rsidP="00DB1E4C">
      <w:pPr>
        <w:rPr>
          <w:spacing w:val="20"/>
        </w:rPr>
      </w:pPr>
      <w:r w:rsidRPr="00152858">
        <w:rPr>
          <w:spacing w:val="20"/>
        </w:rPr>
        <w:drawing>
          <wp:inline distT="0" distB="0" distL="0" distR="0" wp14:anchorId="4B217643" wp14:editId="5DC2C46D">
            <wp:extent cx="3781953" cy="3934374"/>
            <wp:effectExtent l="0" t="0" r="9525" b="9525"/>
            <wp:docPr id="188884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40078" name=""/>
                    <pic:cNvPicPr/>
                  </pic:nvPicPr>
                  <pic:blipFill>
                    <a:blip r:embed="rId15"/>
                    <a:stretch>
                      <a:fillRect/>
                    </a:stretch>
                  </pic:blipFill>
                  <pic:spPr>
                    <a:xfrm>
                      <a:off x="0" y="0"/>
                      <a:ext cx="3781953" cy="3934374"/>
                    </a:xfrm>
                    <a:prstGeom prst="rect">
                      <a:avLst/>
                    </a:prstGeom>
                  </pic:spPr>
                </pic:pic>
              </a:graphicData>
            </a:graphic>
          </wp:inline>
        </w:drawing>
      </w:r>
    </w:p>
    <w:p w14:paraId="6FAD61B5" w14:textId="77777777" w:rsidR="00152858" w:rsidRDefault="00152858" w:rsidP="00DB1E4C">
      <w:pPr>
        <w:rPr>
          <w:spacing w:val="20"/>
        </w:rPr>
      </w:pPr>
    </w:p>
    <w:p w14:paraId="7C0E9578" w14:textId="77777777" w:rsidR="00152858" w:rsidRDefault="00152858" w:rsidP="00DB1E4C">
      <w:pPr>
        <w:rPr>
          <w:spacing w:val="20"/>
        </w:rPr>
      </w:pPr>
    </w:p>
    <w:p w14:paraId="789916CD" w14:textId="77777777" w:rsidR="00152858" w:rsidRDefault="00152858" w:rsidP="00DB1E4C">
      <w:pPr>
        <w:rPr>
          <w:spacing w:val="20"/>
        </w:rPr>
      </w:pPr>
    </w:p>
    <w:p w14:paraId="4DCE6942" w14:textId="77777777" w:rsidR="00152858" w:rsidRPr="00152858" w:rsidRDefault="00152858" w:rsidP="00152858">
      <w:pPr>
        <w:rPr>
          <w:spacing w:val="20"/>
        </w:rPr>
      </w:pPr>
      <w:r w:rsidRPr="00152858">
        <w:rPr>
          <w:b/>
          <w:bCs/>
          <w:spacing w:val="20"/>
        </w:rPr>
        <w:lastRenderedPageBreak/>
        <w:t>Random forest model</w:t>
      </w:r>
    </w:p>
    <w:p w14:paraId="02A8D974" w14:textId="77777777" w:rsidR="00152858" w:rsidRPr="00152858" w:rsidRDefault="00152858" w:rsidP="00152858">
      <w:pPr>
        <w:rPr>
          <w:spacing w:val="20"/>
        </w:rPr>
      </w:pPr>
      <w:r w:rsidRPr="00152858">
        <w:rPr>
          <w:spacing w:val="20"/>
        </w:rPr>
        <w:t xml:space="preserve">A variable named </w:t>
      </w:r>
      <w:proofErr w:type="spellStart"/>
      <w:r w:rsidRPr="00152858">
        <w:rPr>
          <w:spacing w:val="20"/>
        </w:rPr>
        <w:t>random_forest</w:t>
      </w:r>
      <w:proofErr w:type="spellEnd"/>
      <w:r w:rsidRPr="00152858">
        <w:rPr>
          <w:spacing w:val="20"/>
        </w:rPr>
        <w:t xml:space="preserve"> is created and train and test data are passed as the parameters. Inside the function, the </w:t>
      </w:r>
      <w:proofErr w:type="spellStart"/>
      <w:r w:rsidRPr="00152858">
        <w:rPr>
          <w:spacing w:val="20"/>
        </w:rPr>
        <w:t>RandomForestClassifier</w:t>
      </w:r>
      <w:proofErr w:type="spellEnd"/>
      <w:r w:rsidRPr="00152858">
        <w:rPr>
          <w:spacing w:val="20"/>
        </w:rPr>
        <w:t xml:space="preserve"> algorithm is initialized and training data is passed to the model with </w:t>
      </w:r>
      <w:proofErr w:type="gramStart"/>
      <w:r w:rsidRPr="00152858">
        <w:rPr>
          <w:spacing w:val="20"/>
        </w:rPr>
        <w:t>the .fit</w:t>
      </w:r>
      <w:proofErr w:type="gramEnd"/>
      <w:r w:rsidRPr="00152858">
        <w:rPr>
          <w:spacing w:val="20"/>
        </w:rPr>
        <w:t xml:space="preserve">() function. Test data is predicted with </w:t>
      </w:r>
      <w:proofErr w:type="gramStart"/>
      <w:r w:rsidRPr="00152858">
        <w:rPr>
          <w:spacing w:val="20"/>
        </w:rPr>
        <w:t>the .predict</w:t>
      </w:r>
      <w:proofErr w:type="gramEnd"/>
      <w:r w:rsidRPr="00152858">
        <w:rPr>
          <w:spacing w:val="20"/>
        </w:rPr>
        <w:t>() function and saved in a new variable. For evaluating the model, an accuracy score and classification report are used.</w:t>
      </w:r>
    </w:p>
    <w:p w14:paraId="180ACE1D" w14:textId="07B7099B" w:rsidR="00152858" w:rsidRDefault="00152858" w:rsidP="00DB1E4C">
      <w:pPr>
        <w:rPr>
          <w:spacing w:val="20"/>
        </w:rPr>
      </w:pPr>
      <w:r w:rsidRPr="00152858">
        <w:rPr>
          <w:spacing w:val="20"/>
        </w:rPr>
        <w:drawing>
          <wp:inline distT="0" distB="0" distL="0" distR="0" wp14:anchorId="13F83EDA" wp14:editId="358FE5DF">
            <wp:extent cx="3839111" cy="3686689"/>
            <wp:effectExtent l="0" t="0" r="9525" b="0"/>
            <wp:docPr id="155386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63393" name=""/>
                    <pic:cNvPicPr/>
                  </pic:nvPicPr>
                  <pic:blipFill>
                    <a:blip r:embed="rId16"/>
                    <a:stretch>
                      <a:fillRect/>
                    </a:stretch>
                  </pic:blipFill>
                  <pic:spPr>
                    <a:xfrm>
                      <a:off x="0" y="0"/>
                      <a:ext cx="3839111" cy="3686689"/>
                    </a:xfrm>
                    <a:prstGeom prst="rect">
                      <a:avLst/>
                    </a:prstGeom>
                  </pic:spPr>
                </pic:pic>
              </a:graphicData>
            </a:graphic>
          </wp:inline>
        </w:drawing>
      </w:r>
    </w:p>
    <w:p w14:paraId="39429300" w14:textId="77777777" w:rsidR="00152858" w:rsidRDefault="00152858" w:rsidP="00152858">
      <w:pPr>
        <w:rPr>
          <w:b/>
          <w:bCs/>
          <w:spacing w:val="20"/>
        </w:rPr>
      </w:pPr>
    </w:p>
    <w:p w14:paraId="2197D5BC" w14:textId="77777777" w:rsidR="00152858" w:rsidRDefault="00152858" w:rsidP="00152858">
      <w:pPr>
        <w:rPr>
          <w:b/>
          <w:bCs/>
          <w:spacing w:val="20"/>
        </w:rPr>
      </w:pPr>
    </w:p>
    <w:p w14:paraId="6F86073A" w14:textId="77777777" w:rsidR="00152858" w:rsidRDefault="00152858" w:rsidP="00152858">
      <w:pPr>
        <w:rPr>
          <w:b/>
          <w:bCs/>
          <w:spacing w:val="20"/>
        </w:rPr>
      </w:pPr>
    </w:p>
    <w:p w14:paraId="633862B2" w14:textId="77777777" w:rsidR="00152858" w:rsidRDefault="00152858" w:rsidP="00152858">
      <w:pPr>
        <w:rPr>
          <w:b/>
          <w:bCs/>
          <w:spacing w:val="20"/>
        </w:rPr>
      </w:pPr>
    </w:p>
    <w:p w14:paraId="7CA85EE7" w14:textId="77777777" w:rsidR="00152858" w:rsidRDefault="00152858" w:rsidP="00152858">
      <w:pPr>
        <w:rPr>
          <w:b/>
          <w:bCs/>
          <w:spacing w:val="20"/>
        </w:rPr>
      </w:pPr>
    </w:p>
    <w:p w14:paraId="5A672215" w14:textId="77777777" w:rsidR="00152858" w:rsidRDefault="00152858" w:rsidP="00152858">
      <w:pPr>
        <w:rPr>
          <w:b/>
          <w:bCs/>
          <w:spacing w:val="20"/>
        </w:rPr>
      </w:pPr>
    </w:p>
    <w:p w14:paraId="4E1B33E9" w14:textId="77777777" w:rsidR="00152858" w:rsidRDefault="00152858" w:rsidP="00152858">
      <w:pPr>
        <w:rPr>
          <w:b/>
          <w:bCs/>
          <w:spacing w:val="20"/>
        </w:rPr>
      </w:pPr>
    </w:p>
    <w:p w14:paraId="07F28174" w14:textId="77777777" w:rsidR="00152858" w:rsidRDefault="00152858" w:rsidP="00152858">
      <w:pPr>
        <w:rPr>
          <w:b/>
          <w:bCs/>
          <w:spacing w:val="20"/>
        </w:rPr>
      </w:pPr>
    </w:p>
    <w:p w14:paraId="7460EBB6" w14:textId="77777777" w:rsidR="00152858" w:rsidRDefault="00152858" w:rsidP="00152858">
      <w:pPr>
        <w:rPr>
          <w:b/>
          <w:bCs/>
          <w:spacing w:val="20"/>
        </w:rPr>
      </w:pPr>
    </w:p>
    <w:p w14:paraId="0ADA4577" w14:textId="7D5D039F" w:rsidR="00152858" w:rsidRPr="00152858" w:rsidRDefault="00152858" w:rsidP="00152858">
      <w:pPr>
        <w:rPr>
          <w:spacing w:val="20"/>
        </w:rPr>
      </w:pPr>
      <w:r w:rsidRPr="00152858">
        <w:rPr>
          <w:b/>
          <w:bCs/>
          <w:spacing w:val="20"/>
        </w:rPr>
        <w:lastRenderedPageBreak/>
        <w:t>Decision Tree Model </w:t>
      </w:r>
    </w:p>
    <w:p w14:paraId="72A78F83" w14:textId="77777777" w:rsidR="00152858" w:rsidRPr="00152858" w:rsidRDefault="00152858" w:rsidP="00152858">
      <w:pPr>
        <w:rPr>
          <w:spacing w:val="20"/>
        </w:rPr>
      </w:pPr>
      <w:r w:rsidRPr="00152858">
        <w:rPr>
          <w:spacing w:val="20"/>
        </w:rPr>
        <w:t xml:space="preserve">A function named </w:t>
      </w:r>
      <w:proofErr w:type="spellStart"/>
      <w:r w:rsidRPr="00152858">
        <w:rPr>
          <w:spacing w:val="20"/>
        </w:rPr>
        <w:t>decision_tree_model</w:t>
      </w:r>
      <w:proofErr w:type="spellEnd"/>
      <w:r w:rsidRPr="00152858">
        <w:rPr>
          <w:spacing w:val="20"/>
        </w:rPr>
        <w:t xml:space="preserve"> is created and train and test data are passed as the parameters. Inside the function, the Decision Classifier algorithm is initialized and training data is passed to the model the </w:t>
      </w:r>
      <w:proofErr w:type="gramStart"/>
      <w:r w:rsidRPr="00152858">
        <w:rPr>
          <w:spacing w:val="20"/>
        </w:rPr>
        <w:t>with .fit</w:t>
      </w:r>
      <w:proofErr w:type="gramEnd"/>
      <w:r w:rsidRPr="00152858">
        <w:rPr>
          <w:spacing w:val="20"/>
        </w:rPr>
        <w:t xml:space="preserve">() function. Test data is predicted with </w:t>
      </w:r>
      <w:proofErr w:type="gramStart"/>
      <w:r w:rsidRPr="00152858">
        <w:rPr>
          <w:spacing w:val="20"/>
        </w:rPr>
        <w:t>the .predict</w:t>
      </w:r>
      <w:proofErr w:type="gramEnd"/>
      <w:r w:rsidRPr="00152858">
        <w:rPr>
          <w:spacing w:val="20"/>
        </w:rPr>
        <w:t>() function and saved in a new variable. For even altering the model, accuracy score and classification report are used.</w:t>
      </w:r>
    </w:p>
    <w:p w14:paraId="7C5CB22B" w14:textId="5164C1E6" w:rsidR="00152858" w:rsidRDefault="00152858" w:rsidP="00DB1E4C">
      <w:pPr>
        <w:rPr>
          <w:spacing w:val="20"/>
        </w:rPr>
      </w:pPr>
      <w:r w:rsidRPr="00152858">
        <w:rPr>
          <w:spacing w:val="20"/>
        </w:rPr>
        <w:drawing>
          <wp:inline distT="0" distB="0" distL="0" distR="0" wp14:anchorId="216F699A" wp14:editId="4927C3B7">
            <wp:extent cx="2701701" cy="2528515"/>
            <wp:effectExtent l="0" t="0" r="3810" b="5715"/>
            <wp:docPr id="16225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053" name=""/>
                    <pic:cNvPicPr/>
                  </pic:nvPicPr>
                  <pic:blipFill>
                    <a:blip r:embed="rId17"/>
                    <a:stretch>
                      <a:fillRect/>
                    </a:stretch>
                  </pic:blipFill>
                  <pic:spPr>
                    <a:xfrm>
                      <a:off x="0" y="0"/>
                      <a:ext cx="2716836" cy="2542680"/>
                    </a:xfrm>
                    <a:prstGeom prst="rect">
                      <a:avLst/>
                    </a:prstGeom>
                  </pic:spPr>
                </pic:pic>
              </a:graphicData>
            </a:graphic>
          </wp:inline>
        </w:drawing>
      </w:r>
    </w:p>
    <w:p w14:paraId="4DEF769F" w14:textId="77777777" w:rsidR="00152858" w:rsidRPr="00152858" w:rsidRDefault="00152858" w:rsidP="00152858">
      <w:pPr>
        <w:rPr>
          <w:spacing w:val="20"/>
        </w:rPr>
      </w:pPr>
      <w:r w:rsidRPr="00152858">
        <w:rPr>
          <w:b/>
          <w:bCs/>
          <w:spacing w:val="20"/>
        </w:rPr>
        <w:t>Gaussian Navies Bayes </w:t>
      </w:r>
    </w:p>
    <w:p w14:paraId="76A67DBC" w14:textId="77777777" w:rsidR="00152858" w:rsidRPr="00152858" w:rsidRDefault="00152858" w:rsidP="00152858">
      <w:pPr>
        <w:rPr>
          <w:spacing w:val="20"/>
        </w:rPr>
      </w:pPr>
      <w:r w:rsidRPr="00152858">
        <w:rPr>
          <w:spacing w:val="20"/>
        </w:rPr>
        <w:t xml:space="preserve">A variable named NB is created and train and test data are passed as the parameters. Inside the function, the Gaussian Navies Bayes algorithm is initialized and training data is passed to the model with </w:t>
      </w:r>
      <w:proofErr w:type="gramStart"/>
      <w:r w:rsidRPr="00152858">
        <w:rPr>
          <w:spacing w:val="20"/>
        </w:rPr>
        <w:t>the .fit</w:t>
      </w:r>
      <w:proofErr w:type="gramEnd"/>
      <w:r w:rsidRPr="00152858">
        <w:rPr>
          <w:spacing w:val="20"/>
        </w:rPr>
        <w:t xml:space="preserve">() function. Test data is predicted with </w:t>
      </w:r>
      <w:proofErr w:type="gramStart"/>
      <w:r w:rsidRPr="00152858">
        <w:rPr>
          <w:spacing w:val="20"/>
        </w:rPr>
        <w:t>the .predict</w:t>
      </w:r>
      <w:proofErr w:type="gramEnd"/>
      <w:r w:rsidRPr="00152858">
        <w:rPr>
          <w:spacing w:val="20"/>
        </w:rPr>
        <w:t>() function and saved in a new variable. For evaluating the model, an accuracy score and classification report are used.</w:t>
      </w:r>
    </w:p>
    <w:p w14:paraId="337166A9" w14:textId="479CB417" w:rsidR="00152858" w:rsidRDefault="00152858" w:rsidP="00DB1E4C">
      <w:pPr>
        <w:rPr>
          <w:spacing w:val="20"/>
        </w:rPr>
      </w:pPr>
      <w:r w:rsidRPr="00152858">
        <w:rPr>
          <w:spacing w:val="20"/>
        </w:rPr>
        <w:drawing>
          <wp:inline distT="0" distB="0" distL="0" distR="0" wp14:anchorId="61B5A674" wp14:editId="500F0A54">
            <wp:extent cx="3148991" cy="2337684"/>
            <wp:effectExtent l="0" t="0" r="0" b="5715"/>
            <wp:docPr id="127734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43797" name=""/>
                    <pic:cNvPicPr/>
                  </pic:nvPicPr>
                  <pic:blipFill>
                    <a:blip r:embed="rId18"/>
                    <a:stretch>
                      <a:fillRect/>
                    </a:stretch>
                  </pic:blipFill>
                  <pic:spPr>
                    <a:xfrm>
                      <a:off x="0" y="0"/>
                      <a:ext cx="3166301" cy="2350534"/>
                    </a:xfrm>
                    <a:prstGeom prst="rect">
                      <a:avLst/>
                    </a:prstGeom>
                  </pic:spPr>
                </pic:pic>
              </a:graphicData>
            </a:graphic>
          </wp:inline>
        </w:drawing>
      </w:r>
    </w:p>
    <w:p w14:paraId="610E3E21" w14:textId="77777777" w:rsidR="00152858" w:rsidRPr="00152858" w:rsidRDefault="00152858" w:rsidP="00152858">
      <w:pPr>
        <w:rPr>
          <w:spacing w:val="20"/>
        </w:rPr>
      </w:pPr>
      <w:r w:rsidRPr="00152858">
        <w:rPr>
          <w:b/>
          <w:bCs/>
          <w:spacing w:val="20"/>
        </w:rPr>
        <w:lastRenderedPageBreak/>
        <w:t>Support Vector Machine</w:t>
      </w:r>
    </w:p>
    <w:p w14:paraId="7A72526C" w14:textId="77777777" w:rsidR="00152858" w:rsidRPr="00152858" w:rsidRDefault="00152858" w:rsidP="00152858">
      <w:pPr>
        <w:rPr>
          <w:spacing w:val="20"/>
        </w:rPr>
      </w:pPr>
      <w:r w:rsidRPr="00152858">
        <w:rPr>
          <w:spacing w:val="20"/>
        </w:rPr>
        <w:t xml:space="preserve">A function named SVC is created and train and test data are passed as the parameters. Inside the function, the Support vector machine algorithm is initialized and training data is passed to the model with </w:t>
      </w:r>
      <w:proofErr w:type="gramStart"/>
      <w:r w:rsidRPr="00152858">
        <w:rPr>
          <w:spacing w:val="20"/>
        </w:rPr>
        <w:t>the .fit</w:t>
      </w:r>
      <w:proofErr w:type="gramEnd"/>
      <w:r w:rsidRPr="00152858">
        <w:rPr>
          <w:spacing w:val="20"/>
        </w:rPr>
        <w:t xml:space="preserve">() function. Test data is predicted with </w:t>
      </w:r>
      <w:proofErr w:type="gramStart"/>
      <w:r w:rsidRPr="00152858">
        <w:rPr>
          <w:spacing w:val="20"/>
        </w:rPr>
        <w:t>the .predict</w:t>
      </w:r>
      <w:proofErr w:type="gramEnd"/>
      <w:r w:rsidRPr="00152858">
        <w:rPr>
          <w:spacing w:val="20"/>
        </w:rPr>
        <w:t>() function and saved in a new variable. For evaluating the model, an accuracy score and classification report are used</w:t>
      </w:r>
    </w:p>
    <w:p w14:paraId="013ABE4C" w14:textId="77777777" w:rsidR="00152858" w:rsidRDefault="00152858" w:rsidP="00152858">
      <w:pPr>
        <w:rPr>
          <w:spacing w:val="20"/>
        </w:rPr>
      </w:pPr>
      <w:r w:rsidRPr="00152858">
        <w:rPr>
          <w:spacing w:val="20"/>
        </w:rPr>
        <w:drawing>
          <wp:inline distT="0" distB="0" distL="0" distR="0" wp14:anchorId="60D5F020" wp14:editId="1ED6DFDA">
            <wp:extent cx="3768918" cy="2815624"/>
            <wp:effectExtent l="0" t="0" r="3175" b="3810"/>
            <wp:docPr id="201451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13759" name=""/>
                    <pic:cNvPicPr/>
                  </pic:nvPicPr>
                  <pic:blipFill>
                    <a:blip r:embed="rId19"/>
                    <a:stretch>
                      <a:fillRect/>
                    </a:stretch>
                  </pic:blipFill>
                  <pic:spPr>
                    <a:xfrm>
                      <a:off x="0" y="0"/>
                      <a:ext cx="3779516" cy="2823541"/>
                    </a:xfrm>
                    <a:prstGeom prst="rect">
                      <a:avLst/>
                    </a:prstGeom>
                  </pic:spPr>
                </pic:pic>
              </a:graphicData>
            </a:graphic>
          </wp:inline>
        </w:drawing>
      </w:r>
    </w:p>
    <w:p w14:paraId="55FC6D8B" w14:textId="54DEC50F" w:rsidR="00152858" w:rsidRPr="00152858" w:rsidRDefault="00152858" w:rsidP="00152858">
      <w:pPr>
        <w:rPr>
          <w:spacing w:val="20"/>
        </w:rPr>
      </w:pPr>
      <w:r w:rsidRPr="00152858">
        <w:rPr>
          <w:b/>
          <w:bCs/>
          <w:spacing w:val="20"/>
        </w:rPr>
        <w:t>Gradient Boosting Classifier </w:t>
      </w:r>
    </w:p>
    <w:p w14:paraId="5003422A" w14:textId="77777777" w:rsidR="00152858" w:rsidRPr="00152858" w:rsidRDefault="00152858" w:rsidP="00152858">
      <w:pPr>
        <w:rPr>
          <w:spacing w:val="20"/>
        </w:rPr>
      </w:pPr>
      <w:r w:rsidRPr="00152858">
        <w:rPr>
          <w:spacing w:val="20"/>
        </w:rPr>
        <w:t xml:space="preserve">A function named GBC is created and train and test data are passed as the parameters. Inside the function, the Gradient Boosting algorithm is initialized and training data is passed to the model with </w:t>
      </w:r>
      <w:proofErr w:type="gramStart"/>
      <w:r w:rsidRPr="00152858">
        <w:rPr>
          <w:spacing w:val="20"/>
        </w:rPr>
        <w:t>the .fit</w:t>
      </w:r>
      <w:proofErr w:type="gramEnd"/>
      <w:r w:rsidRPr="00152858">
        <w:rPr>
          <w:spacing w:val="20"/>
        </w:rPr>
        <w:t xml:space="preserve">() function. Test data is predicted with </w:t>
      </w:r>
      <w:proofErr w:type="gramStart"/>
      <w:r w:rsidRPr="00152858">
        <w:rPr>
          <w:spacing w:val="20"/>
        </w:rPr>
        <w:t>the .predict</w:t>
      </w:r>
      <w:proofErr w:type="gramEnd"/>
      <w:r w:rsidRPr="00152858">
        <w:rPr>
          <w:spacing w:val="20"/>
        </w:rPr>
        <w:t>() function and saved in a new variable. For evaluating the model, an accuracy score and classification report are used.</w:t>
      </w:r>
    </w:p>
    <w:p w14:paraId="740FD112" w14:textId="6CDA8F50" w:rsidR="00152858" w:rsidRDefault="00152858" w:rsidP="00DB1E4C">
      <w:pPr>
        <w:rPr>
          <w:spacing w:val="20"/>
        </w:rPr>
      </w:pPr>
      <w:r w:rsidRPr="00152858">
        <w:rPr>
          <w:spacing w:val="20"/>
        </w:rPr>
        <w:drawing>
          <wp:inline distT="0" distB="0" distL="0" distR="0" wp14:anchorId="17B8E015" wp14:editId="6981131E">
            <wp:extent cx="3371353" cy="2282411"/>
            <wp:effectExtent l="0" t="0" r="635" b="3810"/>
            <wp:docPr id="208166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60572" name=""/>
                    <pic:cNvPicPr/>
                  </pic:nvPicPr>
                  <pic:blipFill>
                    <a:blip r:embed="rId20"/>
                    <a:stretch>
                      <a:fillRect/>
                    </a:stretch>
                  </pic:blipFill>
                  <pic:spPr>
                    <a:xfrm>
                      <a:off x="0" y="0"/>
                      <a:ext cx="3393806" cy="2297611"/>
                    </a:xfrm>
                    <a:prstGeom prst="rect">
                      <a:avLst/>
                    </a:prstGeom>
                  </pic:spPr>
                </pic:pic>
              </a:graphicData>
            </a:graphic>
          </wp:inline>
        </w:drawing>
      </w:r>
    </w:p>
    <w:p w14:paraId="471684B9" w14:textId="77777777" w:rsidR="00464636" w:rsidRPr="00464636" w:rsidRDefault="00464636" w:rsidP="00464636">
      <w:pPr>
        <w:rPr>
          <w:spacing w:val="20"/>
        </w:rPr>
      </w:pPr>
    </w:p>
    <w:p w14:paraId="45EE8A45" w14:textId="77777777" w:rsidR="00464636" w:rsidRPr="00464636" w:rsidRDefault="00464636" w:rsidP="00464636">
      <w:pPr>
        <w:rPr>
          <w:spacing w:val="20"/>
          <w:sz w:val="32"/>
          <w:szCs w:val="32"/>
          <w:u w:val="single"/>
        </w:rPr>
      </w:pPr>
      <w:r w:rsidRPr="00464636">
        <w:rPr>
          <w:b/>
          <w:bCs/>
          <w:spacing w:val="20"/>
          <w:sz w:val="32"/>
          <w:szCs w:val="32"/>
          <w:u w:val="single"/>
        </w:rPr>
        <w:t xml:space="preserve">Milestone 5: Performance Testing &amp; Hyperparameter Tuning </w:t>
      </w:r>
    </w:p>
    <w:p w14:paraId="6B3B4378" w14:textId="77777777" w:rsidR="00464636" w:rsidRPr="00464636" w:rsidRDefault="00464636" w:rsidP="00464636">
      <w:pPr>
        <w:rPr>
          <w:spacing w:val="20"/>
        </w:rPr>
      </w:pPr>
      <w:r w:rsidRPr="00464636">
        <w:rPr>
          <w:b/>
          <w:bCs/>
          <w:spacing w:val="20"/>
        </w:rPr>
        <w:t xml:space="preserve">Activity-1: Compare Models </w:t>
      </w:r>
    </w:p>
    <w:p w14:paraId="5B983A98" w14:textId="77777777" w:rsidR="00464636" w:rsidRPr="00464636" w:rsidRDefault="00464636" w:rsidP="00464636">
      <w:pPr>
        <w:rPr>
          <w:spacing w:val="20"/>
        </w:rPr>
      </w:pPr>
      <w:r w:rsidRPr="00464636">
        <w:rPr>
          <w:spacing w:val="20"/>
        </w:rPr>
        <w:t xml:space="preserve">After training multiple models, it's critical to systematically compare their performance across various evaluation metrics to identify the most suitable model for the </w:t>
      </w:r>
      <w:proofErr w:type="spellStart"/>
      <w:r w:rsidRPr="00464636">
        <w:rPr>
          <w:spacing w:val="20"/>
        </w:rPr>
        <w:t>OptiCrop</w:t>
      </w:r>
      <w:proofErr w:type="spellEnd"/>
      <w:r w:rsidRPr="00464636">
        <w:rPr>
          <w:spacing w:val="20"/>
        </w:rPr>
        <w:t xml:space="preserve"> application. </w:t>
      </w:r>
    </w:p>
    <w:p w14:paraId="7A0CB78D" w14:textId="77777777" w:rsidR="00464636" w:rsidRPr="00464636" w:rsidRDefault="00464636" w:rsidP="00464636">
      <w:pPr>
        <w:rPr>
          <w:spacing w:val="20"/>
        </w:rPr>
      </w:pPr>
      <w:r w:rsidRPr="00464636">
        <w:rPr>
          <w:spacing w:val="20"/>
        </w:rPr>
        <w:t xml:space="preserve">● </w:t>
      </w:r>
      <w:r w:rsidRPr="00464636">
        <w:rPr>
          <w:b/>
          <w:bCs/>
          <w:spacing w:val="20"/>
        </w:rPr>
        <w:t xml:space="preserve">Comprehensive Evaluation: </w:t>
      </w:r>
      <w:r w:rsidRPr="00464636">
        <w:rPr>
          <w:spacing w:val="20"/>
        </w:rPr>
        <w:t xml:space="preserve">Instead of relying on a single metric, models are tested with multiple evaluation metrics (accuracy, precision, recall, F1-score, and support) to gain a holistic understanding of their strengths and weaknesses. </w:t>
      </w:r>
    </w:p>
    <w:p w14:paraId="54EA905C" w14:textId="77777777" w:rsidR="00464636" w:rsidRPr="00464636" w:rsidRDefault="00464636" w:rsidP="00464636">
      <w:pPr>
        <w:rPr>
          <w:spacing w:val="20"/>
        </w:rPr>
      </w:pPr>
      <w:r w:rsidRPr="00464636">
        <w:rPr>
          <w:spacing w:val="20"/>
        </w:rPr>
        <w:t xml:space="preserve">● </w:t>
      </w:r>
      <w:proofErr w:type="spellStart"/>
      <w:r w:rsidRPr="00464636">
        <w:rPr>
          <w:b/>
          <w:bCs/>
          <w:spacing w:val="20"/>
        </w:rPr>
        <w:t>compareModel</w:t>
      </w:r>
      <w:proofErr w:type="spellEnd"/>
      <w:r w:rsidRPr="00464636">
        <w:rPr>
          <w:b/>
          <w:bCs/>
          <w:spacing w:val="20"/>
        </w:rPr>
        <w:t xml:space="preserve"> Function: </w:t>
      </w:r>
      <w:r w:rsidRPr="00464636">
        <w:rPr>
          <w:spacing w:val="20"/>
        </w:rPr>
        <w:t xml:space="preserve">A custom function, </w:t>
      </w:r>
      <w:proofErr w:type="spellStart"/>
      <w:r w:rsidRPr="00464636">
        <w:rPr>
          <w:spacing w:val="20"/>
        </w:rPr>
        <w:t>compareModel</w:t>
      </w:r>
      <w:proofErr w:type="spellEnd"/>
      <w:r w:rsidRPr="00464636">
        <w:rPr>
          <w:spacing w:val="20"/>
        </w:rPr>
        <w:t xml:space="preserve">, is defined to streamline the comparison process. This function takes the trained models and test data as input, calculates all relevant metrics for each model, and presents them in a structured format (e.g., a </w:t>
      </w:r>
      <w:proofErr w:type="spellStart"/>
      <w:r w:rsidRPr="00464636">
        <w:rPr>
          <w:spacing w:val="20"/>
        </w:rPr>
        <w:t>DataFrame</w:t>
      </w:r>
      <w:proofErr w:type="spellEnd"/>
      <w:r w:rsidRPr="00464636">
        <w:rPr>
          <w:spacing w:val="20"/>
        </w:rPr>
        <w:t xml:space="preserve"> or a table). </w:t>
      </w:r>
    </w:p>
    <w:p w14:paraId="45B1083E" w14:textId="77777777" w:rsidR="00464636" w:rsidRPr="00464636" w:rsidRDefault="00464636" w:rsidP="00464636">
      <w:pPr>
        <w:rPr>
          <w:spacing w:val="20"/>
        </w:rPr>
      </w:pPr>
      <w:r w:rsidRPr="00464636">
        <w:rPr>
          <w:spacing w:val="20"/>
        </w:rPr>
        <w:t xml:space="preserve">● </w:t>
      </w:r>
      <w:r w:rsidRPr="00464636">
        <w:rPr>
          <w:b/>
          <w:bCs/>
          <w:spacing w:val="20"/>
        </w:rPr>
        <w:t xml:space="preserve">Result Analysis: </w:t>
      </w:r>
      <w:r w:rsidRPr="00464636">
        <w:rPr>
          <w:spacing w:val="20"/>
        </w:rPr>
        <w:t xml:space="preserve">The output of the </w:t>
      </w:r>
      <w:proofErr w:type="spellStart"/>
      <w:r w:rsidRPr="00464636">
        <w:rPr>
          <w:spacing w:val="20"/>
        </w:rPr>
        <w:t>compareModel</w:t>
      </w:r>
      <w:proofErr w:type="spellEnd"/>
      <w:r w:rsidRPr="00464636">
        <w:rPr>
          <w:spacing w:val="20"/>
        </w:rPr>
        <w:t xml:space="preserve"> function displays the performance metrics for each algorithm (Decision Tree, Random Forest, KNN, Logistic Regression, SVM). </w:t>
      </w:r>
    </w:p>
    <w:p w14:paraId="1F4353C9" w14:textId="3395FECD" w:rsidR="00152858" w:rsidRDefault="00464636" w:rsidP="00464636">
      <w:pPr>
        <w:rPr>
          <w:spacing w:val="20"/>
        </w:rPr>
      </w:pPr>
      <w:r w:rsidRPr="00464636">
        <w:rPr>
          <w:spacing w:val="20"/>
        </w:rPr>
        <w:t xml:space="preserve">● </w:t>
      </w:r>
      <w:r w:rsidRPr="00464636">
        <w:rPr>
          <w:b/>
          <w:bCs/>
          <w:spacing w:val="20"/>
        </w:rPr>
        <w:t xml:space="preserve">Model Selection: </w:t>
      </w:r>
      <w:r w:rsidRPr="00464636">
        <w:rPr>
          <w:spacing w:val="20"/>
        </w:rPr>
        <w:t xml:space="preserve">Based on this comprehensive comparison, the </w:t>
      </w:r>
      <w:r w:rsidRPr="00464636">
        <w:rPr>
          <w:b/>
          <w:bCs/>
          <w:spacing w:val="20"/>
        </w:rPr>
        <w:t xml:space="preserve">Random Forest </w:t>
      </w:r>
      <w:r w:rsidRPr="00464636">
        <w:rPr>
          <w:spacing w:val="20"/>
        </w:rPr>
        <w:t>model is identified as the best performer. It typically offers a strong balance between overall accuracy and robust performance across precision and recall, making it well-suited for agricultural prediction tasks where both false positives and false negatives can have significant implications.</w:t>
      </w:r>
    </w:p>
    <w:p w14:paraId="34345688" w14:textId="77777777" w:rsidR="00464636" w:rsidRPr="00464636" w:rsidRDefault="00464636" w:rsidP="00464636">
      <w:pPr>
        <w:rPr>
          <w:spacing w:val="20"/>
        </w:rPr>
      </w:pPr>
    </w:p>
    <w:p w14:paraId="56E87353" w14:textId="77777777" w:rsidR="00464636" w:rsidRPr="00464636" w:rsidRDefault="00464636" w:rsidP="00464636">
      <w:pPr>
        <w:rPr>
          <w:spacing w:val="20"/>
          <w:sz w:val="32"/>
          <w:szCs w:val="32"/>
          <w:u w:val="single"/>
        </w:rPr>
      </w:pPr>
      <w:r w:rsidRPr="00464636">
        <w:rPr>
          <w:b/>
          <w:bCs/>
          <w:spacing w:val="20"/>
          <w:sz w:val="32"/>
          <w:szCs w:val="32"/>
          <w:u w:val="single"/>
        </w:rPr>
        <w:t xml:space="preserve">Milestone-6: Model Deployment </w:t>
      </w:r>
    </w:p>
    <w:p w14:paraId="2E9D21C7" w14:textId="77777777" w:rsidR="00464636" w:rsidRPr="00464636" w:rsidRDefault="00464636" w:rsidP="00464636">
      <w:pPr>
        <w:rPr>
          <w:spacing w:val="20"/>
        </w:rPr>
      </w:pPr>
      <w:r w:rsidRPr="00464636">
        <w:rPr>
          <w:b/>
          <w:bCs/>
          <w:spacing w:val="20"/>
        </w:rPr>
        <w:t xml:space="preserve">Activity-1: Save the Model </w:t>
      </w:r>
    </w:p>
    <w:p w14:paraId="5D2594FA" w14:textId="77777777" w:rsidR="00464636" w:rsidRPr="00464636" w:rsidRDefault="00464636" w:rsidP="00464636">
      <w:pPr>
        <w:rPr>
          <w:spacing w:val="20"/>
        </w:rPr>
      </w:pPr>
      <w:r w:rsidRPr="00464636">
        <w:rPr>
          <w:spacing w:val="20"/>
        </w:rPr>
        <w:t xml:space="preserve">Saving the best-performing model is a crucial step that allows for its reuse without the need for retraining every time the application is run. </w:t>
      </w:r>
    </w:p>
    <w:p w14:paraId="05D111D1" w14:textId="77777777" w:rsidR="00464636" w:rsidRPr="00464636" w:rsidRDefault="00464636" w:rsidP="00464636">
      <w:pPr>
        <w:rPr>
          <w:spacing w:val="20"/>
        </w:rPr>
      </w:pPr>
      <w:r w:rsidRPr="00464636">
        <w:rPr>
          <w:spacing w:val="20"/>
        </w:rPr>
        <w:t xml:space="preserve">● </w:t>
      </w:r>
      <w:r w:rsidRPr="00464636">
        <w:rPr>
          <w:b/>
          <w:bCs/>
          <w:spacing w:val="20"/>
        </w:rPr>
        <w:t xml:space="preserve">Purpose: </w:t>
      </w:r>
      <w:r w:rsidRPr="00464636">
        <w:rPr>
          <w:spacing w:val="20"/>
        </w:rPr>
        <w:t xml:space="preserve">To persist the trained machine learning model to disk. This is essential for deployment, as it allows the web application to load the model and make predictions efficiently. It also ensures that the exact model used for evaluation is the one deployed. </w:t>
      </w:r>
    </w:p>
    <w:p w14:paraId="61C03779" w14:textId="74F80192" w:rsidR="00464636" w:rsidRDefault="00464636" w:rsidP="00464636">
      <w:pPr>
        <w:rPr>
          <w:spacing w:val="20"/>
        </w:rPr>
      </w:pPr>
      <w:r w:rsidRPr="00464636">
        <w:rPr>
          <w:spacing w:val="20"/>
        </w:rPr>
        <w:lastRenderedPageBreak/>
        <w:t xml:space="preserve">● </w:t>
      </w:r>
      <w:r w:rsidRPr="00464636">
        <w:rPr>
          <w:b/>
          <w:bCs/>
          <w:spacing w:val="20"/>
        </w:rPr>
        <w:t xml:space="preserve">Method: </w:t>
      </w:r>
      <w:r w:rsidRPr="00464636">
        <w:rPr>
          <w:spacing w:val="20"/>
        </w:rPr>
        <w:t xml:space="preserve">Python's pickle module is commonly used for serializing and deserializing Python objects. The best model (identified in Milestone 5, likely </w:t>
      </w:r>
      <w:r>
        <w:rPr>
          <w:spacing w:val="20"/>
        </w:rPr>
        <w:t>Gradient Boost Classifier</w:t>
      </w:r>
      <w:r w:rsidRPr="00464636">
        <w:rPr>
          <w:spacing w:val="20"/>
        </w:rPr>
        <w:t>) is saved to a .</w:t>
      </w:r>
      <w:proofErr w:type="spellStart"/>
      <w:r w:rsidRPr="00464636">
        <w:rPr>
          <w:spacing w:val="20"/>
        </w:rPr>
        <w:t>pkl</w:t>
      </w:r>
      <w:proofErr w:type="spellEnd"/>
      <w:r w:rsidRPr="00464636">
        <w:rPr>
          <w:spacing w:val="20"/>
        </w:rPr>
        <w:t xml:space="preserve"> file (</w:t>
      </w:r>
      <w:proofErr w:type="spellStart"/>
      <w:r w:rsidRPr="00464636">
        <w:rPr>
          <w:spacing w:val="20"/>
        </w:rPr>
        <w:t>e.g</w:t>
      </w:r>
      <w:proofErr w:type="spellEnd"/>
      <w:r>
        <w:rPr>
          <w:spacing w:val="20"/>
        </w:rPr>
        <w:t xml:space="preserve">, </w:t>
      </w:r>
      <w:proofErr w:type="spellStart"/>
      <w:r w:rsidRPr="00464636">
        <w:rPr>
          <w:spacing w:val="20"/>
        </w:rPr>
        <w:t>model.pkl</w:t>
      </w:r>
      <w:proofErr w:type="spellEnd"/>
      <w:r w:rsidRPr="00464636">
        <w:rPr>
          <w:spacing w:val="20"/>
        </w:rPr>
        <w:t>).</w:t>
      </w:r>
    </w:p>
    <w:p w14:paraId="4E64D2E5" w14:textId="76411BFD" w:rsidR="00464636" w:rsidRDefault="00464636" w:rsidP="00464636">
      <w:pPr>
        <w:rPr>
          <w:spacing w:val="20"/>
        </w:rPr>
      </w:pPr>
      <w:r w:rsidRPr="00464636">
        <w:rPr>
          <w:spacing w:val="20"/>
        </w:rPr>
        <w:drawing>
          <wp:inline distT="0" distB="0" distL="0" distR="0" wp14:anchorId="3ADBBE6F" wp14:editId="1B25762D">
            <wp:extent cx="2934109" cy="2638793"/>
            <wp:effectExtent l="0" t="0" r="0" b="9525"/>
            <wp:docPr id="37879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93098" name=""/>
                    <pic:cNvPicPr/>
                  </pic:nvPicPr>
                  <pic:blipFill>
                    <a:blip r:embed="rId21"/>
                    <a:stretch>
                      <a:fillRect/>
                    </a:stretch>
                  </pic:blipFill>
                  <pic:spPr>
                    <a:xfrm>
                      <a:off x="0" y="0"/>
                      <a:ext cx="2934109" cy="2638793"/>
                    </a:xfrm>
                    <a:prstGeom prst="rect">
                      <a:avLst/>
                    </a:prstGeom>
                  </pic:spPr>
                </pic:pic>
              </a:graphicData>
            </a:graphic>
          </wp:inline>
        </w:drawing>
      </w:r>
    </w:p>
    <w:p w14:paraId="79FA840A" w14:textId="77777777" w:rsidR="00464636" w:rsidRPr="00464636" w:rsidRDefault="00464636" w:rsidP="00464636">
      <w:pPr>
        <w:rPr>
          <w:spacing w:val="20"/>
        </w:rPr>
      </w:pPr>
    </w:p>
    <w:p w14:paraId="1AA85A4A" w14:textId="77777777" w:rsidR="00464636" w:rsidRPr="00464636" w:rsidRDefault="00464636" w:rsidP="00464636">
      <w:pPr>
        <w:rPr>
          <w:spacing w:val="20"/>
          <w:u w:val="single"/>
        </w:rPr>
      </w:pPr>
      <w:r w:rsidRPr="00464636">
        <w:rPr>
          <w:b/>
          <w:bCs/>
          <w:spacing w:val="20"/>
          <w:u w:val="single"/>
        </w:rPr>
        <w:t xml:space="preserve">Activity-2: Integrate with Web Framework </w:t>
      </w:r>
    </w:p>
    <w:p w14:paraId="479C76AA" w14:textId="77777777" w:rsidR="00464636" w:rsidRPr="00464636" w:rsidRDefault="00464636" w:rsidP="00464636">
      <w:pPr>
        <w:rPr>
          <w:spacing w:val="20"/>
        </w:rPr>
      </w:pPr>
      <w:r w:rsidRPr="00464636">
        <w:rPr>
          <w:spacing w:val="20"/>
        </w:rPr>
        <w:t xml:space="preserve">In this section, we will be building a web application that is integrated with the model we built. A UI is provided for users where they have to enter the values for predictions. The entered values are given to the saved model, and the prediction is showcased on the UI. </w:t>
      </w:r>
    </w:p>
    <w:p w14:paraId="588130EC" w14:textId="77777777" w:rsidR="00464636" w:rsidRPr="00464636" w:rsidRDefault="00464636" w:rsidP="00464636">
      <w:pPr>
        <w:rPr>
          <w:spacing w:val="20"/>
        </w:rPr>
      </w:pPr>
      <w:r w:rsidRPr="00464636">
        <w:rPr>
          <w:spacing w:val="20"/>
        </w:rPr>
        <w:t xml:space="preserve">This Section has the following tasks: </w:t>
      </w:r>
    </w:p>
    <w:p w14:paraId="6F3EAD6A" w14:textId="77777777" w:rsidR="00464636" w:rsidRPr="00464636" w:rsidRDefault="00464636" w:rsidP="00464636">
      <w:pPr>
        <w:rPr>
          <w:spacing w:val="20"/>
        </w:rPr>
      </w:pPr>
      <w:r w:rsidRPr="00464636">
        <w:rPr>
          <w:spacing w:val="20"/>
        </w:rPr>
        <w:t xml:space="preserve">● Building HTML Pages </w:t>
      </w:r>
    </w:p>
    <w:p w14:paraId="528FB9FC" w14:textId="77777777" w:rsidR="00464636" w:rsidRPr="00464636" w:rsidRDefault="00464636" w:rsidP="00464636">
      <w:pPr>
        <w:rPr>
          <w:spacing w:val="20"/>
        </w:rPr>
      </w:pPr>
      <w:r w:rsidRPr="00464636">
        <w:rPr>
          <w:spacing w:val="20"/>
        </w:rPr>
        <w:t xml:space="preserve">● Building a server-side script </w:t>
      </w:r>
    </w:p>
    <w:p w14:paraId="5AB49358" w14:textId="6EDEE9C3" w:rsidR="00464636" w:rsidRDefault="00464636" w:rsidP="00464636">
      <w:pPr>
        <w:rPr>
          <w:spacing w:val="20"/>
        </w:rPr>
      </w:pPr>
      <w:r w:rsidRPr="00464636">
        <w:rPr>
          <w:spacing w:val="20"/>
        </w:rPr>
        <w:t>● Run a web application</w:t>
      </w:r>
    </w:p>
    <w:p w14:paraId="39E4A829" w14:textId="77777777" w:rsidR="00464636" w:rsidRDefault="00464636" w:rsidP="00464636">
      <w:pPr>
        <w:rPr>
          <w:spacing w:val="20"/>
        </w:rPr>
      </w:pPr>
    </w:p>
    <w:p w14:paraId="20DA28D3" w14:textId="5E13D524" w:rsidR="00464636" w:rsidRDefault="00464636" w:rsidP="00464636">
      <w:pPr>
        <w:rPr>
          <w:b/>
          <w:bCs/>
          <w:spacing w:val="20"/>
        </w:rPr>
      </w:pPr>
      <w:r w:rsidRPr="00464636">
        <w:rPr>
          <w:b/>
          <w:bCs/>
          <w:spacing w:val="20"/>
        </w:rPr>
        <w:t>Activity 2.1: Building HTML Pages:</w:t>
      </w:r>
    </w:p>
    <w:p w14:paraId="5DFD1B5B" w14:textId="0544CD18" w:rsidR="00464636" w:rsidRDefault="00464636" w:rsidP="00464636">
      <w:pPr>
        <w:pStyle w:val="ListParagraph"/>
        <w:numPr>
          <w:ilvl w:val="1"/>
          <w:numId w:val="4"/>
        </w:numPr>
        <w:rPr>
          <w:spacing w:val="20"/>
        </w:rPr>
      </w:pPr>
      <w:r>
        <w:rPr>
          <w:spacing w:val="20"/>
        </w:rPr>
        <w:t>Index.html</w:t>
      </w:r>
    </w:p>
    <w:p w14:paraId="3F6BE0E5" w14:textId="078ED35E" w:rsidR="00464636" w:rsidRDefault="00464636" w:rsidP="00464636">
      <w:pPr>
        <w:pStyle w:val="ListParagraph"/>
        <w:numPr>
          <w:ilvl w:val="1"/>
          <w:numId w:val="4"/>
        </w:numPr>
        <w:rPr>
          <w:spacing w:val="20"/>
        </w:rPr>
      </w:pPr>
      <w:r>
        <w:rPr>
          <w:spacing w:val="20"/>
        </w:rPr>
        <w:t>Predict.html</w:t>
      </w:r>
    </w:p>
    <w:p w14:paraId="19333C0C" w14:textId="77777777" w:rsidR="00DF5A43" w:rsidRDefault="00DF5A43" w:rsidP="00DF5A43">
      <w:pPr>
        <w:rPr>
          <w:spacing w:val="20"/>
        </w:rPr>
      </w:pPr>
    </w:p>
    <w:p w14:paraId="6419DD2F" w14:textId="77777777" w:rsidR="00DF5A43" w:rsidRDefault="00DF5A43" w:rsidP="00DF5A43">
      <w:pPr>
        <w:rPr>
          <w:spacing w:val="20"/>
        </w:rPr>
      </w:pPr>
    </w:p>
    <w:p w14:paraId="583544CA" w14:textId="1E956394" w:rsidR="00DF5A43" w:rsidRPr="00DF5A43" w:rsidRDefault="00DF5A43" w:rsidP="00DF5A43">
      <w:pPr>
        <w:rPr>
          <w:b/>
          <w:bCs/>
          <w:spacing w:val="20"/>
        </w:rPr>
      </w:pPr>
      <w:r w:rsidRPr="00DF5A43">
        <w:rPr>
          <w:b/>
          <w:bCs/>
          <w:spacing w:val="20"/>
        </w:rPr>
        <w:lastRenderedPageBreak/>
        <w:t xml:space="preserve">Activity-2.2: Build Python code: </w:t>
      </w:r>
    </w:p>
    <w:p w14:paraId="211D05FC" w14:textId="12F675A6" w:rsidR="00DF5A43" w:rsidRPr="00DF5A43" w:rsidRDefault="00DF5A43" w:rsidP="00DF5A43">
      <w:pPr>
        <w:rPr>
          <w:spacing w:val="20"/>
        </w:rPr>
      </w:pPr>
      <w:r w:rsidRPr="00DF5A43">
        <w:rPr>
          <w:spacing w:val="20"/>
        </w:rPr>
        <w:t>Import the libraries</w:t>
      </w:r>
    </w:p>
    <w:p w14:paraId="7D2E6855" w14:textId="43153EF5" w:rsidR="00DF5A43" w:rsidRDefault="00DF5A43" w:rsidP="00DF5A43">
      <w:pPr>
        <w:rPr>
          <w:spacing w:val="20"/>
        </w:rPr>
      </w:pPr>
      <w:r>
        <w:rPr>
          <w:noProof/>
        </w:rPr>
        <w:drawing>
          <wp:inline distT="0" distB="0" distL="0" distR="0" wp14:anchorId="3241BA3D" wp14:editId="39B07F6D">
            <wp:extent cx="5685183" cy="2003425"/>
            <wp:effectExtent l="0" t="0" r="0" b="0"/>
            <wp:docPr id="1851249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r="4292" b="60305"/>
                    <a:stretch>
                      <a:fillRect/>
                    </a:stretch>
                  </pic:blipFill>
                  <pic:spPr bwMode="auto">
                    <a:xfrm>
                      <a:off x="0" y="0"/>
                      <a:ext cx="5688551" cy="2004612"/>
                    </a:xfrm>
                    <a:prstGeom prst="rect">
                      <a:avLst/>
                    </a:prstGeom>
                    <a:noFill/>
                    <a:ln>
                      <a:noFill/>
                    </a:ln>
                    <a:extLst>
                      <a:ext uri="{53640926-AAD7-44D8-BBD7-CCE9431645EC}">
                        <a14:shadowObscured xmlns:a14="http://schemas.microsoft.com/office/drawing/2010/main"/>
                      </a:ext>
                    </a:extLst>
                  </pic:spPr>
                </pic:pic>
              </a:graphicData>
            </a:graphic>
          </wp:inline>
        </w:drawing>
      </w:r>
    </w:p>
    <w:p w14:paraId="3DA9583E" w14:textId="77777777" w:rsidR="00DF5A43" w:rsidRPr="00DF5A43" w:rsidRDefault="00DF5A43" w:rsidP="00DF5A43">
      <w:pPr>
        <w:rPr>
          <w:spacing w:val="20"/>
        </w:rPr>
      </w:pPr>
    </w:p>
    <w:p w14:paraId="7C19223B" w14:textId="24AB25A8" w:rsidR="00DF5A43" w:rsidRDefault="00DF5A43" w:rsidP="00DF5A43">
      <w:pPr>
        <w:rPr>
          <w:spacing w:val="20"/>
        </w:rPr>
      </w:pPr>
      <w:r w:rsidRPr="00DF5A43">
        <w:rPr>
          <w:spacing w:val="20"/>
        </w:rPr>
        <w:t>Load the saved model. Importing the Flask module in the project is mandatory. An object of the Flask class is our WSGI application. Flask constructor takes the name of the current module (name) as an argument.</w:t>
      </w:r>
    </w:p>
    <w:p w14:paraId="306618BB" w14:textId="0B559DBB" w:rsidR="00DF5A43" w:rsidRDefault="00DF5A43" w:rsidP="00DF5A43">
      <w:pPr>
        <w:rPr>
          <w:spacing w:val="20"/>
        </w:rPr>
      </w:pPr>
      <w:r w:rsidRPr="00DF5A43">
        <w:rPr>
          <w:spacing w:val="20"/>
        </w:rPr>
        <w:drawing>
          <wp:inline distT="0" distB="0" distL="0" distR="0" wp14:anchorId="6E90B8E4" wp14:editId="6D142B4B">
            <wp:extent cx="5943600" cy="3833495"/>
            <wp:effectExtent l="0" t="0" r="0" b="0"/>
            <wp:docPr id="59865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58829" name=""/>
                    <pic:cNvPicPr/>
                  </pic:nvPicPr>
                  <pic:blipFill>
                    <a:blip r:embed="rId23"/>
                    <a:stretch>
                      <a:fillRect/>
                    </a:stretch>
                  </pic:blipFill>
                  <pic:spPr>
                    <a:xfrm>
                      <a:off x="0" y="0"/>
                      <a:ext cx="5943600" cy="3833495"/>
                    </a:xfrm>
                    <a:prstGeom prst="rect">
                      <a:avLst/>
                    </a:prstGeom>
                  </pic:spPr>
                </pic:pic>
              </a:graphicData>
            </a:graphic>
          </wp:inline>
        </w:drawing>
      </w:r>
    </w:p>
    <w:p w14:paraId="66EF5B25" w14:textId="77777777" w:rsidR="00DF5A43" w:rsidRDefault="00DF5A43" w:rsidP="00DF5A43">
      <w:pPr>
        <w:rPr>
          <w:spacing w:val="20"/>
        </w:rPr>
      </w:pPr>
    </w:p>
    <w:p w14:paraId="1D8C15B7" w14:textId="2C4B7C61" w:rsidR="00DF5A43" w:rsidRPr="00DF5A43" w:rsidRDefault="00DF5A43" w:rsidP="00DF5A43">
      <w:pPr>
        <w:rPr>
          <w:spacing w:val="20"/>
        </w:rPr>
      </w:pPr>
      <w:r w:rsidRPr="00DF5A43">
        <w:rPr>
          <w:b/>
          <w:bCs/>
          <w:spacing w:val="20"/>
        </w:rPr>
        <w:lastRenderedPageBreak/>
        <w:t xml:space="preserve">Activity-3: Run the Web App </w:t>
      </w:r>
    </w:p>
    <w:p w14:paraId="2229D749" w14:textId="77777777" w:rsidR="00DF5A43" w:rsidRPr="00DF5A43" w:rsidRDefault="00DF5A43" w:rsidP="00DF5A43">
      <w:pPr>
        <w:rPr>
          <w:spacing w:val="20"/>
        </w:rPr>
      </w:pPr>
      <w:r w:rsidRPr="00DF5A43">
        <w:rPr>
          <w:spacing w:val="20"/>
        </w:rPr>
        <w:t xml:space="preserve">This activity describes the simple steps required to launch the developed web application locally for testing and demonstration. </w:t>
      </w:r>
    </w:p>
    <w:p w14:paraId="3A34E223" w14:textId="77777777" w:rsidR="00DF5A43" w:rsidRPr="00DF5A43" w:rsidRDefault="00DF5A43" w:rsidP="00DF5A43">
      <w:pPr>
        <w:rPr>
          <w:spacing w:val="20"/>
        </w:rPr>
      </w:pPr>
      <w:r w:rsidRPr="00DF5A43">
        <w:rPr>
          <w:spacing w:val="20"/>
        </w:rPr>
        <w:t xml:space="preserve">● </w:t>
      </w:r>
      <w:r w:rsidRPr="00DF5A43">
        <w:rPr>
          <w:b/>
          <w:bCs/>
          <w:spacing w:val="20"/>
        </w:rPr>
        <w:t xml:space="preserve">Open Anaconda Prompt: </w:t>
      </w:r>
      <w:r w:rsidRPr="00DF5A43">
        <w:rPr>
          <w:spacing w:val="20"/>
        </w:rPr>
        <w:t xml:space="preserve">Begin by opening the Anaconda Prompt (or your preferred command-line interface). </w:t>
      </w:r>
    </w:p>
    <w:p w14:paraId="19D431A8" w14:textId="77777777" w:rsidR="00DF5A43" w:rsidRPr="00DF5A43" w:rsidRDefault="00DF5A43" w:rsidP="00DF5A43">
      <w:pPr>
        <w:rPr>
          <w:spacing w:val="20"/>
        </w:rPr>
      </w:pPr>
      <w:r w:rsidRPr="00DF5A43">
        <w:rPr>
          <w:spacing w:val="20"/>
        </w:rPr>
        <w:t xml:space="preserve">● </w:t>
      </w:r>
      <w:r w:rsidRPr="00DF5A43">
        <w:rPr>
          <w:b/>
          <w:bCs/>
          <w:spacing w:val="20"/>
        </w:rPr>
        <w:t xml:space="preserve">Navigate to Project Folder: </w:t>
      </w:r>
      <w:r w:rsidRPr="00DF5A43">
        <w:rPr>
          <w:spacing w:val="20"/>
        </w:rPr>
        <w:t xml:space="preserve">Use the cd command to navigate to the directory where your app.py script and other project files are located. </w:t>
      </w:r>
    </w:p>
    <w:p w14:paraId="7C81C4CE" w14:textId="77777777" w:rsidR="00DF5A43" w:rsidRPr="00DF5A43" w:rsidRDefault="00DF5A43" w:rsidP="00DF5A43">
      <w:pPr>
        <w:rPr>
          <w:spacing w:val="20"/>
        </w:rPr>
      </w:pPr>
      <w:r w:rsidRPr="00DF5A43">
        <w:rPr>
          <w:spacing w:val="20"/>
        </w:rPr>
        <w:t xml:space="preserve">● </w:t>
      </w:r>
      <w:r w:rsidRPr="00DF5A43">
        <w:rPr>
          <w:b/>
          <w:bCs/>
          <w:spacing w:val="20"/>
        </w:rPr>
        <w:t xml:space="preserve">Run Flask Application: </w:t>
      </w:r>
      <w:r w:rsidRPr="00DF5A43">
        <w:rPr>
          <w:spacing w:val="20"/>
        </w:rPr>
        <w:t xml:space="preserve">Execute the command python app.py. This command starts the Flask development server. </w:t>
      </w:r>
    </w:p>
    <w:p w14:paraId="19681DAE" w14:textId="77777777" w:rsidR="00DF5A43" w:rsidRPr="00DF5A43" w:rsidRDefault="00DF5A43" w:rsidP="00DF5A43">
      <w:pPr>
        <w:rPr>
          <w:spacing w:val="20"/>
        </w:rPr>
      </w:pPr>
      <w:r w:rsidRPr="00DF5A43">
        <w:rPr>
          <w:spacing w:val="20"/>
        </w:rPr>
        <w:t xml:space="preserve">● </w:t>
      </w:r>
      <w:r w:rsidRPr="00DF5A43">
        <w:rPr>
          <w:b/>
          <w:bCs/>
          <w:spacing w:val="20"/>
        </w:rPr>
        <w:t xml:space="preserve">Access in Browser: </w:t>
      </w:r>
      <w:r w:rsidRPr="00DF5A43">
        <w:rPr>
          <w:spacing w:val="20"/>
        </w:rPr>
        <w:t xml:space="preserve">Once the server is running, open a web browser and navigate to the specified local URL, typically http://127.0.0.1:5000. This will load the web application's home page (index.html). </w:t>
      </w:r>
    </w:p>
    <w:p w14:paraId="10C1F54F" w14:textId="4A476604" w:rsidR="00DF5A43" w:rsidRDefault="00DF5A43" w:rsidP="00DF5A43">
      <w:pPr>
        <w:rPr>
          <w:spacing w:val="20"/>
        </w:rPr>
      </w:pPr>
      <w:r w:rsidRPr="00DF5A43">
        <w:rPr>
          <w:spacing w:val="20"/>
        </w:rPr>
        <w:t xml:space="preserve">● </w:t>
      </w:r>
      <w:r w:rsidRPr="00DF5A43">
        <w:rPr>
          <w:b/>
          <w:bCs/>
          <w:spacing w:val="20"/>
        </w:rPr>
        <w:t xml:space="preserve">Interact and Test: </w:t>
      </w:r>
      <w:r w:rsidRPr="00DF5A43">
        <w:rPr>
          <w:spacing w:val="20"/>
        </w:rPr>
        <w:t>From the web page, users can input the required agricultural parameters, click the "Predict" or "Submit" button, and observe the model's recommendations or predictions displayed on the UI.</w:t>
      </w:r>
    </w:p>
    <w:p w14:paraId="1B9680AA" w14:textId="77777777" w:rsidR="00DF5A43" w:rsidRDefault="00DF5A43" w:rsidP="00DF5A43">
      <w:pPr>
        <w:rPr>
          <w:spacing w:val="20"/>
        </w:rPr>
      </w:pPr>
    </w:p>
    <w:p w14:paraId="09AD476D" w14:textId="12205D79" w:rsidR="00DF5A43" w:rsidRDefault="00DF5A43" w:rsidP="00DF5A43">
      <w:pPr>
        <w:rPr>
          <w:spacing w:val="20"/>
        </w:rPr>
      </w:pPr>
      <w:r>
        <w:rPr>
          <w:spacing w:val="20"/>
        </w:rPr>
        <w:t>Activating virtual environment</w:t>
      </w:r>
    </w:p>
    <w:p w14:paraId="68DF41DF" w14:textId="5F8C5E08" w:rsidR="00DF5A43" w:rsidRDefault="00DF5A43" w:rsidP="00DF5A43">
      <w:pPr>
        <w:rPr>
          <w:spacing w:val="20"/>
        </w:rPr>
      </w:pPr>
      <w:r w:rsidRPr="00DF5A43">
        <w:rPr>
          <w:spacing w:val="20"/>
        </w:rPr>
        <w:drawing>
          <wp:inline distT="0" distB="0" distL="0" distR="0" wp14:anchorId="27003DC3" wp14:editId="2D599F3A">
            <wp:extent cx="5943600" cy="1513205"/>
            <wp:effectExtent l="0" t="0" r="0" b="0"/>
            <wp:docPr id="14569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688" name=""/>
                    <pic:cNvPicPr/>
                  </pic:nvPicPr>
                  <pic:blipFill>
                    <a:blip r:embed="rId24"/>
                    <a:stretch>
                      <a:fillRect/>
                    </a:stretch>
                  </pic:blipFill>
                  <pic:spPr>
                    <a:xfrm>
                      <a:off x="0" y="0"/>
                      <a:ext cx="5943600" cy="1513205"/>
                    </a:xfrm>
                    <a:prstGeom prst="rect">
                      <a:avLst/>
                    </a:prstGeom>
                  </pic:spPr>
                </pic:pic>
              </a:graphicData>
            </a:graphic>
          </wp:inline>
        </w:drawing>
      </w:r>
    </w:p>
    <w:p w14:paraId="0EDAF927" w14:textId="0594F946" w:rsidR="00DF5A43" w:rsidRDefault="00226FA9" w:rsidP="00DF5A43">
      <w:pPr>
        <w:rPr>
          <w:spacing w:val="20"/>
        </w:rPr>
      </w:pPr>
      <w:r>
        <w:rPr>
          <w:spacing w:val="20"/>
        </w:rPr>
        <w:t>Starting the program</w:t>
      </w:r>
      <w:r>
        <w:rPr>
          <w:spacing w:val="20"/>
        </w:rPr>
        <w:br/>
      </w:r>
      <w:r w:rsidRPr="00226FA9">
        <w:rPr>
          <w:spacing w:val="20"/>
        </w:rPr>
        <w:drawing>
          <wp:inline distT="0" distB="0" distL="0" distR="0" wp14:anchorId="3F2B94D2" wp14:editId="1737561F">
            <wp:extent cx="5943600" cy="951230"/>
            <wp:effectExtent l="0" t="0" r="0" b="1270"/>
            <wp:docPr id="158281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18241" name=""/>
                    <pic:cNvPicPr/>
                  </pic:nvPicPr>
                  <pic:blipFill>
                    <a:blip r:embed="rId25"/>
                    <a:stretch>
                      <a:fillRect/>
                    </a:stretch>
                  </pic:blipFill>
                  <pic:spPr>
                    <a:xfrm>
                      <a:off x="0" y="0"/>
                      <a:ext cx="5943600" cy="951230"/>
                    </a:xfrm>
                    <a:prstGeom prst="rect">
                      <a:avLst/>
                    </a:prstGeom>
                  </pic:spPr>
                </pic:pic>
              </a:graphicData>
            </a:graphic>
          </wp:inline>
        </w:drawing>
      </w:r>
    </w:p>
    <w:p w14:paraId="2E2C2C6C" w14:textId="77777777" w:rsidR="00226FA9" w:rsidRDefault="00226FA9" w:rsidP="00DF5A43">
      <w:pPr>
        <w:rPr>
          <w:spacing w:val="20"/>
        </w:rPr>
      </w:pPr>
    </w:p>
    <w:p w14:paraId="42C15EF8" w14:textId="0B7F4FFC" w:rsidR="00226FA9" w:rsidRDefault="00226FA9" w:rsidP="00DF5A43">
      <w:pPr>
        <w:rPr>
          <w:spacing w:val="20"/>
        </w:rPr>
      </w:pPr>
      <w:r w:rsidRPr="00226FA9">
        <w:rPr>
          <w:spacing w:val="20"/>
        </w:rPr>
        <w:lastRenderedPageBreak/>
        <w:drawing>
          <wp:inline distT="0" distB="0" distL="0" distR="0" wp14:anchorId="016C8F85" wp14:editId="54976B4B">
            <wp:extent cx="5038536" cy="5430741"/>
            <wp:effectExtent l="0" t="0" r="0" b="0"/>
            <wp:docPr id="144702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27867" name=""/>
                    <pic:cNvPicPr/>
                  </pic:nvPicPr>
                  <pic:blipFill rotWithShape="1">
                    <a:blip r:embed="rId26"/>
                    <a:srcRect l="21461" r="28367"/>
                    <a:stretch>
                      <a:fillRect/>
                    </a:stretch>
                  </pic:blipFill>
                  <pic:spPr bwMode="auto">
                    <a:xfrm>
                      <a:off x="0" y="0"/>
                      <a:ext cx="5047708" cy="5440627"/>
                    </a:xfrm>
                    <a:prstGeom prst="rect">
                      <a:avLst/>
                    </a:prstGeom>
                    <a:ln>
                      <a:noFill/>
                    </a:ln>
                    <a:extLst>
                      <a:ext uri="{53640926-AAD7-44D8-BBD7-CCE9431645EC}">
                        <a14:shadowObscured xmlns:a14="http://schemas.microsoft.com/office/drawing/2010/main"/>
                      </a:ext>
                    </a:extLst>
                  </pic:spPr>
                </pic:pic>
              </a:graphicData>
            </a:graphic>
          </wp:inline>
        </w:drawing>
      </w:r>
    </w:p>
    <w:p w14:paraId="724F79D7" w14:textId="77777777" w:rsidR="00226FA9" w:rsidRDefault="00226FA9" w:rsidP="00DF5A43">
      <w:pPr>
        <w:rPr>
          <w:spacing w:val="20"/>
        </w:rPr>
      </w:pPr>
    </w:p>
    <w:p w14:paraId="13A5F2EE" w14:textId="77777777" w:rsidR="00226FA9" w:rsidRDefault="00226FA9" w:rsidP="00DF5A43">
      <w:pPr>
        <w:rPr>
          <w:spacing w:val="20"/>
        </w:rPr>
      </w:pPr>
    </w:p>
    <w:p w14:paraId="2962E9E7" w14:textId="77777777" w:rsidR="00226FA9" w:rsidRDefault="00226FA9" w:rsidP="00DF5A43">
      <w:pPr>
        <w:rPr>
          <w:spacing w:val="20"/>
        </w:rPr>
      </w:pPr>
    </w:p>
    <w:p w14:paraId="611F42E6" w14:textId="77777777" w:rsidR="00226FA9" w:rsidRDefault="00226FA9" w:rsidP="00DF5A43">
      <w:pPr>
        <w:rPr>
          <w:spacing w:val="20"/>
        </w:rPr>
      </w:pPr>
    </w:p>
    <w:p w14:paraId="17D5EDFE" w14:textId="77777777" w:rsidR="00226FA9" w:rsidRDefault="00226FA9" w:rsidP="00DF5A43">
      <w:pPr>
        <w:rPr>
          <w:spacing w:val="20"/>
        </w:rPr>
      </w:pPr>
    </w:p>
    <w:p w14:paraId="7F29272B" w14:textId="77777777" w:rsidR="00226FA9" w:rsidRDefault="00226FA9" w:rsidP="00DF5A43">
      <w:pPr>
        <w:rPr>
          <w:spacing w:val="20"/>
        </w:rPr>
      </w:pPr>
    </w:p>
    <w:p w14:paraId="26B57579" w14:textId="77777777" w:rsidR="00226FA9" w:rsidRDefault="00226FA9" w:rsidP="00DF5A43">
      <w:pPr>
        <w:rPr>
          <w:spacing w:val="20"/>
        </w:rPr>
      </w:pPr>
    </w:p>
    <w:p w14:paraId="317ABE78" w14:textId="77777777" w:rsidR="00226FA9" w:rsidRDefault="00226FA9" w:rsidP="00DF5A43">
      <w:pPr>
        <w:rPr>
          <w:spacing w:val="20"/>
        </w:rPr>
      </w:pPr>
    </w:p>
    <w:p w14:paraId="5A6819EA" w14:textId="77777777" w:rsidR="00226FA9" w:rsidRPr="00226FA9" w:rsidRDefault="00226FA9" w:rsidP="00226FA9">
      <w:pPr>
        <w:rPr>
          <w:spacing w:val="20"/>
        </w:rPr>
      </w:pPr>
    </w:p>
    <w:p w14:paraId="66B71ABE" w14:textId="77777777" w:rsidR="00226FA9" w:rsidRPr="00226FA9" w:rsidRDefault="00226FA9" w:rsidP="00226FA9">
      <w:pPr>
        <w:rPr>
          <w:spacing w:val="20"/>
          <w:sz w:val="32"/>
          <w:szCs w:val="32"/>
          <w:u w:val="single"/>
        </w:rPr>
      </w:pPr>
      <w:r w:rsidRPr="00226FA9">
        <w:rPr>
          <w:b/>
          <w:bCs/>
          <w:spacing w:val="20"/>
          <w:sz w:val="32"/>
          <w:szCs w:val="32"/>
          <w:u w:val="single"/>
        </w:rPr>
        <w:t xml:space="preserve">Milestone-7: Project Demonstration &amp; Documentation </w:t>
      </w:r>
    </w:p>
    <w:p w14:paraId="413DF263" w14:textId="1989EB14" w:rsidR="00226FA9" w:rsidRDefault="00226FA9" w:rsidP="00226FA9">
      <w:pPr>
        <w:rPr>
          <w:spacing w:val="20"/>
        </w:rPr>
      </w:pPr>
      <w:r w:rsidRPr="00226FA9">
        <w:rPr>
          <w:spacing w:val="20"/>
        </w:rPr>
        <w:t>This final milestone focuses on presenting the completed project and providing comprehensive documentation for future reference and reproducibility.</w:t>
      </w:r>
    </w:p>
    <w:p w14:paraId="55F5049C" w14:textId="77777777" w:rsidR="00226FA9" w:rsidRPr="00226FA9" w:rsidRDefault="00226FA9" w:rsidP="00226FA9">
      <w:pPr>
        <w:rPr>
          <w:b/>
          <w:bCs/>
          <w:spacing w:val="20"/>
          <w:sz w:val="28"/>
          <w:szCs w:val="28"/>
        </w:rPr>
      </w:pPr>
      <w:r w:rsidRPr="00226FA9">
        <w:rPr>
          <w:b/>
          <w:bCs/>
          <w:spacing w:val="20"/>
          <w:sz w:val="28"/>
          <w:szCs w:val="28"/>
        </w:rPr>
        <w:t>Activity-1: Record Video Demo</w:t>
      </w:r>
    </w:p>
    <w:p w14:paraId="33BEB16F" w14:textId="77777777" w:rsidR="00226FA9" w:rsidRPr="00226FA9" w:rsidRDefault="00226FA9" w:rsidP="00226FA9">
      <w:pPr>
        <w:rPr>
          <w:spacing w:val="20"/>
        </w:rPr>
      </w:pPr>
      <w:r w:rsidRPr="00226FA9">
        <w:rPr>
          <w:spacing w:val="20"/>
        </w:rPr>
        <w:t>Covers:</w:t>
      </w:r>
    </w:p>
    <w:p w14:paraId="35A9C438" w14:textId="77777777" w:rsidR="00226FA9" w:rsidRPr="00226FA9" w:rsidRDefault="00226FA9" w:rsidP="00226FA9">
      <w:pPr>
        <w:rPr>
          <w:spacing w:val="20"/>
        </w:rPr>
      </w:pPr>
      <w:r w:rsidRPr="00226FA9">
        <w:rPr>
          <w:spacing w:val="20"/>
        </w:rPr>
        <w:t>- UI walkthrough</w:t>
      </w:r>
    </w:p>
    <w:p w14:paraId="4CD96A77" w14:textId="77777777" w:rsidR="00226FA9" w:rsidRPr="00226FA9" w:rsidRDefault="00226FA9" w:rsidP="00226FA9">
      <w:pPr>
        <w:rPr>
          <w:spacing w:val="20"/>
        </w:rPr>
      </w:pPr>
      <w:r w:rsidRPr="00226FA9">
        <w:rPr>
          <w:spacing w:val="20"/>
        </w:rPr>
        <w:t>- Sample input and prediction</w:t>
      </w:r>
    </w:p>
    <w:p w14:paraId="4BD63411" w14:textId="77777777" w:rsidR="00226FA9" w:rsidRDefault="00226FA9" w:rsidP="00226FA9">
      <w:pPr>
        <w:rPr>
          <w:spacing w:val="20"/>
        </w:rPr>
      </w:pPr>
      <w:r w:rsidRPr="00226FA9">
        <w:rPr>
          <w:spacing w:val="20"/>
        </w:rPr>
        <w:t>- Explanation of ML workflow</w:t>
      </w:r>
    </w:p>
    <w:p w14:paraId="44A748B7" w14:textId="77777777" w:rsidR="00226FA9" w:rsidRPr="00226FA9" w:rsidRDefault="00226FA9" w:rsidP="00226FA9">
      <w:pPr>
        <w:rPr>
          <w:spacing w:val="20"/>
        </w:rPr>
      </w:pPr>
    </w:p>
    <w:p w14:paraId="609D76C9" w14:textId="77777777" w:rsidR="00226FA9" w:rsidRPr="00226FA9" w:rsidRDefault="00226FA9" w:rsidP="00226FA9">
      <w:pPr>
        <w:rPr>
          <w:spacing w:val="20"/>
          <w:sz w:val="28"/>
          <w:szCs w:val="28"/>
        </w:rPr>
      </w:pPr>
      <w:r w:rsidRPr="00226FA9">
        <w:rPr>
          <w:b/>
          <w:bCs/>
          <w:spacing w:val="20"/>
          <w:sz w:val="28"/>
          <w:szCs w:val="28"/>
        </w:rPr>
        <w:t xml:space="preserve">Activity-2: Step-by-step Documentation </w:t>
      </w:r>
    </w:p>
    <w:p w14:paraId="13E2E2DA" w14:textId="77777777" w:rsidR="00226FA9" w:rsidRPr="00226FA9" w:rsidRDefault="00226FA9" w:rsidP="00226FA9">
      <w:pPr>
        <w:rPr>
          <w:spacing w:val="20"/>
        </w:rPr>
      </w:pPr>
      <w:r w:rsidRPr="00226FA9">
        <w:rPr>
          <w:spacing w:val="20"/>
        </w:rPr>
        <w:t xml:space="preserve">Comprehensive documentation is vital for the long-term viability, maintainability, and understanding of any software project. </w:t>
      </w:r>
    </w:p>
    <w:p w14:paraId="022572E8" w14:textId="77777777" w:rsidR="00226FA9" w:rsidRPr="00226FA9" w:rsidRDefault="00226FA9" w:rsidP="00226FA9">
      <w:pPr>
        <w:rPr>
          <w:spacing w:val="20"/>
        </w:rPr>
      </w:pPr>
      <w:r w:rsidRPr="00226FA9">
        <w:rPr>
          <w:spacing w:val="20"/>
        </w:rPr>
        <w:t xml:space="preserve">● Purpose: This document (the one you are currently reading) serves as the official project report. It details every step of the project development, from problem definition to deployment. </w:t>
      </w:r>
    </w:p>
    <w:p w14:paraId="71B5DA1D" w14:textId="77777777" w:rsidR="00226FA9" w:rsidRPr="00226FA9" w:rsidRDefault="00226FA9" w:rsidP="00226FA9">
      <w:pPr>
        <w:rPr>
          <w:spacing w:val="20"/>
        </w:rPr>
      </w:pPr>
      <w:r w:rsidRPr="00226FA9">
        <w:rPr>
          <w:spacing w:val="20"/>
        </w:rPr>
        <w:t xml:space="preserve">● Content: The documentation includes: </w:t>
      </w:r>
    </w:p>
    <w:p w14:paraId="687D6E57" w14:textId="77777777" w:rsidR="00226FA9" w:rsidRPr="00226FA9" w:rsidRDefault="00226FA9" w:rsidP="00226FA9">
      <w:pPr>
        <w:rPr>
          <w:spacing w:val="20"/>
        </w:rPr>
      </w:pPr>
      <w:r w:rsidRPr="00226FA9">
        <w:rPr>
          <w:spacing w:val="20"/>
        </w:rPr>
        <w:t xml:space="preserve">○ Problem Understanding: Detailed explanation of the business problem, requirements, literature review, and social/business impact. </w:t>
      </w:r>
    </w:p>
    <w:p w14:paraId="2EFEEE6D" w14:textId="77777777" w:rsidR="00226FA9" w:rsidRPr="00226FA9" w:rsidRDefault="00226FA9" w:rsidP="00226FA9">
      <w:pPr>
        <w:rPr>
          <w:spacing w:val="20"/>
        </w:rPr>
      </w:pPr>
      <w:r w:rsidRPr="00226FA9">
        <w:rPr>
          <w:spacing w:val="20"/>
        </w:rPr>
        <w:t xml:space="preserve">○ Data Aspects: Information on data collection, sources, and all data preparation steps (missing values, outliers, encoding, scaling, balancing, splitting). </w:t>
      </w:r>
    </w:p>
    <w:p w14:paraId="050D97E1" w14:textId="77777777" w:rsidR="00226FA9" w:rsidRPr="00226FA9" w:rsidRDefault="00226FA9" w:rsidP="00226FA9">
      <w:pPr>
        <w:rPr>
          <w:spacing w:val="20"/>
        </w:rPr>
      </w:pPr>
      <w:r w:rsidRPr="00226FA9">
        <w:rPr>
          <w:spacing w:val="20"/>
        </w:rPr>
        <w:t xml:space="preserve">○ Exploratory Data Analysis: Insights gained from descriptive statistics and visual analyses (univariate, bivariate, multivariate). </w:t>
      </w:r>
    </w:p>
    <w:p w14:paraId="758842C4" w14:textId="77777777" w:rsidR="00226FA9" w:rsidRPr="00226FA9" w:rsidRDefault="00226FA9" w:rsidP="00226FA9">
      <w:pPr>
        <w:rPr>
          <w:spacing w:val="20"/>
        </w:rPr>
      </w:pPr>
      <w:r w:rsidRPr="00226FA9">
        <w:rPr>
          <w:spacing w:val="20"/>
        </w:rPr>
        <w:t xml:space="preserve">○ Model Development: Description of algorithms used, training procedures, and testing methodologies. </w:t>
      </w:r>
    </w:p>
    <w:p w14:paraId="0776439B" w14:textId="77777777" w:rsidR="00226FA9" w:rsidRPr="00226FA9" w:rsidRDefault="00226FA9" w:rsidP="00226FA9">
      <w:pPr>
        <w:rPr>
          <w:spacing w:val="20"/>
        </w:rPr>
      </w:pPr>
      <w:r w:rsidRPr="00226FA9">
        <w:rPr>
          <w:spacing w:val="20"/>
        </w:rPr>
        <w:t xml:space="preserve">○ Performance Evaluation: Comparison of models and results from cross-validation. </w:t>
      </w:r>
    </w:p>
    <w:p w14:paraId="5F0C4216" w14:textId="77777777" w:rsidR="00226FA9" w:rsidRPr="00226FA9" w:rsidRDefault="00226FA9" w:rsidP="00226FA9">
      <w:pPr>
        <w:rPr>
          <w:spacing w:val="20"/>
        </w:rPr>
      </w:pPr>
      <w:r w:rsidRPr="00226FA9">
        <w:rPr>
          <w:spacing w:val="20"/>
        </w:rPr>
        <w:lastRenderedPageBreak/>
        <w:t xml:space="preserve">○ </w:t>
      </w:r>
      <w:r w:rsidRPr="00226FA9">
        <w:rPr>
          <w:b/>
          <w:bCs/>
          <w:spacing w:val="20"/>
        </w:rPr>
        <w:t xml:space="preserve">Deployment Details: </w:t>
      </w:r>
      <w:r w:rsidRPr="00226FA9">
        <w:rPr>
          <w:spacing w:val="20"/>
        </w:rPr>
        <w:t xml:space="preserve">How the model is saved and integrated into the web framework, along with instructions for running the application. </w:t>
      </w:r>
    </w:p>
    <w:p w14:paraId="74502958" w14:textId="77777777" w:rsidR="00226FA9" w:rsidRPr="00226FA9" w:rsidRDefault="00226FA9" w:rsidP="00226FA9">
      <w:pPr>
        <w:rPr>
          <w:spacing w:val="20"/>
        </w:rPr>
      </w:pPr>
      <w:r w:rsidRPr="00226FA9">
        <w:rPr>
          <w:spacing w:val="20"/>
        </w:rPr>
        <w:t xml:space="preserve">○ </w:t>
      </w:r>
      <w:r w:rsidRPr="00226FA9">
        <w:rPr>
          <w:b/>
          <w:bCs/>
          <w:spacing w:val="20"/>
        </w:rPr>
        <w:t xml:space="preserve">References: </w:t>
      </w:r>
      <w:r w:rsidRPr="00226FA9">
        <w:rPr>
          <w:spacing w:val="20"/>
        </w:rPr>
        <w:t xml:space="preserve">A list of books and websites consulted during the project. </w:t>
      </w:r>
    </w:p>
    <w:p w14:paraId="424F0FA0" w14:textId="77777777" w:rsidR="00226FA9" w:rsidRPr="00226FA9" w:rsidRDefault="00226FA9" w:rsidP="00226FA9">
      <w:pPr>
        <w:rPr>
          <w:spacing w:val="20"/>
        </w:rPr>
      </w:pPr>
      <w:r w:rsidRPr="00226FA9">
        <w:rPr>
          <w:spacing w:val="20"/>
        </w:rPr>
        <w:t xml:space="preserve">○ </w:t>
      </w:r>
      <w:r w:rsidRPr="00226FA9">
        <w:rPr>
          <w:b/>
          <w:bCs/>
          <w:spacing w:val="20"/>
        </w:rPr>
        <w:t xml:space="preserve">Appendix: </w:t>
      </w:r>
      <w:r w:rsidRPr="00226FA9">
        <w:rPr>
          <w:spacing w:val="20"/>
        </w:rPr>
        <w:t xml:space="preserve">Supplementary materials such as UI screenshots, code snippets, and the </w:t>
      </w:r>
      <w:proofErr w:type="spellStart"/>
      <w:r w:rsidRPr="00226FA9">
        <w:rPr>
          <w:spacing w:val="20"/>
        </w:rPr>
        <w:t>Jupyter</w:t>
      </w:r>
      <w:proofErr w:type="spellEnd"/>
      <w:r w:rsidRPr="00226FA9">
        <w:rPr>
          <w:spacing w:val="20"/>
        </w:rPr>
        <w:t xml:space="preserve"> Notebook for model training. </w:t>
      </w:r>
    </w:p>
    <w:p w14:paraId="42C47525" w14:textId="6E17544C" w:rsidR="00226FA9" w:rsidRPr="00226FA9" w:rsidRDefault="00226FA9" w:rsidP="00226FA9">
      <w:pPr>
        <w:rPr>
          <w:spacing w:val="20"/>
        </w:rPr>
      </w:pPr>
      <w:r w:rsidRPr="00226FA9">
        <w:rPr>
          <w:spacing w:val="20"/>
        </w:rPr>
        <w:t xml:space="preserve">● </w:t>
      </w:r>
      <w:r w:rsidRPr="00226FA9">
        <w:rPr>
          <w:b/>
          <w:bCs/>
          <w:spacing w:val="20"/>
        </w:rPr>
        <w:t xml:space="preserve">Format: </w:t>
      </w:r>
      <w:r w:rsidRPr="00226FA9">
        <w:rPr>
          <w:spacing w:val="20"/>
        </w:rPr>
        <w:t>The document is structured logically with clear headings and subheadings, making it easy to navigate and understand. It adheres to a standard project report template to ensure consistency and professionalism.</w:t>
      </w:r>
    </w:p>
    <w:p w14:paraId="716A18B0" w14:textId="77777777" w:rsidR="00226FA9" w:rsidRPr="00226FA9" w:rsidRDefault="00226FA9" w:rsidP="00226FA9">
      <w:pPr>
        <w:rPr>
          <w:b/>
          <w:bCs/>
          <w:spacing w:val="20"/>
          <w:sz w:val="32"/>
          <w:szCs w:val="32"/>
        </w:rPr>
      </w:pPr>
      <w:r w:rsidRPr="00226FA9">
        <w:rPr>
          <w:b/>
          <w:bCs/>
          <w:spacing w:val="20"/>
          <w:sz w:val="32"/>
          <w:szCs w:val="32"/>
        </w:rPr>
        <w:t>Conclusion</w:t>
      </w:r>
    </w:p>
    <w:p w14:paraId="0E420184" w14:textId="77777777" w:rsidR="00226FA9" w:rsidRPr="00226FA9" w:rsidRDefault="00226FA9" w:rsidP="00226FA9">
      <w:pPr>
        <w:rPr>
          <w:spacing w:val="20"/>
        </w:rPr>
      </w:pPr>
      <w:r w:rsidRPr="00226FA9">
        <w:rPr>
          <w:spacing w:val="20"/>
        </w:rPr>
        <w:t>Anemia Sense effectively demonstrates how ML can be leveraged in healthcare to improve diagnostic accuracy and patient care. With real-time prediction, personalization, and remote monitoring features, it enables early detection and efficient anemia management—particularly beneficial in low-resource settings.</w:t>
      </w:r>
    </w:p>
    <w:p w14:paraId="130031B6" w14:textId="77777777" w:rsidR="00226FA9" w:rsidRPr="00226FA9" w:rsidRDefault="00226FA9" w:rsidP="00226FA9">
      <w:pPr>
        <w:rPr>
          <w:b/>
          <w:bCs/>
          <w:spacing w:val="20"/>
          <w:sz w:val="28"/>
          <w:szCs w:val="28"/>
        </w:rPr>
      </w:pPr>
      <w:r w:rsidRPr="00226FA9">
        <w:rPr>
          <w:b/>
          <w:bCs/>
          <w:spacing w:val="20"/>
          <w:sz w:val="28"/>
          <w:szCs w:val="28"/>
        </w:rPr>
        <w:t>Appendix</w:t>
      </w:r>
    </w:p>
    <w:p w14:paraId="097FC267" w14:textId="77777777" w:rsidR="00226FA9" w:rsidRPr="00226FA9" w:rsidRDefault="00226FA9" w:rsidP="00226FA9">
      <w:pPr>
        <w:rPr>
          <w:spacing w:val="20"/>
        </w:rPr>
      </w:pPr>
      <w:r w:rsidRPr="00226FA9">
        <w:rPr>
          <w:spacing w:val="20"/>
        </w:rPr>
        <w:t>- UI Screenshots (form input &amp; prediction)</w:t>
      </w:r>
    </w:p>
    <w:p w14:paraId="05518E23" w14:textId="77777777" w:rsidR="00226FA9" w:rsidRPr="00226FA9" w:rsidRDefault="00226FA9" w:rsidP="00226FA9">
      <w:pPr>
        <w:rPr>
          <w:spacing w:val="20"/>
        </w:rPr>
      </w:pPr>
      <w:r w:rsidRPr="00226FA9">
        <w:rPr>
          <w:spacing w:val="20"/>
        </w:rPr>
        <w:t>- Flask code snippet (route, model load, predict)</w:t>
      </w:r>
    </w:p>
    <w:p w14:paraId="24C68858" w14:textId="08DA53DF" w:rsidR="00226FA9" w:rsidRDefault="00226FA9" w:rsidP="00226FA9">
      <w:pPr>
        <w:rPr>
          <w:spacing w:val="20"/>
        </w:rPr>
      </w:pPr>
      <w:r w:rsidRPr="00226FA9">
        <w:rPr>
          <w:spacing w:val="20"/>
        </w:rPr>
        <w:t xml:space="preserve">- </w:t>
      </w:r>
      <w:proofErr w:type="spellStart"/>
      <w:r w:rsidRPr="00226FA9">
        <w:rPr>
          <w:spacing w:val="20"/>
        </w:rPr>
        <w:t>Jupyter</w:t>
      </w:r>
      <w:proofErr w:type="spellEnd"/>
      <w:r w:rsidRPr="00226FA9">
        <w:rPr>
          <w:spacing w:val="20"/>
        </w:rPr>
        <w:t xml:space="preserve"> Notebook: `</w:t>
      </w:r>
      <w:proofErr w:type="spellStart"/>
      <w:r w:rsidRPr="00226FA9">
        <w:rPr>
          <w:spacing w:val="20"/>
        </w:rPr>
        <w:t>anemia_</w:t>
      </w:r>
      <w:proofErr w:type="gramStart"/>
      <w:r>
        <w:rPr>
          <w:spacing w:val="20"/>
        </w:rPr>
        <w:t>sense</w:t>
      </w:r>
      <w:r w:rsidRPr="00226FA9">
        <w:rPr>
          <w:spacing w:val="20"/>
        </w:rPr>
        <w:t>.ipynb</w:t>
      </w:r>
      <w:proofErr w:type="spellEnd"/>
      <w:proofErr w:type="gramEnd"/>
      <w:r w:rsidRPr="00226FA9">
        <w:rPr>
          <w:spacing w:val="20"/>
        </w:rPr>
        <w:t>`</w:t>
      </w:r>
    </w:p>
    <w:p w14:paraId="6528C582" w14:textId="770FBDF3" w:rsidR="00226FA9" w:rsidRDefault="00226FA9" w:rsidP="00226FA9">
      <w:pPr>
        <w:rPr>
          <w:spacing w:val="20"/>
        </w:rPr>
      </w:pPr>
    </w:p>
    <w:p w14:paraId="6FC45927" w14:textId="4D462E2A" w:rsidR="00226FA9" w:rsidRPr="00226FA9" w:rsidRDefault="00226FA9" w:rsidP="00226FA9">
      <w:pPr>
        <w:rPr>
          <w:b/>
          <w:bCs/>
          <w:spacing w:val="20"/>
          <w:sz w:val="28"/>
          <w:szCs w:val="28"/>
        </w:rPr>
      </w:pPr>
      <w:r w:rsidRPr="00226FA9">
        <w:rPr>
          <w:b/>
          <w:bCs/>
          <w:spacing w:val="20"/>
          <w:sz w:val="28"/>
          <w:szCs w:val="28"/>
        </w:rPr>
        <w:t>References:</w:t>
      </w:r>
    </w:p>
    <w:p w14:paraId="5A9D1FBB" w14:textId="77777777" w:rsidR="00226FA9" w:rsidRPr="00226FA9" w:rsidRDefault="00226FA9" w:rsidP="00226FA9">
      <w:pPr>
        <w:rPr>
          <w:b/>
          <w:bCs/>
          <w:spacing w:val="20"/>
        </w:rPr>
      </w:pPr>
      <w:r w:rsidRPr="00226FA9">
        <w:rPr>
          <w:b/>
          <w:bCs/>
          <w:spacing w:val="20"/>
        </w:rPr>
        <w:t xml:space="preserve">Websites </w:t>
      </w:r>
    </w:p>
    <w:p w14:paraId="58D73ECB" w14:textId="77777777" w:rsidR="00226FA9" w:rsidRPr="00226FA9" w:rsidRDefault="00226FA9" w:rsidP="00226FA9">
      <w:pPr>
        <w:rPr>
          <w:b/>
          <w:bCs/>
          <w:spacing w:val="20"/>
        </w:rPr>
      </w:pPr>
      <w:r w:rsidRPr="00226FA9">
        <w:rPr>
          <w:b/>
          <w:bCs/>
          <w:spacing w:val="20"/>
        </w:rPr>
        <w:t xml:space="preserve">1. https://www.kaggle.com: A popular platform for data science and machine learning competitions, providing access to numerous datasets and community-contributed notebooks. </w:t>
      </w:r>
    </w:p>
    <w:p w14:paraId="5490E73C" w14:textId="77777777" w:rsidR="00226FA9" w:rsidRPr="00226FA9" w:rsidRDefault="00226FA9" w:rsidP="00226FA9">
      <w:pPr>
        <w:rPr>
          <w:b/>
          <w:bCs/>
          <w:spacing w:val="20"/>
        </w:rPr>
      </w:pPr>
      <w:r w:rsidRPr="00226FA9">
        <w:rPr>
          <w:b/>
          <w:bCs/>
          <w:spacing w:val="20"/>
        </w:rPr>
        <w:t xml:space="preserve">2. https://scikit-learn.org: The official documentation for Scikit-learn, a widely used machine learning library in Python, offering guides, examples, and API references. </w:t>
      </w:r>
    </w:p>
    <w:p w14:paraId="164B13E6" w14:textId="5603BB71" w:rsidR="00226FA9" w:rsidRPr="00226FA9" w:rsidRDefault="00226FA9" w:rsidP="00226FA9">
      <w:pPr>
        <w:rPr>
          <w:b/>
          <w:bCs/>
          <w:spacing w:val="20"/>
        </w:rPr>
      </w:pPr>
      <w:r w:rsidRPr="00226FA9">
        <w:rPr>
          <w:b/>
          <w:bCs/>
          <w:spacing w:val="20"/>
        </w:rPr>
        <w:t>3. https://towardsdatascience.com: A publication featuring articles and tutorials on data science, machine learning, and AI, often providing practical insights and code examples.</w:t>
      </w:r>
    </w:p>
    <w:p w14:paraId="3AFA7216" w14:textId="77777777" w:rsidR="00226FA9" w:rsidRPr="00DF5A43" w:rsidRDefault="00226FA9" w:rsidP="00226FA9">
      <w:pPr>
        <w:rPr>
          <w:spacing w:val="20"/>
        </w:rPr>
      </w:pPr>
    </w:p>
    <w:sectPr w:rsidR="00226FA9" w:rsidRPr="00DF5A43" w:rsidSect="00D07F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87DD9"/>
    <w:multiLevelType w:val="multilevel"/>
    <w:tmpl w:val="9FD671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499E"/>
    <w:multiLevelType w:val="multilevel"/>
    <w:tmpl w:val="0B5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177EB"/>
    <w:multiLevelType w:val="multilevel"/>
    <w:tmpl w:val="90C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F5C8C"/>
    <w:multiLevelType w:val="multilevel"/>
    <w:tmpl w:val="623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C4CEA"/>
    <w:multiLevelType w:val="multilevel"/>
    <w:tmpl w:val="BF8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956182">
    <w:abstractNumId w:val="4"/>
  </w:num>
  <w:num w:numId="2" w16cid:durableId="2102949279">
    <w:abstractNumId w:val="1"/>
  </w:num>
  <w:num w:numId="3" w16cid:durableId="1782141449">
    <w:abstractNumId w:val="2"/>
  </w:num>
  <w:num w:numId="4" w16cid:durableId="993413816">
    <w:abstractNumId w:val="0"/>
  </w:num>
  <w:num w:numId="5" w16cid:durableId="141185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74"/>
    <w:rsid w:val="00152858"/>
    <w:rsid w:val="00226FA9"/>
    <w:rsid w:val="0044681C"/>
    <w:rsid w:val="00464636"/>
    <w:rsid w:val="0059164B"/>
    <w:rsid w:val="00614C99"/>
    <w:rsid w:val="0062149E"/>
    <w:rsid w:val="007C26B9"/>
    <w:rsid w:val="007E1674"/>
    <w:rsid w:val="008E0334"/>
    <w:rsid w:val="00A4573C"/>
    <w:rsid w:val="00B85E39"/>
    <w:rsid w:val="00BB424E"/>
    <w:rsid w:val="00D07F59"/>
    <w:rsid w:val="00DB1E4C"/>
    <w:rsid w:val="00DF5A43"/>
    <w:rsid w:val="00E1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8FD3"/>
  <w15:chartTrackingRefBased/>
  <w15:docId w15:val="{2943CD39-1244-4B2F-BAA2-F5D1B3F3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1C"/>
  </w:style>
  <w:style w:type="paragraph" w:styleId="Heading1">
    <w:name w:val="heading 1"/>
    <w:basedOn w:val="Normal"/>
    <w:next w:val="Normal"/>
    <w:link w:val="Heading1Char"/>
    <w:uiPriority w:val="9"/>
    <w:qFormat/>
    <w:rsid w:val="007E16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16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6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16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6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16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16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16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6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674"/>
    <w:rPr>
      <w:rFonts w:eastAsiaTheme="majorEastAsia" w:cstheme="majorBidi"/>
      <w:color w:val="272727" w:themeColor="text1" w:themeTint="D8"/>
    </w:rPr>
  </w:style>
  <w:style w:type="paragraph" w:styleId="Title">
    <w:name w:val="Title"/>
    <w:basedOn w:val="Normal"/>
    <w:next w:val="Normal"/>
    <w:link w:val="TitleChar"/>
    <w:uiPriority w:val="10"/>
    <w:qFormat/>
    <w:rsid w:val="007E1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674"/>
    <w:pPr>
      <w:spacing w:before="160"/>
      <w:jc w:val="center"/>
    </w:pPr>
    <w:rPr>
      <w:i/>
      <w:iCs/>
      <w:color w:val="404040" w:themeColor="text1" w:themeTint="BF"/>
    </w:rPr>
  </w:style>
  <w:style w:type="character" w:customStyle="1" w:styleId="QuoteChar">
    <w:name w:val="Quote Char"/>
    <w:basedOn w:val="DefaultParagraphFont"/>
    <w:link w:val="Quote"/>
    <w:uiPriority w:val="29"/>
    <w:rsid w:val="007E1674"/>
    <w:rPr>
      <w:i/>
      <w:iCs/>
      <w:color w:val="404040" w:themeColor="text1" w:themeTint="BF"/>
    </w:rPr>
  </w:style>
  <w:style w:type="paragraph" w:styleId="ListParagraph">
    <w:name w:val="List Paragraph"/>
    <w:basedOn w:val="Normal"/>
    <w:uiPriority w:val="34"/>
    <w:qFormat/>
    <w:rsid w:val="007E1674"/>
    <w:pPr>
      <w:ind w:left="720"/>
      <w:contextualSpacing/>
    </w:pPr>
  </w:style>
  <w:style w:type="character" w:styleId="IntenseEmphasis">
    <w:name w:val="Intense Emphasis"/>
    <w:basedOn w:val="DefaultParagraphFont"/>
    <w:uiPriority w:val="21"/>
    <w:qFormat/>
    <w:rsid w:val="007E1674"/>
    <w:rPr>
      <w:i/>
      <w:iCs/>
      <w:color w:val="2F5496" w:themeColor="accent1" w:themeShade="BF"/>
    </w:rPr>
  </w:style>
  <w:style w:type="paragraph" w:styleId="IntenseQuote">
    <w:name w:val="Intense Quote"/>
    <w:basedOn w:val="Normal"/>
    <w:next w:val="Normal"/>
    <w:link w:val="IntenseQuoteChar"/>
    <w:uiPriority w:val="30"/>
    <w:qFormat/>
    <w:rsid w:val="007E16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674"/>
    <w:rPr>
      <w:i/>
      <w:iCs/>
      <w:color w:val="2F5496" w:themeColor="accent1" w:themeShade="BF"/>
    </w:rPr>
  </w:style>
  <w:style w:type="character" w:styleId="IntenseReference">
    <w:name w:val="Intense Reference"/>
    <w:basedOn w:val="DefaultParagraphFont"/>
    <w:uiPriority w:val="32"/>
    <w:qFormat/>
    <w:rsid w:val="007E1674"/>
    <w:rPr>
      <w:b/>
      <w:bCs/>
      <w:smallCaps/>
      <w:color w:val="2F5496" w:themeColor="accent1" w:themeShade="BF"/>
      <w:spacing w:val="5"/>
    </w:rPr>
  </w:style>
  <w:style w:type="paragraph" w:styleId="NoSpacing">
    <w:name w:val="No Spacing"/>
    <w:link w:val="NoSpacingChar"/>
    <w:uiPriority w:val="1"/>
    <w:qFormat/>
    <w:rsid w:val="00D07F5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07F5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4574">
      <w:bodyDiv w:val="1"/>
      <w:marLeft w:val="0"/>
      <w:marRight w:val="0"/>
      <w:marTop w:val="0"/>
      <w:marBottom w:val="0"/>
      <w:divBdr>
        <w:top w:val="none" w:sz="0" w:space="0" w:color="auto"/>
        <w:left w:val="none" w:sz="0" w:space="0" w:color="auto"/>
        <w:bottom w:val="none" w:sz="0" w:space="0" w:color="auto"/>
        <w:right w:val="none" w:sz="0" w:space="0" w:color="auto"/>
      </w:divBdr>
    </w:div>
    <w:div w:id="184367075">
      <w:bodyDiv w:val="1"/>
      <w:marLeft w:val="0"/>
      <w:marRight w:val="0"/>
      <w:marTop w:val="0"/>
      <w:marBottom w:val="0"/>
      <w:divBdr>
        <w:top w:val="none" w:sz="0" w:space="0" w:color="auto"/>
        <w:left w:val="none" w:sz="0" w:space="0" w:color="auto"/>
        <w:bottom w:val="none" w:sz="0" w:space="0" w:color="auto"/>
        <w:right w:val="none" w:sz="0" w:space="0" w:color="auto"/>
      </w:divBdr>
    </w:div>
    <w:div w:id="271404272">
      <w:bodyDiv w:val="1"/>
      <w:marLeft w:val="0"/>
      <w:marRight w:val="0"/>
      <w:marTop w:val="0"/>
      <w:marBottom w:val="0"/>
      <w:divBdr>
        <w:top w:val="none" w:sz="0" w:space="0" w:color="auto"/>
        <w:left w:val="none" w:sz="0" w:space="0" w:color="auto"/>
        <w:bottom w:val="none" w:sz="0" w:space="0" w:color="auto"/>
        <w:right w:val="none" w:sz="0" w:space="0" w:color="auto"/>
      </w:divBdr>
    </w:div>
    <w:div w:id="275912126">
      <w:bodyDiv w:val="1"/>
      <w:marLeft w:val="0"/>
      <w:marRight w:val="0"/>
      <w:marTop w:val="0"/>
      <w:marBottom w:val="0"/>
      <w:divBdr>
        <w:top w:val="none" w:sz="0" w:space="0" w:color="auto"/>
        <w:left w:val="none" w:sz="0" w:space="0" w:color="auto"/>
        <w:bottom w:val="none" w:sz="0" w:space="0" w:color="auto"/>
        <w:right w:val="none" w:sz="0" w:space="0" w:color="auto"/>
      </w:divBdr>
    </w:div>
    <w:div w:id="382993401">
      <w:bodyDiv w:val="1"/>
      <w:marLeft w:val="0"/>
      <w:marRight w:val="0"/>
      <w:marTop w:val="0"/>
      <w:marBottom w:val="0"/>
      <w:divBdr>
        <w:top w:val="none" w:sz="0" w:space="0" w:color="auto"/>
        <w:left w:val="none" w:sz="0" w:space="0" w:color="auto"/>
        <w:bottom w:val="none" w:sz="0" w:space="0" w:color="auto"/>
        <w:right w:val="none" w:sz="0" w:space="0" w:color="auto"/>
      </w:divBdr>
    </w:div>
    <w:div w:id="453838126">
      <w:bodyDiv w:val="1"/>
      <w:marLeft w:val="0"/>
      <w:marRight w:val="0"/>
      <w:marTop w:val="0"/>
      <w:marBottom w:val="0"/>
      <w:divBdr>
        <w:top w:val="none" w:sz="0" w:space="0" w:color="auto"/>
        <w:left w:val="none" w:sz="0" w:space="0" w:color="auto"/>
        <w:bottom w:val="none" w:sz="0" w:space="0" w:color="auto"/>
        <w:right w:val="none" w:sz="0" w:space="0" w:color="auto"/>
      </w:divBdr>
    </w:div>
    <w:div w:id="501623622">
      <w:bodyDiv w:val="1"/>
      <w:marLeft w:val="0"/>
      <w:marRight w:val="0"/>
      <w:marTop w:val="0"/>
      <w:marBottom w:val="0"/>
      <w:divBdr>
        <w:top w:val="none" w:sz="0" w:space="0" w:color="auto"/>
        <w:left w:val="none" w:sz="0" w:space="0" w:color="auto"/>
        <w:bottom w:val="none" w:sz="0" w:space="0" w:color="auto"/>
        <w:right w:val="none" w:sz="0" w:space="0" w:color="auto"/>
      </w:divBdr>
    </w:div>
    <w:div w:id="596715592">
      <w:bodyDiv w:val="1"/>
      <w:marLeft w:val="0"/>
      <w:marRight w:val="0"/>
      <w:marTop w:val="0"/>
      <w:marBottom w:val="0"/>
      <w:divBdr>
        <w:top w:val="none" w:sz="0" w:space="0" w:color="auto"/>
        <w:left w:val="none" w:sz="0" w:space="0" w:color="auto"/>
        <w:bottom w:val="none" w:sz="0" w:space="0" w:color="auto"/>
        <w:right w:val="none" w:sz="0" w:space="0" w:color="auto"/>
      </w:divBdr>
    </w:div>
    <w:div w:id="793983951">
      <w:bodyDiv w:val="1"/>
      <w:marLeft w:val="0"/>
      <w:marRight w:val="0"/>
      <w:marTop w:val="0"/>
      <w:marBottom w:val="0"/>
      <w:divBdr>
        <w:top w:val="none" w:sz="0" w:space="0" w:color="auto"/>
        <w:left w:val="none" w:sz="0" w:space="0" w:color="auto"/>
        <w:bottom w:val="none" w:sz="0" w:space="0" w:color="auto"/>
        <w:right w:val="none" w:sz="0" w:space="0" w:color="auto"/>
      </w:divBdr>
    </w:div>
    <w:div w:id="907501000">
      <w:bodyDiv w:val="1"/>
      <w:marLeft w:val="0"/>
      <w:marRight w:val="0"/>
      <w:marTop w:val="0"/>
      <w:marBottom w:val="0"/>
      <w:divBdr>
        <w:top w:val="none" w:sz="0" w:space="0" w:color="auto"/>
        <w:left w:val="none" w:sz="0" w:space="0" w:color="auto"/>
        <w:bottom w:val="none" w:sz="0" w:space="0" w:color="auto"/>
        <w:right w:val="none" w:sz="0" w:space="0" w:color="auto"/>
      </w:divBdr>
    </w:div>
    <w:div w:id="915162974">
      <w:bodyDiv w:val="1"/>
      <w:marLeft w:val="0"/>
      <w:marRight w:val="0"/>
      <w:marTop w:val="0"/>
      <w:marBottom w:val="0"/>
      <w:divBdr>
        <w:top w:val="none" w:sz="0" w:space="0" w:color="auto"/>
        <w:left w:val="none" w:sz="0" w:space="0" w:color="auto"/>
        <w:bottom w:val="none" w:sz="0" w:space="0" w:color="auto"/>
        <w:right w:val="none" w:sz="0" w:space="0" w:color="auto"/>
      </w:divBdr>
    </w:div>
    <w:div w:id="932282012">
      <w:bodyDiv w:val="1"/>
      <w:marLeft w:val="0"/>
      <w:marRight w:val="0"/>
      <w:marTop w:val="0"/>
      <w:marBottom w:val="0"/>
      <w:divBdr>
        <w:top w:val="none" w:sz="0" w:space="0" w:color="auto"/>
        <w:left w:val="none" w:sz="0" w:space="0" w:color="auto"/>
        <w:bottom w:val="none" w:sz="0" w:space="0" w:color="auto"/>
        <w:right w:val="none" w:sz="0" w:space="0" w:color="auto"/>
      </w:divBdr>
    </w:div>
    <w:div w:id="1099108023">
      <w:bodyDiv w:val="1"/>
      <w:marLeft w:val="0"/>
      <w:marRight w:val="0"/>
      <w:marTop w:val="0"/>
      <w:marBottom w:val="0"/>
      <w:divBdr>
        <w:top w:val="none" w:sz="0" w:space="0" w:color="auto"/>
        <w:left w:val="none" w:sz="0" w:space="0" w:color="auto"/>
        <w:bottom w:val="none" w:sz="0" w:space="0" w:color="auto"/>
        <w:right w:val="none" w:sz="0" w:space="0" w:color="auto"/>
      </w:divBdr>
    </w:div>
    <w:div w:id="1127624476">
      <w:bodyDiv w:val="1"/>
      <w:marLeft w:val="0"/>
      <w:marRight w:val="0"/>
      <w:marTop w:val="0"/>
      <w:marBottom w:val="0"/>
      <w:divBdr>
        <w:top w:val="none" w:sz="0" w:space="0" w:color="auto"/>
        <w:left w:val="none" w:sz="0" w:space="0" w:color="auto"/>
        <w:bottom w:val="none" w:sz="0" w:space="0" w:color="auto"/>
        <w:right w:val="none" w:sz="0" w:space="0" w:color="auto"/>
      </w:divBdr>
    </w:div>
    <w:div w:id="1148322737">
      <w:bodyDiv w:val="1"/>
      <w:marLeft w:val="0"/>
      <w:marRight w:val="0"/>
      <w:marTop w:val="0"/>
      <w:marBottom w:val="0"/>
      <w:divBdr>
        <w:top w:val="none" w:sz="0" w:space="0" w:color="auto"/>
        <w:left w:val="none" w:sz="0" w:space="0" w:color="auto"/>
        <w:bottom w:val="none" w:sz="0" w:space="0" w:color="auto"/>
        <w:right w:val="none" w:sz="0" w:space="0" w:color="auto"/>
      </w:divBdr>
    </w:div>
    <w:div w:id="1264461138">
      <w:bodyDiv w:val="1"/>
      <w:marLeft w:val="0"/>
      <w:marRight w:val="0"/>
      <w:marTop w:val="0"/>
      <w:marBottom w:val="0"/>
      <w:divBdr>
        <w:top w:val="none" w:sz="0" w:space="0" w:color="auto"/>
        <w:left w:val="none" w:sz="0" w:space="0" w:color="auto"/>
        <w:bottom w:val="none" w:sz="0" w:space="0" w:color="auto"/>
        <w:right w:val="none" w:sz="0" w:space="0" w:color="auto"/>
      </w:divBdr>
    </w:div>
    <w:div w:id="1315454211">
      <w:bodyDiv w:val="1"/>
      <w:marLeft w:val="0"/>
      <w:marRight w:val="0"/>
      <w:marTop w:val="0"/>
      <w:marBottom w:val="0"/>
      <w:divBdr>
        <w:top w:val="none" w:sz="0" w:space="0" w:color="auto"/>
        <w:left w:val="none" w:sz="0" w:space="0" w:color="auto"/>
        <w:bottom w:val="none" w:sz="0" w:space="0" w:color="auto"/>
        <w:right w:val="none" w:sz="0" w:space="0" w:color="auto"/>
      </w:divBdr>
    </w:div>
    <w:div w:id="1350984995">
      <w:bodyDiv w:val="1"/>
      <w:marLeft w:val="0"/>
      <w:marRight w:val="0"/>
      <w:marTop w:val="0"/>
      <w:marBottom w:val="0"/>
      <w:divBdr>
        <w:top w:val="none" w:sz="0" w:space="0" w:color="auto"/>
        <w:left w:val="none" w:sz="0" w:space="0" w:color="auto"/>
        <w:bottom w:val="none" w:sz="0" w:space="0" w:color="auto"/>
        <w:right w:val="none" w:sz="0" w:space="0" w:color="auto"/>
      </w:divBdr>
    </w:div>
    <w:div w:id="1388263390">
      <w:bodyDiv w:val="1"/>
      <w:marLeft w:val="0"/>
      <w:marRight w:val="0"/>
      <w:marTop w:val="0"/>
      <w:marBottom w:val="0"/>
      <w:divBdr>
        <w:top w:val="none" w:sz="0" w:space="0" w:color="auto"/>
        <w:left w:val="none" w:sz="0" w:space="0" w:color="auto"/>
        <w:bottom w:val="none" w:sz="0" w:space="0" w:color="auto"/>
        <w:right w:val="none" w:sz="0" w:space="0" w:color="auto"/>
      </w:divBdr>
    </w:div>
    <w:div w:id="1437749002">
      <w:bodyDiv w:val="1"/>
      <w:marLeft w:val="0"/>
      <w:marRight w:val="0"/>
      <w:marTop w:val="0"/>
      <w:marBottom w:val="0"/>
      <w:divBdr>
        <w:top w:val="none" w:sz="0" w:space="0" w:color="auto"/>
        <w:left w:val="none" w:sz="0" w:space="0" w:color="auto"/>
        <w:bottom w:val="none" w:sz="0" w:space="0" w:color="auto"/>
        <w:right w:val="none" w:sz="0" w:space="0" w:color="auto"/>
      </w:divBdr>
    </w:div>
    <w:div w:id="1495145496">
      <w:bodyDiv w:val="1"/>
      <w:marLeft w:val="0"/>
      <w:marRight w:val="0"/>
      <w:marTop w:val="0"/>
      <w:marBottom w:val="0"/>
      <w:divBdr>
        <w:top w:val="none" w:sz="0" w:space="0" w:color="auto"/>
        <w:left w:val="none" w:sz="0" w:space="0" w:color="auto"/>
        <w:bottom w:val="none" w:sz="0" w:space="0" w:color="auto"/>
        <w:right w:val="none" w:sz="0" w:space="0" w:color="auto"/>
      </w:divBdr>
    </w:div>
    <w:div w:id="1503155068">
      <w:bodyDiv w:val="1"/>
      <w:marLeft w:val="0"/>
      <w:marRight w:val="0"/>
      <w:marTop w:val="0"/>
      <w:marBottom w:val="0"/>
      <w:divBdr>
        <w:top w:val="none" w:sz="0" w:space="0" w:color="auto"/>
        <w:left w:val="none" w:sz="0" w:space="0" w:color="auto"/>
        <w:bottom w:val="none" w:sz="0" w:space="0" w:color="auto"/>
        <w:right w:val="none" w:sz="0" w:space="0" w:color="auto"/>
      </w:divBdr>
    </w:div>
    <w:div w:id="1576283762">
      <w:bodyDiv w:val="1"/>
      <w:marLeft w:val="0"/>
      <w:marRight w:val="0"/>
      <w:marTop w:val="0"/>
      <w:marBottom w:val="0"/>
      <w:divBdr>
        <w:top w:val="none" w:sz="0" w:space="0" w:color="auto"/>
        <w:left w:val="none" w:sz="0" w:space="0" w:color="auto"/>
        <w:bottom w:val="none" w:sz="0" w:space="0" w:color="auto"/>
        <w:right w:val="none" w:sz="0" w:space="0" w:color="auto"/>
      </w:divBdr>
    </w:div>
    <w:div w:id="1676805249">
      <w:bodyDiv w:val="1"/>
      <w:marLeft w:val="0"/>
      <w:marRight w:val="0"/>
      <w:marTop w:val="0"/>
      <w:marBottom w:val="0"/>
      <w:divBdr>
        <w:top w:val="none" w:sz="0" w:space="0" w:color="auto"/>
        <w:left w:val="none" w:sz="0" w:space="0" w:color="auto"/>
        <w:bottom w:val="none" w:sz="0" w:space="0" w:color="auto"/>
        <w:right w:val="none" w:sz="0" w:space="0" w:color="auto"/>
      </w:divBdr>
    </w:div>
    <w:div w:id="1730111217">
      <w:bodyDiv w:val="1"/>
      <w:marLeft w:val="0"/>
      <w:marRight w:val="0"/>
      <w:marTop w:val="0"/>
      <w:marBottom w:val="0"/>
      <w:divBdr>
        <w:top w:val="none" w:sz="0" w:space="0" w:color="auto"/>
        <w:left w:val="none" w:sz="0" w:space="0" w:color="auto"/>
        <w:bottom w:val="none" w:sz="0" w:space="0" w:color="auto"/>
        <w:right w:val="none" w:sz="0" w:space="0" w:color="auto"/>
      </w:divBdr>
    </w:div>
    <w:div w:id="1771470584">
      <w:bodyDiv w:val="1"/>
      <w:marLeft w:val="0"/>
      <w:marRight w:val="0"/>
      <w:marTop w:val="0"/>
      <w:marBottom w:val="0"/>
      <w:divBdr>
        <w:top w:val="none" w:sz="0" w:space="0" w:color="auto"/>
        <w:left w:val="none" w:sz="0" w:space="0" w:color="auto"/>
        <w:bottom w:val="none" w:sz="0" w:space="0" w:color="auto"/>
        <w:right w:val="none" w:sz="0" w:space="0" w:color="auto"/>
      </w:divBdr>
    </w:div>
    <w:div w:id="1778526029">
      <w:bodyDiv w:val="1"/>
      <w:marLeft w:val="0"/>
      <w:marRight w:val="0"/>
      <w:marTop w:val="0"/>
      <w:marBottom w:val="0"/>
      <w:divBdr>
        <w:top w:val="none" w:sz="0" w:space="0" w:color="auto"/>
        <w:left w:val="none" w:sz="0" w:space="0" w:color="auto"/>
        <w:bottom w:val="none" w:sz="0" w:space="0" w:color="auto"/>
        <w:right w:val="none" w:sz="0" w:space="0" w:color="auto"/>
      </w:divBdr>
    </w:div>
    <w:div w:id="1798837229">
      <w:bodyDiv w:val="1"/>
      <w:marLeft w:val="0"/>
      <w:marRight w:val="0"/>
      <w:marTop w:val="0"/>
      <w:marBottom w:val="0"/>
      <w:divBdr>
        <w:top w:val="none" w:sz="0" w:space="0" w:color="auto"/>
        <w:left w:val="none" w:sz="0" w:space="0" w:color="auto"/>
        <w:bottom w:val="none" w:sz="0" w:space="0" w:color="auto"/>
        <w:right w:val="none" w:sz="0" w:space="0" w:color="auto"/>
      </w:divBdr>
    </w:div>
    <w:div w:id="1848207452">
      <w:bodyDiv w:val="1"/>
      <w:marLeft w:val="0"/>
      <w:marRight w:val="0"/>
      <w:marTop w:val="0"/>
      <w:marBottom w:val="0"/>
      <w:divBdr>
        <w:top w:val="none" w:sz="0" w:space="0" w:color="auto"/>
        <w:left w:val="none" w:sz="0" w:space="0" w:color="auto"/>
        <w:bottom w:val="none" w:sz="0" w:space="0" w:color="auto"/>
        <w:right w:val="none" w:sz="0" w:space="0" w:color="auto"/>
      </w:divBdr>
    </w:div>
    <w:div w:id="1856458207">
      <w:bodyDiv w:val="1"/>
      <w:marLeft w:val="0"/>
      <w:marRight w:val="0"/>
      <w:marTop w:val="0"/>
      <w:marBottom w:val="0"/>
      <w:divBdr>
        <w:top w:val="none" w:sz="0" w:space="0" w:color="auto"/>
        <w:left w:val="none" w:sz="0" w:space="0" w:color="auto"/>
        <w:bottom w:val="none" w:sz="0" w:space="0" w:color="auto"/>
        <w:right w:val="none" w:sz="0" w:space="0" w:color="auto"/>
      </w:divBdr>
    </w:div>
    <w:div w:id="1929537769">
      <w:bodyDiv w:val="1"/>
      <w:marLeft w:val="0"/>
      <w:marRight w:val="0"/>
      <w:marTop w:val="0"/>
      <w:marBottom w:val="0"/>
      <w:divBdr>
        <w:top w:val="none" w:sz="0" w:space="0" w:color="auto"/>
        <w:left w:val="none" w:sz="0" w:space="0" w:color="auto"/>
        <w:bottom w:val="none" w:sz="0" w:space="0" w:color="auto"/>
        <w:right w:val="none" w:sz="0" w:space="0" w:color="auto"/>
      </w:divBdr>
    </w:div>
    <w:div w:id="21370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28</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Anemia Sense: Leveraging Machine Learning For Precise Anemia Recognitions</dc:title>
  <dc:subject/>
  <dc:creator>harish raga</dc:creator>
  <cp:keywords/>
  <dc:description/>
  <cp:lastModifiedBy>harish ragav</cp:lastModifiedBy>
  <cp:revision>1</cp:revision>
  <dcterms:created xsi:type="dcterms:W3CDTF">2025-07-07T05:10:00Z</dcterms:created>
  <dcterms:modified xsi:type="dcterms:W3CDTF">2025-07-07T07:22:00Z</dcterms:modified>
</cp:coreProperties>
</file>