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Style w:val="PlainTable21"/>
        <w:tblW w:w="10756" w:type="dxa"/>
        <w:tblLayout w:type="fixed"/>
        <w:tblLook w:val="0400" w:firstRow="0" w:lastRow="0" w:firstColumn="0" w:lastColumn="0" w:noHBand="0" w:noVBand="1"/>
      </w:tblPr>
      <w:tblGrid>
        <w:gridCol w:w="1190"/>
        <w:gridCol w:w="9566"/>
      </w:tblGrid>
      <w:tr w:rsidR="000F7701" w14:paraId="37E8425E" w14:textId="77777777" w:rsidTr="00EE3B37">
        <w:trPr>
          <w:cnfStyle w:val="000000100000" w:firstRow="0" w:lastRow="0" w:firstColumn="0" w:lastColumn="0" w:oddVBand="0" w:evenVBand="0" w:oddHBand="1" w:evenHBand="0" w:firstRowFirstColumn="0" w:firstRowLastColumn="0" w:lastRowFirstColumn="0" w:lastRowLastColumn="0"/>
          <w:trHeight w:val="503"/>
        </w:trPr>
        <w:tc>
          <w:tcPr>
            <w:tcW w:w="1190" w:type="dxa"/>
          </w:tcPr>
          <w:p w14:paraId="5B8B492E" w14:textId="77777777" w:rsidR="000F7701" w:rsidRDefault="00C57A8A" w:rsidP="0023790F">
            <w:pPr>
              <w:pStyle w:val="Heading1"/>
              <w:keepNext w:val="0"/>
              <w:keepLines w:val="0"/>
              <w:outlineLvl w:val="0"/>
            </w:pPr>
            <w:r>
              <w:rPr>
                <w:b/>
              </w:rPr>
              <w:t>Objective</w:t>
            </w:r>
          </w:p>
        </w:tc>
        <w:tc>
          <w:tcPr>
            <w:tcW w:w="9566" w:type="dxa"/>
          </w:tcPr>
          <w:p w14:paraId="0E416D30" w14:textId="119E3099" w:rsidR="002461EC" w:rsidRDefault="002461EC" w:rsidP="00F6716B">
            <w:pPr>
              <w:jc w:val="both"/>
              <w:rPr>
                <w:sz w:val="22"/>
              </w:rPr>
            </w:pPr>
            <w:r>
              <w:rPr>
                <w:sz w:val="22"/>
              </w:rPr>
              <w:t xml:space="preserve">I have a unique analytical skill set derived from my </w:t>
            </w:r>
            <w:r w:rsidR="00145562">
              <w:rPr>
                <w:sz w:val="22"/>
              </w:rPr>
              <w:t>a</w:t>
            </w:r>
            <w:r>
              <w:rPr>
                <w:sz w:val="22"/>
              </w:rPr>
              <w:t xml:space="preserve">ctuarial studies as well as 5 years </w:t>
            </w:r>
            <w:r w:rsidR="00145562">
              <w:rPr>
                <w:sz w:val="22"/>
              </w:rPr>
              <w:t xml:space="preserve">of </w:t>
            </w:r>
            <w:r>
              <w:rPr>
                <w:sz w:val="22"/>
              </w:rPr>
              <w:t xml:space="preserve">technical experience in </w:t>
            </w:r>
            <w:r w:rsidR="00DE1916">
              <w:rPr>
                <w:sz w:val="22"/>
              </w:rPr>
              <w:t xml:space="preserve">data analytics/ predictive </w:t>
            </w:r>
            <w:r>
              <w:rPr>
                <w:sz w:val="22"/>
              </w:rPr>
              <w:t>modelling. I am looking for a</w:t>
            </w:r>
            <w:r w:rsidR="00DE1916">
              <w:rPr>
                <w:sz w:val="22"/>
              </w:rPr>
              <w:t xml:space="preserve"> quantitative</w:t>
            </w:r>
            <w:r>
              <w:rPr>
                <w:sz w:val="22"/>
              </w:rPr>
              <w:t xml:space="preserve"> role where I can apply these skills to analyse the financial consequences of risk to organisations. I am looking to work in a team that shares my fascination with the power of data to make </w:t>
            </w:r>
            <w:r w:rsidRPr="000F7701">
              <w:rPr>
                <w:sz w:val="22"/>
              </w:rPr>
              <w:t>business or policy decisions</w:t>
            </w:r>
            <w:r>
              <w:rPr>
                <w:sz w:val="22"/>
              </w:rPr>
              <w:t>.</w:t>
            </w:r>
          </w:p>
          <w:p w14:paraId="7F06834E" w14:textId="77777777" w:rsidR="00C57A8A" w:rsidRPr="000F7701" w:rsidRDefault="00C57A8A" w:rsidP="00F6716B">
            <w:pPr>
              <w:jc w:val="both"/>
              <w:rPr>
                <w:sz w:val="22"/>
              </w:rPr>
            </w:pPr>
          </w:p>
        </w:tc>
      </w:tr>
      <w:tr w:rsidR="000F7701" w14:paraId="34A189CC" w14:textId="77777777" w:rsidTr="00EE3B37">
        <w:trPr>
          <w:trHeight w:val="893"/>
        </w:trPr>
        <w:tc>
          <w:tcPr>
            <w:tcW w:w="1190" w:type="dxa"/>
          </w:tcPr>
          <w:p w14:paraId="6446F3E0" w14:textId="77777777" w:rsidR="000F7701" w:rsidRDefault="000F7701" w:rsidP="0023790F">
            <w:pPr>
              <w:pStyle w:val="Heading1"/>
              <w:keepNext w:val="0"/>
              <w:keepLines w:val="0"/>
              <w:outlineLvl w:val="0"/>
            </w:pPr>
            <w:r>
              <w:rPr>
                <w:b/>
              </w:rPr>
              <w:t>Skills &amp; Abilities</w:t>
            </w:r>
          </w:p>
        </w:tc>
        <w:tc>
          <w:tcPr>
            <w:tcW w:w="9566" w:type="dxa"/>
          </w:tcPr>
          <w:p w14:paraId="1106CF84" w14:textId="57C7B041" w:rsidR="002461EC" w:rsidRDefault="002461EC" w:rsidP="00572E92">
            <w:pPr>
              <w:pStyle w:val="ListParagraph"/>
              <w:numPr>
                <w:ilvl w:val="0"/>
                <w:numId w:val="2"/>
              </w:numPr>
              <w:jc w:val="both"/>
              <w:rPr>
                <w:sz w:val="22"/>
              </w:rPr>
            </w:pPr>
            <w:r>
              <w:rPr>
                <w:sz w:val="22"/>
              </w:rPr>
              <w:t xml:space="preserve">I am </w:t>
            </w:r>
            <w:r w:rsidRPr="000F7701">
              <w:rPr>
                <w:sz w:val="22"/>
              </w:rPr>
              <w:t xml:space="preserve">proficient </w:t>
            </w:r>
            <w:r>
              <w:rPr>
                <w:sz w:val="22"/>
              </w:rPr>
              <w:t>in</w:t>
            </w:r>
            <w:r w:rsidRPr="000F7701">
              <w:rPr>
                <w:sz w:val="22"/>
              </w:rPr>
              <w:t xml:space="preserve"> </w:t>
            </w:r>
            <w:r w:rsidR="00EC639F">
              <w:rPr>
                <w:sz w:val="22"/>
              </w:rPr>
              <w:t xml:space="preserve">the open-source software </w:t>
            </w:r>
            <w:r w:rsidRPr="000F7701">
              <w:rPr>
                <w:sz w:val="22"/>
              </w:rPr>
              <w:t>R</w:t>
            </w:r>
            <w:r w:rsidR="00EC639F">
              <w:rPr>
                <w:sz w:val="22"/>
              </w:rPr>
              <w:t xml:space="preserve">. I </w:t>
            </w:r>
            <w:r w:rsidR="00572E92">
              <w:rPr>
                <w:sz w:val="22"/>
              </w:rPr>
              <w:t>use R on a daily basis for</w:t>
            </w:r>
            <w:r w:rsidR="00145562">
              <w:rPr>
                <w:sz w:val="22"/>
              </w:rPr>
              <w:t xml:space="preserve"> a</w:t>
            </w:r>
            <w:r w:rsidR="00572E92">
              <w:rPr>
                <w:sz w:val="22"/>
              </w:rPr>
              <w:t xml:space="preserve"> wide </w:t>
            </w:r>
            <w:r w:rsidR="00145562">
              <w:rPr>
                <w:sz w:val="22"/>
              </w:rPr>
              <w:t>range of</w:t>
            </w:r>
            <w:r w:rsidR="00572E92">
              <w:rPr>
                <w:sz w:val="22"/>
              </w:rPr>
              <w:t xml:space="preserve"> uses such as data ETL, predictive modelling and data visualisations.</w:t>
            </w:r>
          </w:p>
          <w:p w14:paraId="4D53A716" w14:textId="5CEB8BC3" w:rsidR="002461EC" w:rsidRDefault="002461EC" w:rsidP="00572E92">
            <w:pPr>
              <w:pStyle w:val="ListParagraph"/>
              <w:numPr>
                <w:ilvl w:val="0"/>
                <w:numId w:val="2"/>
              </w:numPr>
              <w:jc w:val="both"/>
              <w:rPr>
                <w:sz w:val="22"/>
              </w:rPr>
            </w:pPr>
            <w:r>
              <w:rPr>
                <w:sz w:val="22"/>
              </w:rPr>
              <w:t>I often use VBA and Python to solve problems</w:t>
            </w:r>
            <w:r w:rsidR="00EC639F">
              <w:rPr>
                <w:sz w:val="22"/>
              </w:rPr>
              <w:t xml:space="preserve"> efficiently.</w:t>
            </w:r>
          </w:p>
          <w:p w14:paraId="1D3DD04F" w14:textId="4B596777" w:rsidR="002461EC" w:rsidRDefault="00EC639F" w:rsidP="00572E92">
            <w:pPr>
              <w:pStyle w:val="ListParagraph"/>
              <w:numPr>
                <w:ilvl w:val="0"/>
                <w:numId w:val="2"/>
              </w:numPr>
              <w:jc w:val="both"/>
              <w:rPr>
                <w:sz w:val="22"/>
              </w:rPr>
            </w:pPr>
            <w:r>
              <w:rPr>
                <w:sz w:val="22"/>
              </w:rPr>
              <w:t xml:space="preserve">I have </w:t>
            </w:r>
            <w:r w:rsidR="002461EC">
              <w:rPr>
                <w:sz w:val="22"/>
              </w:rPr>
              <w:t xml:space="preserve">experience </w:t>
            </w:r>
            <w:r>
              <w:rPr>
                <w:sz w:val="22"/>
              </w:rPr>
              <w:t xml:space="preserve">querying and administering large </w:t>
            </w:r>
            <w:r w:rsidR="002461EC">
              <w:rPr>
                <w:sz w:val="22"/>
              </w:rPr>
              <w:t>databases</w:t>
            </w:r>
            <w:r>
              <w:rPr>
                <w:sz w:val="22"/>
              </w:rPr>
              <w:t xml:space="preserve">. I have advanced SQL knowledge and have worked with SQL server, </w:t>
            </w:r>
            <w:proofErr w:type="spellStart"/>
            <w:r>
              <w:rPr>
                <w:sz w:val="22"/>
              </w:rPr>
              <w:t>Netezza</w:t>
            </w:r>
            <w:proofErr w:type="spellEnd"/>
            <w:r>
              <w:rPr>
                <w:sz w:val="22"/>
              </w:rPr>
              <w:t xml:space="preserve"> and Teradata platforms at various points in my career.</w:t>
            </w:r>
          </w:p>
          <w:p w14:paraId="676D2DF4" w14:textId="0501C683" w:rsidR="002461EC" w:rsidRPr="002461EC" w:rsidRDefault="002461EC" w:rsidP="002461EC">
            <w:pPr>
              <w:pStyle w:val="ListParagraph"/>
              <w:numPr>
                <w:ilvl w:val="0"/>
                <w:numId w:val="2"/>
              </w:numPr>
              <w:jc w:val="both"/>
              <w:rPr>
                <w:sz w:val="22"/>
                <w:lang w:val="en-US"/>
              </w:rPr>
            </w:pPr>
            <w:r w:rsidRPr="002461EC">
              <w:rPr>
                <w:sz w:val="22"/>
                <w:lang w:val="en-US"/>
              </w:rPr>
              <w:t>I have a proven ability to present complex results clearly and succinctly</w:t>
            </w:r>
            <w:r>
              <w:rPr>
                <w:sz w:val="22"/>
                <w:lang w:val="en-US"/>
              </w:rPr>
              <w:t xml:space="preserve"> to stakeholders, whether in a written</w:t>
            </w:r>
            <w:r w:rsidR="00EC639F">
              <w:rPr>
                <w:sz w:val="22"/>
                <w:lang w:val="en-US"/>
              </w:rPr>
              <w:t xml:space="preserve"> </w:t>
            </w:r>
            <w:r w:rsidRPr="002461EC">
              <w:rPr>
                <w:sz w:val="22"/>
                <w:lang w:val="en-US"/>
              </w:rPr>
              <w:t>report</w:t>
            </w:r>
            <w:r w:rsidR="00EC639F">
              <w:rPr>
                <w:sz w:val="22"/>
                <w:lang w:val="en-US"/>
              </w:rPr>
              <w:t>s, presentations or interactive dashboards.</w:t>
            </w:r>
          </w:p>
          <w:p w14:paraId="6288DFE0" w14:textId="304A1F6A" w:rsidR="002461EC" w:rsidRDefault="00572E92" w:rsidP="00572E92">
            <w:pPr>
              <w:pStyle w:val="ListParagraph"/>
              <w:numPr>
                <w:ilvl w:val="0"/>
                <w:numId w:val="2"/>
              </w:numPr>
              <w:jc w:val="both"/>
              <w:rPr>
                <w:sz w:val="22"/>
              </w:rPr>
            </w:pPr>
            <w:r>
              <w:rPr>
                <w:sz w:val="22"/>
              </w:rPr>
              <w:t>I work effectively in teams and understand the importance of soft skills such as communicat</w:t>
            </w:r>
            <w:r w:rsidR="00145562">
              <w:rPr>
                <w:sz w:val="22"/>
              </w:rPr>
              <w:t xml:space="preserve">ion, </w:t>
            </w:r>
            <w:r>
              <w:rPr>
                <w:sz w:val="22"/>
              </w:rPr>
              <w:t xml:space="preserve">task management and </w:t>
            </w:r>
            <w:r w:rsidR="00145562">
              <w:rPr>
                <w:sz w:val="22"/>
              </w:rPr>
              <w:t xml:space="preserve">knowledge </w:t>
            </w:r>
            <w:r>
              <w:rPr>
                <w:sz w:val="22"/>
              </w:rPr>
              <w:t>sharing.</w:t>
            </w:r>
          </w:p>
          <w:p w14:paraId="38018657" w14:textId="77777777" w:rsidR="002461EC" w:rsidRPr="00572E92" w:rsidRDefault="002461EC" w:rsidP="00572E92">
            <w:pPr>
              <w:pStyle w:val="ListParagraph"/>
              <w:numPr>
                <w:ilvl w:val="0"/>
                <w:numId w:val="2"/>
              </w:numPr>
              <w:jc w:val="both"/>
              <w:rPr>
                <w:sz w:val="22"/>
              </w:rPr>
            </w:pPr>
            <w:r w:rsidRPr="00F60C5B">
              <w:rPr>
                <w:sz w:val="22"/>
              </w:rPr>
              <w:t>I am fluent in French</w:t>
            </w:r>
          </w:p>
          <w:p w14:paraId="4D864F6B" w14:textId="77777777" w:rsidR="00F60C5B" w:rsidRPr="000F7701" w:rsidRDefault="00F60C5B" w:rsidP="002461EC">
            <w:pPr>
              <w:jc w:val="both"/>
              <w:rPr>
                <w:sz w:val="22"/>
              </w:rPr>
            </w:pPr>
          </w:p>
        </w:tc>
      </w:tr>
      <w:tr w:rsidR="000F7701" w14:paraId="3D63F298" w14:textId="77777777" w:rsidTr="00EE3B37">
        <w:trPr>
          <w:cnfStyle w:val="000000100000" w:firstRow="0" w:lastRow="0" w:firstColumn="0" w:lastColumn="0" w:oddVBand="0" w:evenVBand="0" w:oddHBand="1" w:evenHBand="0" w:firstRowFirstColumn="0" w:firstRowLastColumn="0" w:lastRowFirstColumn="0" w:lastRowLastColumn="0"/>
          <w:trHeight w:val="454"/>
        </w:trPr>
        <w:tc>
          <w:tcPr>
            <w:tcW w:w="1190" w:type="dxa"/>
          </w:tcPr>
          <w:p w14:paraId="34302D5A" w14:textId="77777777" w:rsidR="000F7701" w:rsidRDefault="000F7701" w:rsidP="0023790F">
            <w:pPr>
              <w:pStyle w:val="Heading1"/>
              <w:keepNext w:val="0"/>
              <w:keepLines w:val="0"/>
              <w:outlineLvl w:val="0"/>
            </w:pPr>
            <w:r>
              <w:rPr>
                <w:b/>
              </w:rPr>
              <w:t>Work Experience</w:t>
            </w:r>
          </w:p>
        </w:tc>
        <w:tc>
          <w:tcPr>
            <w:tcW w:w="9566" w:type="dxa"/>
          </w:tcPr>
          <w:p w14:paraId="3748B228" w14:textId="6287B409" w:rsidR="000F7701" w:rsidRPr="000F7701" w:rsidRDefault="000F7701" w:rsidP="0023790F">
            <w:pPr>
              <w:pStyle w:val="Heading2"/>
              <w:keepNext w:val="0"/>
              <w:keepLines w:val="0"/>
              <w:jc w:val="both"/>
              <w:outlineLvl w:val="1"/>
              <w:rPr>
                <w:sz w:val="22"/>
              </w:rPr>
            </w:pPr>
            <w:r w:rsidRPr="000F7701">
              <w:rPr>
                <w:sz w:val="22"/>
              </w:rPr>
              <w:t>Senior Actuarial Analyst,</w:t>
            </w:r>
            <w:r w:rsidR="00A603AE">
              <w:rPr>
                <w:sz w:val="22"/>
              </w:rPr>
              <w:t xml:space="preserve"> </w:t>
            </w:r>
            <w:r w:rsidR="00EE3B37">
              <w:rPr>
                <w:sz w:val="22"/>
              </w:rPr>
              <w:t>Insurance Risk A</w:t>
            </w:r>
            <w:r w:rsidR="00A603AE">
              <w:rPr>
                <w:sz w:val="22"/>
              </w:rPr>
              <w:t>nalytics</w:t>
            </w:r>
            <w:r w:rsidR="00EE3B37">
              <w:rPr>
                <w:sz w:val="22"/>
              </w:rPr>
              <w:t xml:space="preserve"> T</w:t>
            </w:r>
            <w:r w:rsidR="00A603AE" w:rsidRPr="000F7701">
              <w:rPr>
                <w:sz w:val="22"/>
              </w:rPr>
              <w:t>eam</w:t>
            </w:r>
            <w:r w:rsidR="00EE3B37">
              <w:rPr>
                <w:sz w:val="22"/>
              </w:rPr>
              <w:t xml:space="preserve">, </w:t>
            </w:r>
            <w:r w:rsidRPr="000F7701">
              <w:rPr>
                <w:sz w:val="22"/>
              </w:rPr>
              <w:t>Suncorp Life</w:t>
            </w:r>
          </w:p>
          <w:p w14:paraId="7AE787E9" w14:textId="77777777" w:rsidR="000F7701" w:rsidRPr="00ED2017" w:rsidRDefault="000F7701" w:rsidP="0023790F">
            <w:pPr>
              <w:pStyle w:val="Heading2"/>
              <w:keepNext w:val="0"/>
              <w:keepLines w:val="0"/>
              <w:jc w:val="both"/>
              <w:outlineLvl w:val="1"/>
              <w:rPr>
                <w:i/>
                <w:sz w:val="22"/>
              </w:rPr>
            </w:pPr>
            <w:r w:rsidRPr="00ED2017">
              <w:rPr>
                <w:rFonts w:ascii="Cambria" w:eastAsia="Cambria" w:hAnsi="Cambria" w:cs="Cambria"/>
                <w:b w:val="0"/>
                <w:i/>
                <w:smallCaps w:val="0"/>
                <w:sz w:val="22"/>
              </w:rPr>
              <w:t>Mar. 2015 to Present</w:t>
            </w:r>
          </w:p>
          <w:p w14:paraId="1F55FE9E" w14:textId="174D64A2" w:rsidR="000F7701" w:rsidRPr="000F7701" w:rsidRDefault="00A603AE" w:rsidP="0023790F">
            <w:pPr>
              <w:jc w:val="both"/>
              <w:rPr>
                <w:sz w:val="22"/>
              </w:rPr>
            </w:pPr>
            <w:r>
              <w:rPr>
                <w:sz w:val="22"/>
              </w:rPr>
              <w:t>The aim of this role is to improve</w:t>
            </w:r>
            <w:r w:rsidR="000F7701" w:rsidRPr="000F7701">
              <w:rPr>
                <w:sz w:val="22"/>
              </w:rPr>
              <w:t xml:space="preserve"> the analytical capabilities of the company by introducing stronger statistical techniques to the assumption setting procedure. As part of this, I have worked on the following projects:</w:t>
            </w:r>
          </w:p>
          <w:p w14:paraId="4115A85F" w14:textId="77777777" w:rsidR="000F7701" w:rsidRPr="000F7701" w:rsidRDefault="000F7701" w:rsidP="0023790F">
            <w:pPr>
              <w:numPr>
                <w:ilvl w:val="0"/>
                <w:numId w:val="1"/>
              </w:numPr>
              <w:spacing w:before="0"/>
              <w:ind w:hanging="360"/>
              <w:jc w:val="both"/>
              <w:rPr>
                <w:sz w:val="22"/>
              </w:rPr>
            </w:pPr>
            <w:r w:rsidRPr="000F7701">
              <w:rPr>
                <w:sz w:val="22"/>
              </w:rPr>
              <w:t>Updating the LAGIC risk margins that feed into Suncorp’s risk-based capital model.</w:t>
            </w:r>
          </w:p>
          <w:p w14:paraId="76E92E75" w14:textId="07385DF7" w:rsidR="000F7701" w:rsidRPr="00DE1916" w:rsidRDefault="00DE1916" w:rsidP="00DE1916">
            <w:pPr>
              <w:numPr>
                <w:ilvl w:val="0"/>
                <w:numId w:val="1"/>
              </w:numPr>
              <w:spacing w:before="0"/>
              <w:ind w:hanging="360"/>
              <w:jc w:val="both"/>
              <w:rPr>
                <w:sz w:val="22"/>
              </w:rPr>
            </w:pPr>
            <w:r>
              <w:rPr>
                <w:sz w:val="22"/>
              </w:rPr>
              <w:t>E</w:t>
            </w:r>
            <w:r w:rsidR="000F7701" w:rsidRPr="000F7701">
              <w:rPr>
                <w:sz w:val="22"/>
              </w:rPr>
              <w:t>xperience investigations</w:t>
            </w:r>
            <w:r>
              <w:rPr>
                <w:sz w:val="22"/>
              </w:rPr>
              <w:t xml:space="preserve"> on the major life insurance risk drivers (lapse, mortality, morbidity). This involved i</w:t>
            </w:r>
            <w:r w:rsidRPr="00DE1916">
              <w:rPr>
                <w:sz w:val="22"/>
              </w:rPr>
              <w:t xml:space="preserve">mplementing </w:t>
            </w:r>
            <w:r>
              <w:rPr>
                <w:sz w:val="22"/>
              </w:rPr>
              <w:t xml:space="preserve">advanced </w:t>
            </w:r>
            <w:r w:rsidRPr="00DE1916">
              <w:rPr>
                <w:sz w:val="22"/>
              </w:rPr>
              <w:t>machine learning algorithms to gain greater insight into the risks Suncorp is exposed to.</w:t>
            </w:r>
          </w:p>
          <w:p w14:paraId="6AA8388F" w14:textId="77777777" w:rsidR="000F7701" w:rsidRPr="000F7701" w:rsidRDefault="000F7701" w:rsidP="0023790F">
            <w:pPr>
              <w:numPr>
                <w:ilvl w:val="0"/>
                <w:numId w:val="1"/>
              </w:numPr>
              <w:spacing w:before="0"/>
              <w:ind w:hanging="360"/>
              <w:jc w:val="both"/>
              <w:rPr>
                <w:sz w:val="22"/>
              </w:rPr>
            </w:pPr>
            <w:r w:rsidRPr="000F7701">
              <w:rPr>
                <w:sz w:val="22"/>
              </w:rPr>
              <w:t>Providing support to the Chief Actuary in making recommendations to the Product and Pricing Committee.</w:t>
            </w:r>
          </w:p>
          <w:p w14:paraId="528EC21B" w14:textId="77777777" w:rsidR="000F7701" w:rsidRDefault="000F7701" w:rsidP="0023790F">
            <w:pPr>
              <w:numPr>
                <w:ilvl w:val="0"/>
                <w:numId w:val="1"/>
              </w:numPr>
              <w:spacing w:before="0"/>
              <w:ind w:hanging="360"/>
              <w:jc w:val="both"/>
              <w:rPr>
                <w:sz w:val="22"/>
              </w:rPr>
            </w:pPr>
            <w:r w:rsidRPr="000F7701">
              <w:rPr>
                <w:sz w:val="22"/>
              </w:rPr>
              <w:t>Improving the way Suncorp interpolates the forward yield curve- thereby making the risk free discount rate used in the valuation model more realistic.</w:t>
            </w:r>
          </w:p>
          <w:p w14:paraId="49B95ED3" w14:textId="77777777" w:rsidR="00ED2017" w:rsidRPr="000F7701" w:rsidRDefault="00ED2017" w:rsidP="0023790F">
            <w:pPr>
              <w:numPr>
                <w:ilvl w:val="0"/>
                <w:numId w:val="1"/>
              </w:numPr>
              <w:spacing w:before="0"/>
              <w:ind w:hanging="360"/>
              <w:jc w:val="both"/>
              <w:rPr>
                <w:sz w:val="22"/>
              </w:rPr>
            </w:pPr>
            <w:r>
              <w:rPr>
                <w:sz w:val="22"/>
              </w:rPr>
              <w:t>Automating the analysis of experience to allow more regular monitoring of emerging risks.</w:t>
            </w:r>
          </w:p>
          <w:p w14:paraId="67779666" w14:textId="77777777" w:rsidR="000F7701" w:rsidRPr="000F7701" w:rsidRDefault="000F7701" w:rsidP="0023790F">
            <w:pPr>
              <w:spacing w:before="0"/>
              <w:jc w:val="both"/>
              <w:rPr>
                <w:sz w:val="22"/>
              </w:rPr>
            </w:pPr>
          </w:p>
          <w:p w14:paraId="71D1A769" w14:textId="77777777" w:rsidR="000F7701" w:rsidRPr="000F7701" w:rsidRDefault="000F7701" w:rsidP="0023790F">
            <w:pPr>
              <w:spacing w:before="0" w:after="200"/>
              <w:jc w:val="both"/>
              <w:rPr>
                <w:sz w:val="22"/>
              </w:rPr>
            </w:pPr>
            <w:r w:rsidRPr="000F7701">
              <w:rPr>
                <w:sz w:val="22"/>
              </w:rPr>
              <w:t>I have und</w:t>
            </w:r>
            <w:bookmarkStart w:id="0" w:name="_GoBack"/>
            <w:bookmarkEnd w:id="0"/>
            <w:r w:rsidRPr="000F7701">
              <w:rPr>
                <w:sz w:val="22"/>
              </w:rPr>
              <w:t>ertaken several projects involving developing models to better understand the risks that Suncorp is exposed to. For example, I worked on implementing machine learning algorithms to better understand customer retention risk. Most recently, I have been responsible with building a Monte-Carlo model aimed at costing the price of offering a premium rate guarantee for renewable term life insurance products.</w:t>
            </w:r>
          </w:p>
          <w:p w14:paraId="1310579D" w14:textId="77777777" w:rsidR="000F7701" w:rsidRPr="000F7701" w:rsidRDefault="000F7701" w:rsidP="0023790F">
            <w:pPr>
              <w:pStyle w:val="Heading2"/>
              <w:keepNext w:val="0"/>
              <w:keepLines w:val="0"/>
              <w:jc w:val="both"/>
              <w:outlineLvl w:val="1"/>
              <w:rPr>
                <w:sz w:val="22"/>
              </w:rPr>
            </w:pPr>
            <w:r w:rsidRPr="000F7701">
              <w:rPr>
                <w:sz w:val="22"/>
              </w:rPr>
              <w:t>Senior Analyst, Economic Capital, Commonwealth Bank of Australia</w:t>
            </w:r>
          </w:p>
          <w:p w14:paraId="74FDEE3C" w14:textId="77777777" w:rsidR="000F7701" w:rsidRPr="00ED2017" w:rsidRDefault="000F7701" w:rsidP="0023790F">
            <w:pPr>
              <w:spacing w:after="40"/>
              <w:ind w:right="1440"/>
              <w:jc w:val="both"/>
              <w:rPr>
                <w:i/>
                <w:sz w:val="22"/>
              </w:rPr>
            </w:pPr>
            <w:r w:rsidRPr="00ED2017">
              <w:rPr>
                <w:i/>
                <w:sz w:val="22"/>
              </w:rPr>
              <w:t>Jul. 2013 to Mar. 2015</w:t>
            </w:r>
          </w:p>
          <w:p w14:paraId="037D2D2D" w14:textId="77777777" w:rsidR="00A603AE" w:rsidRDefault="00A603AE" w:rsidP="0023790F">
            <w:pPr>
              <w:jc w:val="both"/>
              <w:rPr>
                <w:sz w:val="22"/>
              </w:rPr>
            </w:pPr>
            <w:r>
              <w:rPr>
                <w:sz w:val="22"/>
              </w:rPr>
              <w:t>My main responsibilities included:</w:t>
            </w:r>
          </w:p>
          <w:p w14:paraId="37ACE35A" w14:textId="77777777" w:rsidR="00A603AE" w:rsidRDefault="00A603AE" w:rsidP="00A603AE">
            <w:pPr>
              <w:pStyle w:val="ListParagraph"/>
              <w:numPr>
                <w:ilvl w:val="0"/>
                <w:numId w:val="3"/>
              </w:numPr>
              <w:jc w:val="both"/>
              <w:rPr>
                <w:sz w:val="22"/>
              </w:rPr>
            </w:pPr>
            <w:r>
              <w:rPr>
                <w:sz w:val="22"/>
              </w:rPr>
              <w:t>R</w:t>
            </w:r>
            <w:r w:rsidR="000F7701" w:rsidRPr="00A603AE">
              <w:rPr>
                <w:sz w:val="22"/>
              </w:rPr>
              <w:t xml:space="preserve">unning the credit and operational risk Economic Capital models on a monthly basis. </w:t>
            </w:r>
          </w:p>
          <w:p w14:paraId="0A06491F" w14:textId="77777777" w:rsidR="00A603AE" w:rsidRPr="00A603AE" w:rsidRDefault="000F7701" w:rsidP="00A603AE">
            <w:pPr>
              <w:pStyle w:val="ListParagraph"/>
              <w:numPr>
                <w:ilvl w:val="0"/>
                <w:numId w:val="3"/>
              </w:numPr>
              <w:jc w:val="both"/>
              <w:rPr>
                <w:sz w:val="22"/>
              </w:rPr>
            </w:pPr>
            <w:r w:rsidRPr="00A603AE">
              <w:rPr>
                <w:sz w:val="22"/>
              </w:rPr>
              <w:t>Analysing changes in the bank’s capital numbers and communicating key drivers to stakeholders</w:t>
            </w:r>
            <w:r w:rsidR="00A603AE" w:rsidRPr="00A603AE">
              <w:rPr>
                <w:sz w:val="22"/>
              </w:rPr>
              <w:t>.</w:t>
            </w:r>
            <w:r w:rsidRPr="00A603AE">
              <w:rPr>
                <w:sz w:val="22"/>
              </w:rPr>
              <w:t xml:space="preserve"> </w:t>
            </w:r>
          </w:p>
          <w:p w14:paraId="4CA96995" w14:textId="084B31F7" w:rsidR="000F7701" w:rsidRPr="00A603AE" w:rsidRDefault="000F7701" w:rsidP="00A603AE">
            <w:pPr>
              <w:pStyle w:val="ListParagraph"/>
              <w:numPr>
                <w:ilvl w:val="0"/>
                <w:numId w:val="3"/>
              </w:numPr>
              <w:jc w:val="both"/>
              <w:rPr>
                <w:sz w:val="22"/>
              </w:rPr>
            </w:pPr>
            <w:r w:rsidRPr="00A603AE">
              <w:rPr>
                <w:sz w:val="22"/>
              </w:rPr>
              <w:t xml:space="preserve">I was able to leverage my ability to summarise intricate models as well as complicated business logic in a </w:t>
            </w:r>
            <w:r w:rsidR="00A603AE">
              <w:rPr>
                <w:sz w:val="22"/>
              </w:rPr>
              <w:t>reasoned</w:t>
            </w:r>
            <w:r w:rsidRPr="00A603AE">
              <w:rPr>
                <w:sz w:val="22"/>
              </w:rPr>
              <w:t xml:space="preserve"> fashion.</w:t>
            </w:r>
          </w:p>
          <w:p w14:paraId="1A4467A7" w14:textId="77777777" w:rsidR="000F7701" w:rsidRDefault="000F7701" w:rsidP="00A603AE">
            <w:pPr>
              <w:pStyle w:val="ListParagraph"/>
              <w:numPr>
                <w:ilvl w:val="0"/>
                <w:numId w:val="3"/>
              </w:numPr>
              <w:jc w:val="both"/>
              <w:rPr>
                <w:sz w:val="22"/>
              </w:rPr>
            </w:pPr>
            <w:r w:rsidRPr="00A603AE">
              <w:rPr>
                <w:sz w:val="22"/>
              </w:rPr>
              <w:lastRenderedPageBreak/>
              <w:t xml:space="preserve">I was heavily involved in the annual review of the Economic Capital model for FY14-15. In particular, I produced a Monte Carlo model that is used to quantify and monitor the traded market risk that CBA is exposed to. </w:t>
            </w:r>
          </w:p>
          <w:p w14:paraId="5C01D7AF" w14:textId="2063EECB" w:rsidR="00A603AE" w:rsidRPr="00A603AE" w:rsidRDefault="00A603AE" w:rsidP="00A603AE">
            <w:pPr>
              <w:pStyle w:val="ListParagraph"/>
              <w:numPr>
                <w:ilvl w:val="0"/>
                <w:numId w:val="3"/>
              </w:numPr>
              <w:jc w:val="both"/>
              <w:rPr>
                <w:sz w:val="22"/>
              </w:rPr>
            </w:pPr>
            <w:r w:rsidRPr="00A603AE">
              <w:rPr>
                <w:sz w:val="22"/>
              </w:rPr>
              <w:t>I worked with CBA’s provisioning team to update the Group’s industry sector concentration policy. As part of this, significant process improvements were made, which enabled more time to be spent on analysis.  My role in this was recognised through the nomination for the CEO award.</w:t>
            </w:r>
          </w:p>
          <w:p w14:paraId="4D492212" w14:textId="77777777" w:rsidR="000F7701" w:rsidRPr="00A603AE" w:rsidRDefault="000F7701" w:rsidP="00A603AE">
            <w:pPr>
              <w:pStyle w:val="ListParagraph"/>
              <w:numPr>
                <w:ilvl w:val="0"/>
                <w:numId w:val="3"/>
              </w:numPr>
              <w:jc w:val="both"/>
              <w:rPr>
                <w:sz w:val="22"/>
              </w:rPr>
            </w:pPr>
            <w:r w:rsidRPr="00A603AE">
              <w:rPr>
                <w:sz w:val="22"/>
              </w:rPr>
              <w:t xml:space="preserve">In December 2014, I finished a three month secondment in market risk management. This role involved measuring CBA’s exposure to counterparty risk in OTC derivatives. </w:t>
            </w:r>
          </w:p>
          <w:p w14:paraId="4B031268" w14:textId="77777777" w:rsidR="00C57A8A" w:rsidRPr="000F7701" w:rsidRDefault="00C57A8A" w:rsidP="0023790F">
            <w:pPr>
              <w:jc w:val="both"/>
              <w:rPr>
                <w:sz w:val="22"/>
              </w:rPr>
            </w:pPr>
            <w:bookmarkStart w:id="1" w:name="_gjdgxs" w:colFirst="0" w:colLast="0"/>
            <w:bookmarkEnd w:id="1"/>
          </w:p>
          <w:p w14:paraId="4FE60502" w14:textId="33D6D1DB" w:rsidR="000F7701" w:rsidRPr="000F7701" w:rsidRDefault="000F7701" w:rsidP="0023790F">
            <w:pPr>
              <w:pStyle w:val="Heading2"/>
              <w:keepNext w:val="0"/>
              <w:keepLines w:val="0"/>
              <w:jc w:val="both"/>
              <w:outlineLvl w:val="1"/>
              <w:rPr>
                <w:sz w:val="22"/>
              </w:rPr>
            </w:pPr>
            <w:r w:rsidRPr="000F7701">
              <w:rPr>
                <w:sz w:val="22"/>
              </w:rPr>
              <w:t>Junior Anal</w:t>
            </w:r>
            <w:r w:rsidR="00EE3B37">
              <w:rPr>
                <w:sz w:val="22"/>
              </w:rPr>
              <w:t xml:space="preserve">yst, </w:t>
            </w:r>
            <w:proofErr w:type="spellStart"/>
            <w:r w:rsidR="00EE3B37">
              <w:rPr>
                <w:sz w:val="22"/>
              </w:rPr>
              <w:t>BrandScience</w:t>
            </w:r>
            <w:proofErr w:type="spellEnd"/>
          </w:p>
          <w:p w14:paraId="465B06C7" w14:textId="77777777" w:rsidR="000F7701" w:rsidRPr="00ED2017" w:rsidRDefault="000F7701" w:rsidP="0023790F">
            <w:pPr>
              <w:spacing w:after="40"/>
              <w:ind w:right="1440"/>
              <w:jc w:val="both"/>
              <w:rPr>
                <w:i/>
                <w:sz w:val="22"/>
              </w:rPr>
            </w:pPr>
            <w:r w:rsidRPr="00ED2017">
              <w:rPr>
                <w:i/>
                <w:sz w:val="22"/>
              </w:rPr>
              <w:t>Dec. 2010 to Jan. 2012</w:t>
            </w:r>
          </w:p>
          <w:p w14:paraId="2D1FCD19" w14:textId="77777777" w:rsidR="000F7701" w:rsidRDefault="000F7701" w:rsidP="0023790F">
            <w:pPr>
              <w:jc w:val="both"/>
              <w:rPr>
                <w:sz w:val="22"/>
              </w:rPr>
            </w:pPr>
            <w:r w:rsidRPr="000F7701">
              <w:rPr>
                <w:sz w:val="22"/>
              </w:rPr>
              <w:t xml:space="preserve">As a Junior Analyst, my role was both specialist and client facing; I was responsible for ensuring that the team had everything it needed to complete a project. This typically involved preparing datasets, continuously liaising with the client, exploratory data analysis, econometric </w:t>
            </w:r>
            <w:proofErr w:type="spellStart"/>
            <w:r w:rsidRPr="000F7701">
              <w:rPr>
                <w:sz w:val="22"/>
              </w:rPr>
              <w:t>modeling</w:t>
            </w:r>
            <w:proofErr w:type="spellEnd"/>
            <w:r w:rsidRPr="000F7701">
              <w:rPr>
                <w:sz w:val="22"/>
              </w:rPr>
              <w:t xml:space="preserve"> (generally, a marketing-mix model), configuring the material for final presentations and setting up macro-based Excel tools for the client’s scenario planning.</w:t>
            </w:r>
          </w:p>
          <w:p w14:paraId="380BF287" w14:textId="77777777" w:rsidR="00C57A8A" w:rsidRPr="000F7701" w:rsidRDefault="00C57A8A" w:rsidP="0023790F">
            <w:pPr>
              <w:jc w:val="both"/>
              <w:rPr>
                <w:sz w:val="22"/>
              </w:rPr>
            </w:pPr>
          </w:p>
        </w:tc>
      </w:tr>
      <w:tr w:rsidR="000F7701" w14:paraId="6D13417F" w14:textId="77777777" w:rsidTr="00EE3B37">
        <w:trPr>
          <w:trHeight w:val="4975"/>
        </w:trPr>
        <w:tc>
          <w:tcPr>
            <w:tcW w:w="1190" w:type="dxa"/>
          </w:tcPr>
          <w:p w14:paraId="3E5E8AFC" w14:textId="743AD563" w:rsidR="000F7701" w:rsidRDefault="000F7701" w:rsidP="0023790F">
            <w:pPr>
              <w:pStyle w:val="Heading1"/>
              <w:keepNext w:val="0"/>
              <w:keepLines w:val="0"/>
              <w:outlineLvl w:val="0"/>
            </w:pPr>
            <w:r>
              <w:rPr>
                <w:b/>
              </w:rPr>
              <w:lastRenderedPageBreak/>
              <w:t>Education</w:t>
            </w:r>
          </w:p>
        </w:tc>
        <w:tc>
          <w:tcPr>
            <w:tcW w:w="9566" w:type="dxa"/>
          </w:tcPr>
          <w:p w14:paraId="4C06B040" w14:textId="533D7D93" w:rsidR="000F7701" w:rsidRPr="000F7701" w:rsidRDefault="000F7701" w:rsidP="0023790F">
            <w:pPr>
              <w:pStyle w:val="Heading2"/>
              <w:keepNext w:val="0"/>
              <w:keepLines w:val="0"/>
              <w:jc w:val="both"/>
              <w:outlineLvl w:val="1"/>
              <w:rPr>
                <w:sz w:val="22"/>
              </w:rPr>
            </w:pPr>
            <w:r w:rsidRPr="000F7701">
              <w:rPr>
                <w:sz w:val="22"/>
              </w:rPr>
              <w:t>fellowship –Actuaries Institute</w:t>
            </w:r>
            <w:r w:rsidR="00EE3B37">
              <w:rPr>
                <w:sz w:val="22"/>
              </w:rPr>
              <w:t xml:space="preserve"> </w:t>
            </w:r>
            <w:r w:rsidRPr="000F7701">
              <w:rPr>
                <w:sz w:val="22"/>
              </w:rPr>
              <w:t>- (2014 to Present)</w:t>
            </w:r>
          </w:p>
          <w:p w14:paraId="37A464C3" w14:textId="4F312D96" w:rsidR="000F7701" w:rsidRPr="000F7701" w:rsidRDefault="000F7701" w:rsidP="0023790F">
            <w:pPr>
              <w:jc w:val="both"/>
              <w:rPr>
                <w:sz w:val="22"/>
              </w:rPr>
            </w:pPr>
            <w:r w:rsidRPr="000F7701">
              <w:rPr>
                <w:sz w:val="22"/>
              </w:rPr>
              <w:t xml:space="preserve">I am currently studying to become a Fellow of the Actuaries Institute of Australia (FIAA). I aim to complete my exams by the </w:t>
            </w:r>
            <w:r w:rsidR="00BC174D">
              <w:rPr>
                <w:sz w:val="22"/>
              </w:rPr>
              <w:t>end</w:t>
            </w:r>
            <w:r w:rsidRPr="000F7701">
              <w:rPr>
                <w:sz w:val="22"/>
              </w:rPr>
              <w:t xml:space="preserve"> of 2016. As part of these studies, I will also be awarded the CERA designation (Chartered Enterprise Risk Actuary).</w:t>
            </w:r>
          </w:p>
          <w:p w14:paraId="38BA5AB1" w14:textId="77777777" w:rsidR="000F7701" w:rsidRPr="000F7701" w:rsidRDefault="000F7701" w:rsidP="0023790F">
            <w:pPr>
              <w:pStyle w:val="Heading2"/>
              <w:keepNext w:val="0"/>
              <w:keepLines w:val="0"/>
              <w:jc w:val="both"/>
              <w:outlineLvl w:val="1"/>
              <w:rPr>
                <w:sz w:val="22"/>
              </w:rPr>
            </w:pPr>
            <w:r w:rsidRPr="000F7701">
              <w:rPr>
                <w:sz w:val="22"/>
              </w:rPr>
              <w:t>Master of Actuarial Studies - University of New south wales - (2012 to 2013)</w:t>
            </w:r>
          </w:p>
          <w:p w14:paraId="60360793" w14:textId="7F35004B" w:rsidR="000F7701" w:rsidRPr="000F7701" w:rsidRDefault="00BC174D" w:rsidP="0023790F">
            <w:pPr>
              <w:jc w:val="both"/>
              <w:rPr>
                <w:sz w:val="22"/>
              </w:rPr>
            </w:pPr>
            <w:r>
              <w:rPr>
                <w:sz w:val="22"/>
              </w:rPr>
              <w:t>Having topped my program</w:t>
            </w:r>
            <w:r w:rsidR="000F7701" w:rsidRPr="000F7701">
              <w:rPr>
                <w:sz w:val="22"/>
              </w:rPr>
              <w:t xml:space="preserve"> I was placed on the Dean’s list for academic excellence </w:t>
            </w:r>
          </w:p>
          <w:p w14:paraId="13CD72FD" w14:textId="6855AA97" w:rsidR="000F7701" w:rsidRPr="000F7701" w:rsidRDefault="002B7853" w:rsidP="0023790F">
            <w:pPr>
              <w:jc w:val="both"/>
              <w:rPr>
                <w:sz w:val="22"/>
              </w:rPr>
            </w:pPr>
            <w:r>
              <w:rPr>
                <w:sz w:val="22"/>
              </w:rPr>
              <w:t xml:space="preserve">My Masters covered a wide range of mathematical, statistical </w:t>
            </w:r>
            <w:r w:rsidR="000F7701" w:rsidRPr="000F7701">
              <w:rPr>
                <w:sz w:val="22"/>
              </w:rPr>
              <w:t xml:space="preserve">and financial theory, </w:t>
            </w:r>
            <w:r>
              <w:rPr>
                <w:sz w:val="22"/>
              </w:rPr>
              <w:t xml:space="preserve">and </w:t>
            </w:r>
            <w:r w:rsidR="000F7701" w:rsidRPr="000F7701">
              <w:rPr>
                <w:sz w:val="22"/>
              </w:rPr>
              <w:t xml:space="preserve">the application of </w:t>
            </w:r>
            <w:r>
              <w:rPr>
                <w:sz w:val="22"/>
              </w:rPr>
              <w:t>these ideas to quantifying</w:t>
            </w:r>
            <w:r w:rsidR="000F7701" w:rsidRPr="000F7701">
              <w:rPr>
                <w:sz w:val="22"/>
              </w:rPr>
              <w:t xml:space="preserve"> the financial consequences of risk.</w:t>
            </w:r>
          </w:p>
          <w:p w14:paraId="4BC10C8E" w14:textId="5CCABD13" w:rsidR="000F7701" w:rsidRPr="000F7701" w:rsidRDefault="000F7701" w:rsidP="0023790F">
            <w:pPr>
              <w:pStyle w:val="Heading2"/>
              <w:keepNext w:val="0"/>
              <w:keepLines w:val="0"/>
              <w:jc w:val="both"/>
              <w:outlineLvl w:val="1"/>
              <w:rPr>
                <w:sz w:val="22"/>
              </w:rPr>
            </w:pPr>
            <w:r w:rsidRPr="000F7701">
              <w:rPr>
                <w:sz w:val="22"/>
              </w:rPr>
              <w:t>Honours in Economics &amp; econometrics -</w:t>
            </w:r>
            <w:r w:rsidR="00EE3B37">
              <w:rPr>
                <w:sz w:val="22"/>
              </w:rPr>
              <w:t xml:space="preserve"> University of S</w:t>
            </w:r>
            <w:r w:rsidRPr="000F7701">
              <w:rPr>
                <w:sz w:val="22"/>
              </w:rPr>
              <w:t>ydney</w:t>
            </w:r>
            <w:r w:rsidR="00EE3B37">
              <w:rPr>
                <w:sz w:val="22"/>
              </w:rPr>
              <w:t xml:space="preserve"> </w:t>
            </w:r>
            <w:r w:rsidRPr="000F7701">
              <w:rPr>
                <w:sz w:val="22"/>
              </w:rPr>
              <w:t>- (2010)</w:t>
            </w:r>
          </w:p>
          <w:p w14:paraId="7DAEFB0E" w14:textId="567AC3E6" w:rsidR="000F7701" w:rsidRPr="000F7701" w:rsidRDefault="002B7853" w:rsidP="0023790F">
            <w:pPr>
              <w:jc w:val="both"/>
              <w:rPr>
                <w:sz w:val="22"/>
              </w:rPr>
            </w:pPr>
            <w:r w:rsidRPr="000F7701">
              <w:rPr>
                <w:sz w:val="22"/>
              </w:rPr>
              <w:t xml:space="preserve">I received a scholarship from the </w:t>
            </w:r>
            <w:r>
              <w:rPr>
                <w:sz w:val="22"/>
              </w:rPr>
              <w:t>University to complete my honours year</w:t>
            </w:r>
            <w:r w:rsidRPr="000F7701">
              <w:rPr>
                <w:sz w:val="22"/>
              </w:rPr>
              <w:t>.</w:t>
            </w:r>
            <w:r>
              <w:rPr>
                <w:sz w:val="22"/>
              </w:rPr>
              <w:t xml:space="preserve"> I wrote m</w:t>
            </w:r>
            <w:r w:rsidRPr="000F7701">
              <w:rPr>
                <w:sz w:val="22"/>
              </w:rPr>
              <w:t xml:space="preserve">y honours thesis on the likely effects of population ageing on aggregate demand. The thesis comprised of an original theoretical model (a Keynesian consumption model) and an empirical test using </w:t>
            </w:r>
            <w:hyperlink r:id="rId8">
              <w:r w:rsidRPr="000F7701">
                <w:rPr>
                  <w:color w:val="646464"/>
                  <w:sz w:val="22"/>
                  <w:u w:val="single"/>
                </w:rPr>
                <w:t>panel data analysis</w:t>
              </w:r>
            </w:hyperlink>
            <w:r w:rsidRPr="000F7701">
              <w:rPr>
                <w:sz w:val="22"/>
              </w:rPr>
              <w:t xml:space="preserve"> of macroeconomic data from the </w:t>
            </w:r>
            <w:hyperlink r:id="rId9">
              <w:r w:rsidRPr="000F7701">
                <w:rPr>
                  <w:color w:val="646464"/>
                  <w:sz w:val="22"/>
                  <w:u w:val="single"/>
                </w:rPr>
                <w:t>world bank</w:t>
              </w:r>
            </w:hyperlink>
            <w:r w:rsidRPr="000F7701">
              <w:rPr>
                <w:sz w:val="22"/>
              </w:rPr>
              <w:t>.</w:t>
            </w:r>
          </w:p>
          <w:p w14:paraId="521E380F" w14:textId="47BA2CAC" w:rsidR="000F7701" w:rsidRPr="000F7701" w:rsidRDefault="000F7701" w:rsidP="0023790F">
            <w:pPr>
              <w:pStyle w:val="Heading2"/>
              <w:keepNext w:val="0"/>
              <w:keepLines w:val="0"/>
              <w:jc w:val="both"/>
              <w:outlineLvl w:val="1"/>
              <w:rPr>
                <w:sz w:val="22"/>
              </w:rPr>
            </w:pPr>
            <w:r w:rsidRPr="000F7701">
              <w:rPr>
                <w:sz w:val="22"/>
              </w:rPr>
              <w:t>Bachelor of Commerce (l</w:t>
            </w:r>
            <w:r w:rsidR="00EE3B37">
              <w:rPr>
                <w:sz w:val="22"/>
              </w:rPr>
              <w:t>iberal studies) - University of S</w:t>
            </w:r>
            <w:r w:rsidRPr="000F7701">
              <w:rPr>
                <w:sz w:val="22"/>
              </w:rPr>
              <w:t>ydney – (2006 to 2009)</w:t>
            </w:r>
          </w:p>
          <w:p w14:paraId="3CFA6576" w14:textId="63A097A4" w:rsidR="00C57A8A" w:rsidRPr="000F7701" w:rsidRDefault="000F7701" w:rsidP="0023790F">
            <w:pPr>
              <w:jc w:val="both"/>
              <w:rPr>
                <w:sz w:val="22"/>
              </w:rPr>
            </w:pPr>
            <w:r w:rsidRPr="000F7701">
              <w:rPr>
                <w:sz w:val="22"/>
              </w:rPr>
              <w:t>I majored in Economics and Econometrics and received a distinction average in my classes. I also completed classes in Physics, Mathematics, English and Philosophy.</w:t>
            </w:r>
          </w:p>
        </w:tc>
      </w:tr>
      <w:tr w:rsidR="000F7701" w14:paraId="364F79BA" w14:textId="77777777" w:rsidTr="00EE3B37">
        <w:trPr>
          <w:cnfStyle w:val="000000100000" w:firstRow="0" w:lastRow="0" w:firstColumn="0" w:lastColumn="0" w:oddVBand="0" w:evenVBand="0" w:oddHBand="1" w:evenHBand="0" w:firstRowFirstColumn="0" w:firstRowLastColumn="0" w:lastRowFirstColumn="0" w:lastRowLastColumn="0"/>
          <w:trHeight w:val="1365"/>
        </w:trPr>
        <w:tc>
          <w:tcPr>
            <w:tcW w:w="1190" w:type="dxa"/>
          </w:tcPr>
          <w:p w14:paraId="16C498FB" w14:textId="77777777" w:rsidR="000F7701" w:rsidRDefault="000F7701" w:rsidP="0023790F">
            <w:pPr>
              <w:pStyle w:val="Heading1"/>
              <w:keepNext w:val="0"/>
              <w:keepLines w:val="0"/>
              <w:outlineLvl w:val="0"/>
            </w:pPr>
            <w:r>
              <w:rPr>
                <w:b/>
              </w:rPr>
              <w:t>Misc. Interests</w:t>
            </w:r>
          </w:p>
        </w:tc>
        <w:tc>
          <w:tcPr>
            <w:tcW w:w="9566" w:type="dxa"/>
          </w:tcPr>
          <w:p w14:paraId="0F2D81C5" w14:textId="4FECF5C2" w:rsidR="000F7701" w:rsidRPr="000F7701" w:rsidRDefault="000F7701" w:rsidP="0023790F">
            <w:pPr>
              <w:jc w:val="both"/>
              <w:rPr>
                <w:sz w:val="22"/>
              </w:rPr>
            </w:pPr>
            <w:r w:rsidRPr="000F7701">
              <w:rPr>
                <w:sz w:val="22"/>
              </w:rPr>
              <w:t xml:space="preserve">I </w:t>
            </w:r>
            <w:r w:rsidR="00EE3B37">
              <w:rPr>
                <w:sz w:val="22"/>
              </w:rPr>
              <w:t>enjoy competing</w:t>
            </w:r>
            <w:r w:rsidRPr="000F7701">
              <w:rPr>
                <w:sz w:val="22"/>
              </w:rPr>
              <w:t xml:space="preserve"> in </w:t>
            </w:r>
            <w:hyperlink r:id="rId10">
              <w:proofErr w:type="spellStart"/>
              <w:r w:rsidRPr="000F7701">
                <w:rPr>
                  <w:color w:val="646464"/>
                  <w:sz w:val="22"/>
                  <w:u w:val="single"/>
                </w:rPr>
                <w:t>Kaggle</w:t>
              </w:r>
              <w:proofErr w:type="spellEnd"/>
            </w:hyperlink>
            <w:r w:rsidR="00EE3B37">
              <w:rPr>
                <w:sz w:val="22"/>
              </w:rPr>
              <w:t xml:space="preserve"> data-science competitions</w:t>
            </w:r>
            <w:r w:rsidRPr="000F7701">
              <w:rPr>
                <w:sz w:val="22"/>
              </w:rPr>
              <w:t xml:space="preserve"> and am </w:t>
            </w:r>
            <w:r w:rsidR="00EE3B37">
              <w:rPr>
                <w:sz w:val="22"/>
              </w:rPr>
              <w:t xml:space="preserve">also an </w:t>
            </w:r>
            <w:r w:rsidRPr="000F7701">
              <w:rPr>
                <w:sz w:val="22"/>
              </w:rPr>
              <w:t xml:space="preserve">active member of the </w:t>
            </w:r>
            <w:hyperlink r:id="rId11">
              <w:r w:rsidRPr="000F7701">
                <w:rPr>
                  <w:color w:val="646464"/>
                  <w:sz w:val="22"/>
                  <w:u w:val="single"/>
                </w:rPr>
                <w:t>Sydney Users of R</w:t>
              </w:r>
            </w:hyperlink>
            <w:r w:rsidRPr="000F7701">
              <w:rPr>
                <w:sz w:val="22"/>
              </w:rPr>
              <w:t xml:space="preserve"> </w:t>
            </w:r>
            <w:r w:rsidR="00EE3B37">
              <w:rPr>
                <w:sz w:val="22"/>
              </w:rPr>
              <w:t>and Python (</w:t>
            </w:r>
            <w:proofErr w:type="spellStart"/>
            <w:r w:rsidR="00EE3B37">
              <w:fldChar w:fldCharType="begin"/>
            </w:r>
            <w:r w:rsidR="00EE3B37">
              <w:instrText xml:space="preserve">HYPERLINK "http://www.meetup.com/sydneypython/" \h </w:instrText>
            </w:r>
            <w:r w:rsidR="00EE3B37">
              <w:fldChar w:fldCharType="separate"/>
            </w:r>
            <w:r w:rsidR="00EE3B37">
              <w:rPr>
                <w:color w:val="646464"/>
                <w:sz w:val="22"/>
                <w:u w:val="single"/>
              </w:rPr>
              <w:t>SyPi</w:t>
            </w:r>
            <w:proofErr w:type="spellEnd"/>
            <w:r w:rsidR="00EE3B37">
              <w:rPr>
                <w:color w:val="646464"/>
                <w:sz w:val="22"/>
                <w:u w:val="single"/>
              </w:rPr>
              <w:fldChar w:fldCharType="end"/>
            </w:r>
            <w:r w:rsidR="00EE3B37">
              <w:rPr>
                <w:color w:val="646464"/>
                <w:sz w:val="22"/>
                <w:u w:val="single"/>
              </w:rPr>
              <w:t>)</w:t>
            </w:r>
            <w:r w:rsidR="00EE3B37">
              <w:rPr>
                <w:sz w:val="22"/>
              </w:rPr>
              <w:t xml:space="preserve"> </w:t>
            </w:r>
            <w:r w:rsidRPr="000F7701">
              <w:rPr>
                <w:sz w:val="22"/>
              </w:rPr>
              <w:t>meet-up group</w:t>
            </w:r>
            <w:r w:rsidR="00EE3B37">
              <w:rPr>
                <w:sz w:val="22"/>
              </w:rPr>
              <w:t>s</w:t>
            </w:r>
            <w:r w:rsidRPr="000F7701">
              <w:rPr>
                <w:sz w:val="22"/>
              </w:rPr>
              <w:t>.</w:t>
            </w:r>
          </w:p>
          <w:p w14:paraId="5FD818F6" w14:textId="77777777" w:rsidR="000F7701" w:rsidRPr="000F7701" w:rsidRDefault="000F7701" w:rsidP="0023790F">
            <w:pPr>
              <w:jc w:val="both"/>
              <w:rPr>
                <w:sz w:val="22"/>
              </w:rPr>
            </w:pPr>
            <w:r w:rsidRPr="000F7701">
              <w:rPr>
                <w:sz w:val="22"/>
              </w:rPr>
              <w:t xml:space="preserve">Open source computing is a new passion of mine. I recently purchased a </w:t>
            </w:r>
            <w:hyperlink r:id="rId12">
              <w:r w:rsidRPr="000F7701">
                <w:rPr>
                  <w:color w:val="646464"/>
                  <w:sz w:val="22"/>
                  <w:u w:val="single"/>
                </w:rPr>
                <w:t>Raspberry Pi</w:t>
              </w:r>
            </w:hyperlink>
            <w:r w:rsidRPr="000F7701">
              <w:rPr>
                <w:sz w:val="22"/>
              </w:rPr>
              <w:t xml:space="preserve"> and have begun tinkering with it. My aim is to make a robot that reacts autonomously to data that I give it.</w:t>
            </w:r>
          </w:p>
          <w:p w14:paraId="004290A1" w14:textId="77777777" w:rsidR="000F7701" w:rsidRDefault="000F7701" w:rsidP="0023790F">
            <w:pPr>
              <w:jc w:val="both"/>
              <w:rPr>
                <w:sz w:val="22"/>
              </w:rPr>
            </w:pPr>
            <w:r w:rsidRPr="000F7701">
              <w:rPr>
                <w:sz w:val="22"/>
              </w:rPr>
              <w:t>I am a keen squash player, enjoy competing in triathlons and like surfing in my free time.</w:t>
            </w:r>
          </w:p>
          <w:p w14:paraId="14B31C40" w14:textId="77777777" w:rsidR="00C57A8A" w:rsidRPr="000F7701" w:rsidRDefault="00C57A8A" w:rsidP="0023790F">
            <w:pPr>
              <w:jc w:val="both"/>
              <w:rPr>
                <w:sz w:val="22"/>
              </w:rPr>
            </w:pPr>
          </w:p>
        </w:tc>
      </w:tr>
    </w:tbl>
    <w:p w14:paraId="21FD9870" w14:textId="77777777" w:rsidR="00A6342E" w:rsidRDefault="00A6342E"/>
    <w:sectPr w:rsidR="00A6342E">
      <w:headerReference w:type="first" r:id="rId13"/>
      <w:pgSz w:w="12240" w:h="15840"/>
      <w:pgMar w:top="720" w:right="720" w:bottom="720" w:left="72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223D5C" w14:textId="77777777" w:rsidR="008D5492" w:rsidRDefault="00F60C5B">
      <w:pPr>
        <w:spacing w:before="0" w:after="0" w:line="240" w:lineRule="auto"/>
      </w:pPr>
      <w:r>
        <w:separator/>
      </w:r>
    </w:p>
  </w:endnote>
  <w:endnote w:type="continuationSeparator" w:id="0">
    <w:p w14:paraId="675D14FB" w14:textId="77777777" w:rsidR="008D5492" w:rsidRDefault="00F60C5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5566AA" w14:textId="77777777" w:rsidR="008D5492" w:rsidRDefault="00F60C5B">
      <w:pPr>
        <w:spacing w:before="0" w:after="0" w:line="240" w:lineRule="auto"/>
      </w:pPr>
      <w:r>
        <w:separator/>
      </w:r>
    </w:p>
  </w:footnote>
  <w:footnote w:type="continuationSeparator" w:id="0">
    <w:p w14:paraId="682D99BD" w14:textId="77777777" w:rsidR="008D5492" w:rsidRDefault="00F60C5B">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36233B" w14:textId="77777777" w:rsidR="000F7701" w:rsidRPr="00ED2017" w:rsidRDefault="000F7701" w:rsidP="000F7701">
    <w:pPr>
      <w:spacing w:after="0" w:line="240" w:lineRule="auto"/>
      <w:ind w:firstLine="720"/>
      <w:jc w:val="right"/>
      <w:rPr>
        <w:sz w:val="18"/>
      </w:rPr>
    </w:pPr>
    <w:r w:rsidRPr="00ED2017">
      <w:rPr>
        <w:sz w:val="16"/>
        <w:szCs w:val="18"/>
      </w:rPr>
      <w:t>Unit 5, 18 Blandford Avenue</w:t>
    </w:r>
  </w:p>
  <w:p w14:paraId="25F267AD" w14:textId="77777777" w:rsidR="000F7701" w:rsidRPr="00ED2017" w:rsidRDefault="000F7701" w:rsidP="000F7701">
    <w:pPr>
      <w:spacing w:after="0" w:line="240" w:lineRule="auto"/>
      <w:jc w:val="right"/>
      <w:rPr>
        <w:sz w:val="18"/>
      </w:rPr>
    </w:pPr>
    <w:r w:rsidRPr="00ED2017">
      <w:rPr>
        <w:sz w:val="16"/>
        <w:szCs w:val="18"/>
      </w:rPr>
      <w:t>Bronte, NSW 2024, Australia</w:t>
    </w:r>
  </w:p>
  <w:p w14:paraId="5F801822" w14:textId="77777777" w:rsidR="000F7701" w:rsidRPr="00ED2017" w:rsidRDefault="000F7701" w:rsidP="000F7701">
    <w:pPr>
      <w:spacing w:after="0" w:line="240" w:lineRule="auto"/>
      <w:jc w:val="right"/>
      <w:rPr>
        <w:sz w:val="18"/>
      </w:rPr>
    </w:pPr>
    <w:r w:rsidRPr="00ED2017">
      <w:rPr>
        <w:sz w:val="16"/>
        <w:szCs w:val="18"/>
      </w:rPr>
      <w:t>+614 0867 8815</w:t>
    </w:r>
  </w:p>
  <w:p w14:paraId="502ACAB5" w14:textId="77777777" w:rsidR="000F7701" w:rsidRPr="00ED2017" w:rsidRDefault="00DE1916" w:rsidP="000F7701">
    <w:pPr>
      <w:pStyle w:val="Header"/>
      <w:jc w:val="right"/>
      <w:rPr>
        <w:color w:val="7E97AD"/>
        <w:sz w:val="16"/>
        <w:szCs w:val="18"/>
      </w:rPr>
    </w:pPr>
    <w:hyperlink r:id="rId1" w:history="1">
      <w:r w:rsidR="000F7701" w:rsidRPr="00ED2017">
        <w:rPr>
          <w:rStyle w:val="Hyperlink"/>
          <w:sz w:val="16"/>
          <w:szCs w:val="18"/>
        </w:rPr>
        <w:t>00mathieu@gmail.com</w:t>
      </w:r>
    </w:hyperlink>
  </w:p>
  <w:p w14:paraId="14AF7359" w14:textId="77777777" w:rsidR="000F7701" w:rsidRPr="00F6716B" w:rsidRDefault="000F7701" w:rsidP="000F7701">
    <w:pPr>
      <w:pStyle w:val="Header"/>
      <w:jc w:val="center"/>
      <w:rPr>
        <w:rFonts w:asciiTheme="minorHAnsi" w:hAnsiTheme="minorHAnsi"/>
        <w:b/>
        <w:color w:val="4472C4" w:themeColor="accent5"/>
        <w:sz w:val="44"/>
      </w:rPr>
    </w:pPr>
    <w:r w:rsidRPr="00F6716B">
      <w:rPr>
        <w:rFonts w:ascii="Calibri" w:hAnsi="Calibri"/>
        <w:b/>
        <w:color w:val="4472C4" w:themeColor="accent5"/>
        <w:sz w:val="44"/>
        <w:szCs w:val="18"/>
      </w:rPr>
      <w:t>M</w:t>
    </w:r>
    <w:r w:rsidR="00ED2017" w:rsidRPr="00F6716B">
      <w:rPr>
        <w:rFonts w:ascii="Calibri" w:hAnsi="Calibri"/>
        <w:b/>
        <w:color w:val="4472C4" w:themeColor="accent5"/>
        <w:sz w:val="44"/>
        <w:szCs w:val="18"/>
      </w:rPr>
      <w:t>athieu</w:t>
    </w:r>
    <w:r w:rsidRPr="00F6716B">
      <w:rPr>
        <w:rFonts w:asciiTheme="minorHAnsi" w:hAnsiTheme="minorHAnsi"/>
        <w:b/>
        <w:color w:val="4472C4" w:themeColor="accent5"/>
        <w:sz w:val="44"/>
        <w:szCs w:val="18"/>
      </w:rPr>
      <w:t xml:space="preserve"> Jones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182EF0"/>
    <w:multiLevelType w:val="hybridMultilevel"/>
    <w:tmpl w:val="8F22AD10"/>
    <w:lvl w:ilvl="0" w:tplc="0C090001">
      <w:start w:val="1"/>
      <w:numFmt w:val="bullet"/>
      <w:lvlText w:val=""/>
      <w:lvlJc w:val="left"/>
      <w:pPr>
        <w:ind w:left="771" w:hanging="360"/>
      </w:pPr>
      <w:rPr>
        <w:rFonts w:ascii="Symbol" w:hAnsi="Symbol" w:hint="default"/>
      </w:rPr>
    </w:lvl>
    <w:lvl w:ilvl="1" w:tplc="0C090003" w:tentative="1">
      <w:start w:val="1"/>
      <w:numFmt w:val="bullet"/>
      <w:lvlText w:val="o"/>
      <w:lvlJc w:val="left"/>
      <w:pPr>
        <w:ind w:left="1491" w:hanging="360"/>
      </w:pPr>
      <w:rPr>
        <w:rFonts w:ascii="Courier New" w:hAnsi="Courier New" w:cs="Courier New" w:hint="default"/>
      </w:rPr>
    </w:lvl>
    <w:lvl w:ilvl="2" w:tplc="0C090005" w:tentative="1">
      <w:start w:val="1"/>
      <w:numFmt w:val="bullet"/>
      <w:lvlText w:val=""/>
      <w:lvlJc w:val="left"/>
      <w:pPr>
        <w:ind w:left="2211" w:hanging="360"/>
      </w:pPr>
      <w:rPr>
        <w:rFonts w:ascii="Wingdings" w:hAnsi="Wingdings" w:hint="default"/>
      </w:rPr>
    </w:lvl>
    <w:lvl w:ilvl="3" w:tplc="0C090001" w:tentative="1">
      <w:start w:val="1"/>
      <w:numFmt w:val="bullet"/>
      <w:lvlText w:val=""/>
      <w:lvlJc w:val="left"/>
      <w:pPr>
        <w:ind w:left="2931" w:hanging="360"/>
      </w:pPr>
      <w:rPr>
        <w:rFonts w:ascii="Symbol" w:hAnsi="Symbol" w:hint="default"/>
      </w:rPr>
    </w:lvl>
    <w:lvl w:ilvl="4" w:tplc="0C090003" w:tentative="1">
      <w:start w:val="1"/>
      <w:numFmt w:val="bullet"/>
      <w:lvlText w:val="o"/>
      <w:lvlJc w:val="left"/>
      <w:pPr>
        <w:ind w:left="3651" w:hanging="360"/>
      </w:pPr>
      <w:rPr>
        <w:rFonts w:ascii="Courier New" w:hAnsi="Courier New" w:cs="Courier New" w:hint="default"/>
      </w:rPr>
    </w:lvl>
    <w:lvl w:ilvl="5" w:tplc="0C090005" w:tentative="1">
      <w:start w:val="1"/>
      <w:numFmt w:val="bullet"/>
      <w:lvlText w:val=""/>
      <w:lvlJc w:val="left"/>
      <w:pPr>
        <w:ind w:left="4371" w:hanging="360"/>
      </w:pPr>
      <w:rPr>
        <w:rFonts w:ascii="Wingdings" w:hAnsi="Wingdings" w:hint="default"/>
      </w:rPr>
    </w:lvl>
    <w:lvl w:ilvl="6" w:tplc="0C090001" w:tentative="1">
      <w:start w:val="1"/>
      <w:numFmt w:val="bullet"/>
      <w:lvlText w:val=""/>
      <w:lvlJc w:val="left"/>
      <w:pPr>
        <w:ind w:left="5091" w:hanging="360"/>
      </w:pPr>
      <w:rPr>
        <w:rFonts w:ascii="Symbol" w:hAnsi="Symbol" w:hint="default"/>
      </w:rPr>
    </w:lvl>
    <w:lvl w:ilvl="7" w:tplc="0C090003" w:tentative="1">
      <w:start w:val="1"/>
      <w:numFmt w:val="bullet"/>
      <w:lvlText w:val="o"/>
      <w:lvlJc w:val="left"/>
      <w:pPr>
        <w:ind w:left="5811" w:hanging="360"/>
      </w:pPr>
      <w:rPr>
        <w:rFonts w:ascii="Courier New" w:hAnsi="Courier New" w:cs="Courier New" w:hint="default"/>
      </w:rPr>
    </w:lvl>
    <w:lvl w:ilvl="8" w:tplc="0C090005" w:tentative="1">
      <w:start w:val="1"/>
      <w:numFmt w:val="bullet"/>
      <w:lvlText w:val=""/>
      <w:lvlJc w:val="left"/>
      <w:pPr>
        <w:ind w:left="6531" w:hanging="360"/>
      </w:pPr>
      <w:rPr>
        <w:rFonts w:ascii="Wingdings" w:hAnsi="Wingdings" w:hint="default"/>
      </w:rPr>
    </w:lvl>
  </w:abstractNum>
  <w:abstractNum w:abstractNumId="1" w15:restartNumberingAfterBreak="0">
    <w:nsid w:val="5BE4099E"/>
    <w:multiLevelType w:val="multilevel"/>
    <w:tmpl w:val="BF56F5BC"/>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7E1E1ACD"/>
    <w:multiLevelType w:val="hybridMultilevel"/>
    <w:tmpl w:val="DA1AC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42E"/>
    <w:rsid w:val="00013B87"/>
    <w:rsid w:val="000F7701"/>
    <w:rsid w:val="00145562"/>
    <w:rsid w:val="0023790F"/>
    <w:rsid w:val="002461EC"/>
    <w:rsid w:val="002B7853"/>
    <w:rsid w:val="00572E92"/>
    <w:rsid w:val="008D5492"/>
    <w:rsid w:val="00A603AE"/>
    <w:rsid w:val="00A6342E"/>
    <w:rsid w:val="00B37000"/>
    <w:rsid w:val="00BC174D"/>
    <w:rsid w:val="00C57A8A"/>
    <w:rsid w:val="00C64E06"/>
    <w:rsid w:val="00DE1916"/>
    <w:rsid w:val="00EC3F93"/>
    <w:rsid w:val="00EC639F"/>
    <w:rsid w:val="00ED2017"/>
    <w:rsid w:val="00EE3B37"/>
    <w:rsid w:val="00F60C5B"/>
    <w:rsid w:val="00F6716B"/>
    <w:rsid w:val="00FF507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82EDC3"/>
  <w15:docId w15:val="{71110A1B-AEF5-435B-A4FD-B4A53E3D4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color w:val="000000"/>
        <w:lang w:val="en-AU" w:eastAsia="en-AU"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jc w:val="right"/>
      <w:outlineLvl w:val="0"/>
    </w:pPr>
    <w:rPr>
      <w:rFonts w:ascii="Calibri" w:eastAsia="Calibri" w:hAnsi="Calibri" w:cs="Calibri"/>
      <w:smallCaps/>
      <w:color w:val="7E97AD"/>
      <w:sz w:val="21"/>
      <w:szCs w:val="21"/>
    </w:rPr>
  </w:style>
  <w:style w:type="paragraph" w:styleId="Heading2">
    <w:name w:val="heading 2"/>
    <w:basedOn w:val="Normal"/>
    <w:next w:val="Normal"/>
    <w:pPr>
      <w:keepNext/>
      <w:keepLines/>
      <w:spacing w:after="40"/>
      <w:outlineLvl w:val="1"/>
    </w:pPr>
    <w:rPr>
      <w:rFonts w:ascii="Calibri" w:eastAsia="Calibri" w:hAnsi="Calibri" w:cs="Calibri"/>
      <w:b/>
      <w:smallCaps/>
    </w:rPr>
  </w:style>
  <w:style w:type="paragraph" w:styleId="Heading3">
    <w:name w:val="heading 3"/>
    <w:basedOn w:val="Normal"/>
    <w:next w:val="Normal"/>
    <w:pPr>
      <w:keepNext/>
      <w:keepLines/>
      <w:spacing w:before="200" w:after="0"/>
      <w:outlineLvl w:val="2"/>
    </w:pPr>
    <w:rPr>
      <w:rFonts w:ascii="Calibri" w:eastAsia="Calibri" w:hAnsi="Calibri" w:cs="Calibri"/>
      <w:b/>
      <w:color w:val="7E97AD"/>
    </w:rPr>
  </w:style>
  <w:style w:type="paragraph" w:styleId="Heading4">
    <w:name w:val="heading 4"/>
    <w:basedOn w:val="Normal"/>
    <w:next w:val="Normal"/>
    <w:pPr>
      <w:keepNext/>
      <w:keepLines/>
      <w:spacing w:before="200" w:after="0"/>
      <w:outlineLvl w:val="3"/>
    </w:pPr>
    <w:rPr>
      <w:rFonts w:ascii="Calibri" w:eastAsia="Calibri" w:hAnsi="Calibri" w:cs="Calibri"/>
      <w:b/>
      <w:i/>
      <w:color w:val="7E97AD"/>
    </w:rPr>
  </w:style>
  <w:style w:type="paragraph" w:styleId="Heading5">
    <w:name w:val="heading 5"/>
    <w:basedOn w:val="Normal"/>
    <w:next w:val="Normal"/>
    <w:pPr>
      <w:keepNext/>
      <w:keepLines/>
      <w:spacing w:before="200" w:after="0"/>
      <w:outlineLvl w:val="4"/>
    </w:pPr>
    <w:rPr>
      <w:rFonts w:ascii="Calibri" w:eastAsia="Calibri" w:hAnsi="Calibri" w:cs="Calibri"/>
      <w:color w:val="394B5B"/>
    </w:rPr>
  </w:style>
  <w:style w:type="paragraph" w:styleId="Heading6">
    <w:name w:val="heading 6"/>
    <w:basedOn w:val="Normal"/>
    <w:next w:val="Normal"/>
    <w:pPr>
      <w:keepNext/>
      <w:keepLines/>
      <w:spacing w:before="200" w:after="0"/>
      <w:outlineLvl w:val="5"/>
    </w:pPr>
    <w:rPr>
      <w:rFonts w:ascii="Calibri" w:eastAsia="Calibri" w:hAnsi="Calibri" w:cs="Calibri"/>
      <w:i/>
      <w:color w:val="394B5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contextualSpacing/>
    </w:pPr>
    <w:tblPr>
      <w:tblStyleRowBandSize w:val="1"/>
      <w:tblStyleColBandSize w:val="1"/>
      <w:tblCellMar>
        <w:left w:w="115" w:type="dxa"/>
        <w:right w:w="115" w:type="dxa"/>
      </w:tblCellMar>
    </w:tblPr>
  </w:style>
  <w:style w:type="table" w:customStyle="1" w:styleId="PlainTable21">
    <w:name w:val="Plain Table 21"/>
    <w:basedOn w:val="TableNormal"/>
    <w:uiPriority w:val="42"/>
    <w:rsid w:val="000F770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eader">
    <w:name w:val="header"/>
    <w:basedOn w:val="Normal"/>
    <w:link w:val="HeaderChar"/>
    <w:uiPriority w:val="99"/>
    <w:unhideWhenUsed/>
    <w:rsid w:val="000F7701"/>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0F7701"/>
  </w:style>
  <w:style w:type="paragraph" w:styleId="Footer">
    <w:name w:val="footer"/>
    <w:basedOn w:val="Normal"/>
    <w:link w:val="FooterChar"/>
    <w:uiPriority w:val="99"/>
    <w:unhideWhenUsed/>
    <w:rsid w:val="000F7701"/>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0F7701"/>
  </w:style>
  <w:style w:type="character" w:styleId="Hyperlink">
    <w:name w:val="Hyperlink"/>
    <w:basedOn w:val="DefaultParagraphFont"/>
    <w:uiPriority w:val="99"/>
    <w:unhideWhenUsed/>
    <w:rsid w:val="000F7701"/>
    <w:rPr>
      <w:color w:val="0563C1" w:themeColor="hyperlink"/>
      <w:u w:val="single"/>
    </w:rPr>
  </w:style>
  <w:style w:type="character" w:styleId="CommentReference">
    <w:name w:val="annotation reference"/>
    <w:basedOn w:val="DefaultParagraphFont"/>
    <w:uiPriority w:val="99"/>
    <w:semiHidden/>
    <w:unhideWhenUsed/>
    <w:rsid w:val="002461EC"/>
    <w:rPr>
      <w:sz w:val="18"/>
      <w:szCs w:val="18"/>
    </w:rPr>
  </w:style>
  <w:style w:type="paragraph" w:styleId="CommentText">
    <w:name w:val="annotation text"/>
    <w:basedOn w:val="Normal"/>
    <w:link w:val="CommentTextChar"/>
    <w:uiPriority w:val="99"/>
    <w:semiHidden/>
    <w:unhideWhenUsed/>
    <w:rsid w:val="002461EC"/>
    <w:pPr>
      <w:spacing w:line="240" w:lineRule="auto"/>
    </w:pPr>
    <w:rPr>
      <w:sz w:val="24"/>
      <w:szCs w:val="24"/>
    </w:rPr>
  </w:style>
  <w:style w:type="character" w:customStyle="1" w:styleId="CommentTextChar">
    <w:name w:val="Comment Text Char"/>
    <w:basedOn w:val="DefaultParagraphFont"/>
    <w:link w:val="CommentText"/>
    <w:uiPriority w:val="99"/>
    <w:semiHidden/>
    <w:rsid w:val="002461EC"/>
    <w:rPr>
      <w:sz w:val="24"/>
      <w:szCs w:val="24"/>
    </w:rPr>
  </w:style>
  <w:style w:type="paragraph" w:styleId="CommentSubject">
    <w:name w:val="annotation subject"/>
    <w:basedOn w:val="CommentText"/>
    <w:next w:val="CommentText"/>
    <w:link w:val="CommentSubjectChar"/>
    <w:uiPriority w:val="99"/>
    <w:semiHidden/>
    <w:unhideWhenUsed/>
    <w:rsid w:val="002461EC"/>
    <w:rPr>
      <w:b/>
      <w:bCs/>
      <w:sz w:val="20"/>
      <w:szCs w:val="20"/>
    </w:rPr>
  </w:style>
  <w:style w:type="character" w:customStyle="1" w:styleId="CommentSubjectChar">
    <w:name w:val="Comment Subject Char"/>
    <w:basedOn w:val="CommentTextChar"/>
    <w:link w:val="CommentSubject"/>
    <w:uiPriority w:val="99"/>
    <w:semiHidden/>
    <w:rsid w:val="002461EC"/>
    <w:rPr>
      <w:b/>
      <w:bCs/>
      <w:sz w:val="24"/>
      <w:szCs w:val="24"/>
    </w:rPr>
  </w:style>
  <w:style w:type="paragraph" w:styleId="BalloonText">
    <w:name w:val="Balloon Text"/>
    <w:basedOn w:val="Normal"/>
    <w:link w:val="BalloonTextChar"/>
    <w:uiPriority w:val="99"/>
    <w:semiHidden/>
    <w:unhideWhenUsed/>
    <w:rsid w:val="002461EC"/>
    <w:pPr>
      <w:spacing w:before="0"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461EC"/>
    <w:rPr>
      <w:rFonts w:ascii="Lucida Grande" w:hAnsi="Lucida Grande" w:cs="Lucida Grande"/>
      <w:sz w:val="18"/>
      <w:szCs w:val="18"/>
    </w:rPr>
  </w:style>
  <w:style w:type="paragraph" w:styleId="ListParagraph">
    <w:name w:val="List Paragraph"/>
    <w:basedOn w:val="Normal"/>
    <w:uiPriority w:val="34"/>
    <w:qFormat/>
    <w:rsid w:val="002461EC"/>
    <w:pPr>
      <w:ind w:left="720"/>
      <w:contextualSpacing/>
    </w:pPr>
  </w:style>
  <w:style w:type="character" w:styleId="FollowedHyperlink">
    <w:name w:val="FollowedHyperlink"/>
    <w:basedOn w:val="DefaultParagraphFont"/>
    <w:uiPriority w:val="99"/>
    <w:semiHidden/>
    <w:unhideWhenUsed/>
    <w:rsid w:val="00EE3B3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en.wikipedia.org/wiki/Panel_analysis"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raspberrypi.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eetup.com/R-Users-Sydney"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kaggle.com/" TargetMode="External"/><Relationship Id="rId4" Type="http://schemas.openxmlformats.org/officeDocument/2006/relationships/settings" Target="settings.xml"/><Relationship Id="rId9" Type="http://schemas.openxmlformats.org/officeDocument/2006/relationships/hyperlink" Target="http://data.worldbank.org/"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00mathieu@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7E1544-2B4E-40B1-8DC6-09E1C44410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42F97B5B.dotm</Template>
  <TotalTime>8</TotalTime>
  <Pages>2</Pages>
  <Words>925</Words>
  <Characters>5277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Clare Puttick</dc:creator>
  <cp:lastModifiedBy>JONES, Mathieu</cp:lastModifiedBy>
  <cp:revision>3</cp:revision>
  <dcterms:created xsi:type="dcterms:W3CDTF">2016-10-27T10:07:00Z</dcterms:created>
  <dcterms:modified xsi:type="dcterms:W3CDTF">2016-11-24T09:10:00Z</dcterms:modified>
</cp:coreProperties>
</file>