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Use Case: Healthcare Data Analytics with Hive Partitioning and Bucketing</w:t>
      </w:r>
    </w:p>
    <w:p>
      <w:pPr>
        <w:pStyle w:val="Heading1"/>
      </w:pPr>
      <w:r>
        <w:t>Problem Statement</w:t>
      </w:r>
    </w:p>
    <w:p>
      <w:r>
        <w:t>A healthcare organization processes vast amounts of medical records, patient visits, and prescription data. This data is used to analyze healthcare trends, such as:</w:t>
        <w:br/>
        <w:t>1. Patient Visits by date and region.</w:t>
        <w:br/>
        <w:t>2. Top Prescribed Drugs in different regions and time periods.</w:t>
        <w:br/>
        <w:t>3. Patient Demographics analysis for targeted health programs.</w:t>
        <w:br/>
        <w:br/>
        <w:t>Given the large scale of the dataset, querying the data for reports becomes slow without proper optimization. The organization wants to:</w:t>
        <w:br/>
        <w:t>- Optimize queries to retrieve data based on visit date and region for reporting purposes.</w:t>
        <w:br/>
        <w:t>- Speed up queries for specific prescription drug trends and patient demographics.</w:t>
        <w:br/>
        <w:t>- Use partitioning and bucketing to manage the dataset efficiently in Hive, improving query performance and storage optimization.</w:t>
      </w:r>
    </w:p>
    <w:p>
      <w:pPr>
        <w:pStyle w:val="Heading1"/>
      </w:pPr>
      <w:r>
        <w:t>Sample Data</w:t>
      </w:r>
    </w:p>
    <w:p>
      <w:pPr>
        <w:pStyle w:val="Heading2"/>
      </w:pPr>
      <w:r>
        <w:t>Medical Visits Table (medical_visits)</w:t>
      </w:r>
    </w:p>
    <w:p>
      <w:r>
        <w:t>Columns:</w:t>
        <w:br/>
        <w:t>- visit_id: INT</w:t>
        <w:br/>
        <w:t>- patient_id: INT</w:t>
        <w:br/>
        <w:t>- region: STRING</w:t>
        <w:br/>
        <w:t>- visit_date: DATE</w:t>
        <w:br/>
        <w:t>- diagnosis: STRING</w:t>
        <w:br/>
        <w:t>- treatment: STRING</w:t>
        <w:br/>
        <w:br/>
        <w:t>Sample Data:</w:t>
        <w:br/>
        <w:t>1, 101, North, 2023-09-01, Hypertension, Medication</w:t>
        <w:br/>
        <w:t>2, 102, South, 2023-09-02, Diabetes, Insulin</w:t>
        <w:br/>
        <w:t>3, 103, East, 2023-09-03, Flu, Antiviral</w:t>
        <w:br/>
        <w:t>4, 104, North, 2023-09-04, Asthma, Inhaler</w:t>
        <w:br/>
        <w:t>5, 105, South, 2023-09-05, Hypertension, Medication</w:t>
      </w:r>
    </w:p>
    <w:p>
      <w:pPr>
        <w:pStyle w:val="Heading2"/>
      </w:pPr>
      <w:r>
        <w:t>Prescription Data Table (prescriptions)</w:t>
      </w:r>
    </w:p>
    <w:p>
      <w:r>
        <w:t>Columns:</w:t>
        <w:br/>
        <w:t>- prescription_id: INT</w:t>
        <w:br/>
        <w:t>- visit_id: INT</w:t>
        <w:br/>
        <w:t>- patient_age: INT</w:t>
        <w:br/>
        <w:t>- patient_gender: STRING</w:t>
        <w:br/>
        <w:t>- drug_name: STRING</w:t>
        <w:br/>
        <w:t>- dosage: STRING</w:t>
        <w:br/>
        <w:t>- region: STRING</w:t>
        <w:br/>
        <w:t>- prescription_date: DATE</w:t>
        <w:br/>
        <w:br/>
        <w:t>Sample Data:</w:t>
        <w:br/>
        <w:t>1, 1, 45, Male, Lisinopril, 10mg, North, 2023-09-01</w:t>
        <w:br/>
        <w:t>2, 2, 60, Female, Metformin, 500mg, South, 2023-09-02</w:t>
        <w:br/>
        <w:t>3, 3, 25, Male, Tamiflu, 75mg, East, 2023-09-03</w:t>
        <w:br/>
        <w:t>4, 4, 50, Female, Albuterol, 90mcg, North, 2023-09-04</w:t>
        <w:br/>
        <w:t>5, 5, 70, Male, Lisinopril, 20mg, South, 2023-09-05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