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 w:val="0"/>
          <w:bCs/>
          <w:u w:val="none"/>
          <w:lang w:val="en-US" w:eastAsia="zh-CN"/>
        </w:rPr>
      </w:pPr>
    </w:p>
    <w:p>
      <w:pPr>
        <w:jc w:val="center"/>
        <w:rPr>
          <w:rFonts w:hint="eastAsia"/>
          <w:b/>
          <w:bCs w:val="0"/>
          <w:u w:val="none"/>
          <w:lang w:val="en-US" w:eastAsia="zh-CN"/>
        </w:rPr>
      </w:pPr>
      <w:r>
        <w:rPr>
          <w:rFonts w:hint="eastAsia"/>
          <w:b/>
          <w:bCs w:val="0"/>
          <w:sz w:val="28"/>
          <w:szCs w:val="28"/>
          <w:u w:val="none"/>
          <w:lang w:val="en-US" w:eastAsia="zh-CN"/>
        </w:rPr>
        <w:t>文件结构</w:t>
      </w:r>
    </w:p>
    <w:p>
      <w:pPr>
        <w:rPr>
          <w:rFonts w:hint="eastAsia"/>
          <w:b w:val="0"/>
          <w:bCs/>
          <w:u w:val="none"/>
          <w:lang w:val="en-US" w:eastAsia="zh-CN"/>
        </w:rPr>
      </w:pPr>
      <w:r>
        <w:rPr>
          <w:rFonts w:hint="eastAsia"/>
          <w:b w:val="0"/>
          <w:bCs/>
          <w:u w:val="none"/>
          <w:lang w:val="en-US" w:eastAsia="zh-CN"/>
        </w:rPr>
        <w:t>System：</w:t>
      </w:r>
    </w:p>
    <w:p>
      <w:pPr>
        <w:ind w:firstLine="420" w:firstLineChars="0"/>
        <w:rPr>
          <w:rFonts w:hint="eastAsia"/>
          <w:b w:val="0"/>
          <w:bCs/>
          <w:u w:val="none"/>
          <w:lang w:val="en-US" w:eastAsia="zh-CN"/>
        </w:rPr>
      </w:pPr>
      <w:r>
        <w:rPr>
          <w:rFonts w:hint="eastAsia"/>
          <w:b w:val="0"/>
          <w:bCs/>
          <w:u w:val="none"/>
          <w:lang w:val="en-US" w:eastAsia="zh-CN"/>
        </w:rPr>
        <w:t>-delay：delay函数</w:t>
      </w:r>
    </w:p>
    <w:p>
      <w:pPr>
        <w:ind w:firstLine="420" w:firstLineChars="0"/>
        <w:rPr>
          <w:rFonts w:hint="eastAsia"/>
          <w:b w:val="0"/>
          <w:bCs/>
          <w:u w:val="none"/>
          <w:lang w:val="en-US" w:eastAsia="zh-CN"/>
        </w:rPr>
      </w:pPr>
      <w:r>
        <w:rPr>
          <w:rFonts w:hint="eastAsia"/>
          <w:b w:val="0"/>
          <w:bCs/>
          <w:u w:val="none"/>
          <w:lang w:val="en-US" w:eastAsia="zh-CN"/>
        </w:rPr>
        <w:t>-sys：系统初始化函数、开机OLED显示、NVIC配置</w:t>
      </w:r>
    </w:p>
    <w:p>
      <w:pPr>
        <w:ind w:firstLine="420" w:firstLineChars="0"/>
        <w:rPr>
          <w:rFonts w:hint="eastAsia"/>
          <w:b w:val="0"/>
          <w:bCs/>
          <w:u w:val="none"/>
          <w:lang w:val="en-US" w:eastAsia="zh-CN"/>
        </w:rPr>
      </w:pPr>
      <w:r>
        <w:rPr>
          <w:rFonts w:hint="eastAsia"/>
          <w:b w:val="0"/>
          <w:bCs/>
          <w:u w:val="none"/>
          <w:lang w:val="en-US" w:eastAsia="zh-CN"/>
        </w:rPr>
        <w:t>-usart：串口重定向函数</w:t>
      </w:r>
    </w:p>
    <w:p>
      <w:pPr>
        <w:rPr>
          <w:rFonts w:hint="eastAsia"/>
          <w:b w:val="0"/>
          <w:bCs/>
          <w:u w:val="none"/>
          <w:lang w:val="en-US" w:eastAsia="zh-CN"/>
        </w:rPr>
      </w:pPr>
      <w:r>
        <w:rPr>
          <w:rFonts w:hint="eastAsia"/>
          <w:b w:val="0"/>
          <w:bCs/>
          <w:u w:val="none"/>
          <w:lang w:val="en-US" w:eastAsia="zh-CN"/>
        </w:rPr>
        <w:t>FWLIB：系统库文件、杂项</w:t>
      </w:r>
    </w:p>
    <w:p>
      <w:pPr>
        <w:rPr>
          <w:rFonts w:hint="default"/>
          <w:b w:val="0"/>
          <w:bCs/>
          <w:u w:val="none"/>
          <w:lang w:val="en-US" w:eastAsia="zh-CN"/>
        </w:rPr>
      </w:pPr>
      <w:r>
        <w:rPr>
          <w:rFonts w:hint="eastAsia"/>
          <w:b w:val="0"/>
          <w:bCs/>
          <w:u w:val="none"/>
          <w:lang w:val="en-US" w:eastAsia="zh-CN"/>
        </w:rPr>
        <w:t>CORE：Cortex-M3 内核的核心支持文件，开发的底层支撑</w:t>
      </w:r>
    </w:p>
    <w:p>
      <w:pPr>
        <w:rPr>
          <w:rFonts w:hint="eastAsia"/>
          <w:b w:val="0"/>
          <w:bCs/>
          <w:u w:val="none"/>
          <w:lang w:val="en-US" w:eastAsia="zh-CN"/>
        </w:rPr>
      </w:pPr>
      <w:r>
        <w:rPr>
          <w:rFonts w:hint="eastAsia"/>
          <w:b w:val="0"/>
          <w:bCs/>
          <w:u w:val="none"/>
          <w:lang w:val="en-US" w:eastAsia="zh-CN"/>
        </w:rPr>
        <w:t>USER：</w:t>
      </w:r>
    </w:p>
    <w:p>
      <w:pPr>
        <w:ind w:firstLine="420" w:firstLineChars="0"/>
        <w:rPr>
          <w:rFonts w:hint="eastAsia"/>
          <w:b w:val="0"/>
          <w:bCs/>
          <w:u w:val="none"/>
          <w:lang w:val="en-US" w:eastAsia="zh-CN"/>
        </w:rPr>
      </w:pPr>
      <w:r>
        <w:rPr>
          <w:rFonts w:hint="eastAsia"/>
          <w:b w:val="0"/>
          <w:bCs/>
          <w:u w:val="none"/>
          <w:lang w:val="en-US" w:eastAsia="zh-CN"/>
        </w:rPr>
        <w:t>-main:主函数</w:t>
      </w:r>
    </w:p>
    <w:p>
      <w:pPr>
        <w:ind w:firstLine="420" w:firstLineChars="0"/>
        <w:rPr>
          <w:rFonts w:hint="eastAsia"/>
          <w:b w:val="0"/>
          <w:bCs/>
          <w:u w:val="none"/>
          <w:lang w:val="en-US" w:eastAsia="zh-CN"/>
        </w:rPr>
      </w:pPr>
      <w:r>
        <w:rPr>
          <w:rFonts w:hint="eastAsia"/>
          <w:b w:val="0"/>
          <w:bCs/>
          <w:u w:val="none"/>
          <w:lang w:val="en-US" w:eastAsia="zh-CN"/>
        </w:rPr>
        <w:t>-系统文件</w:t>
      </w:r>
    </w:p>
    <w:p>
      <w:pPr>
        <w:rPr>
          <w:rFonts w:hint="eastAsia"/>
          <w:b w:val="0"/>
          <w:bCs/>
          <w:u w:val="none"/>
          <w:lang w:val="en-US" w:eastAsia="zh-CN"/>
        </w:rPr>
      </w:pPr>
      <w:r>
        <w:rPr>
          <w:rFonts w:hint="eastAsia"/>
          <w:b w:val="0"/>
          <w:bCs/>
          <w:u w:val="none"/>
          <w:lang w:val="en-US" w:eastAsia="zh-CN"/>
        </w:rPr>
        <w:t>MPU6050:</w:t>
      </w:r>
    </w:p>
    <w:p>
      <w:pPr>
        <w:ind w:firstLine="420" w:firstLineChars="0"/>
        <w:rPr>
          <w:rFonts w:hint="default"/>
          <w:b w:val="0"/>
          <w:bCs/>
          <w:u w:val="none"/>
          <w:lang w:val="en-US" w:eastAsia="zh-CN"/>
        </w:rPr>
      </w:pPr>
      <w:r>
        <w:rPr>
          <w:rFonts w:hint="eastAsia"/>
          <w:b w:val="0"/>
          <w:bCs/>
          <w:u w:val="none"/>
          <w:lang w:val="en-US" w:eastAsia="zh-CN"/>
        </w:rPr>
        <w:t>-mpu6050:MPU6050驱动(初始化、获取未经dmp处理的原始数据)</w:t>
      </w:r>
    </w:p>
    <w:p>
      <w:pPr>
        <w:ind w:firstLine="420" w:firstLineChars="0"/>
        <w:rPr>
          <w:rFonts w:hint="eastAsia"/>
          <w:b w:val="0"/>
          <w:bCs/>
          <w:u w:val="none"/>
          <w:lang w:val="en-US" w:eastAsia="zh-CN"/>
        </w:rPr>
      </w:pPr>
      <w:r>
        <w:rPr>
          <w:rFonts w:hint="eastAsia"/>
          <w:b w:val="0"/>
          <w:bCs/>
          <w:u w:val="none"/>
          <w:lang w:val="en-US" w:eastAsia="zh-CN"/>
        </w:rPr>
        <w:t xml:space="preserve">-mpuiic:MPU6050通讯线驱动 </w:t>
      </w:r>
    </w:p>
    <w:p>
      <w:pPr>
        <w:ind w:firstLine="420" w:firstLineChars="0"/>
        <w:rPr>
          <w:rFonts w:hint="eastAsia"/>
          <w:b w:val="0"/>
          <w:bCs/>
          <w:u w:val="none"/>
          <w:lang w:val="en-US" w:eastAsia="zh-CN"/>
        </w:rPr>
      </w:pPr>
      <w:r>
        <w:rPr>
          <w:rFonts w:hint="eastAsia"/>
          <w:b w:val="0"/>
          <w:bCs/>
          <w:u w:val="none"/>
          <w:lang w:val="en-US" w:eastAsia="zh-CN"/>
        </w:rPr>
        <w:t>-inv_mpu:MPU6050 DMP驱动代码(包含获取经过dmp处理角速度、加速度和欧拉角等函数及dmp自检函数)</w:t>
      </w:r>
    </w:p>
    <w:p>
      <w:pPr>
        <w:ind w:firstLine="420" w:firstLineChars="0"/>
        <w:rPr>
          <w:rFonts w:hint="eastAsia"/>
          <w:b w:val="0"/>
          <w:bCs/>
          <w:u w:val="none"/>
          <w:lang w:val="en-US" w:eastAsia="zh-CN"/>
        </w:rPr>
      </w:pPr>
      <w:r>
        <w:rPr>
          <w:rFonts w:hint="eastAsia"/>
          <w:b w:val="0"/>
          <w:bCs/>
          <w:u w:val="none"/>
          <w:lang w:val="en-US" w:eastAsia="zh-CN"/>
        </w:rPr>
        <w:t>-inv_mpu_dmp_motic:支持文件</w:t>
      </w:r>
    </w:p>
    <w:p>
      <w:pPr>
        <w:rPr>
          <w:rFonts w:hint="eastAsia"/>
          <w:b w:val="0"/>
          <w:bCs/>
          <w:u w:val="none"/>
          <w:lang w:val="en-US" w:eastAsia="zh-CN"/>
        </w:rPr>
      </w:pPr>
      <w:r>
        <w:rPr>
          <w:rFonts w:hint="eastAsia"/>
          <w:b w:val="0"/>
          <w:bCs/>
          <w:u w:val="none"/>
          <w:lang w:val="en-US" w:eastAsia="zh-CN"/>
        </w:rPr>
        <w:t>mpu_exti:mpu6050外部中断相关</w:t>
      </w:r>
    </w:p>
    <w:p>
      <w:pPr>
        <w:rPr>
          <w:rFonts w:hint="eastAsia"/>
          <w:b w:val="0"/>
          <w:bCs/>
          <w:u w:val="none"/>
          <w:lang w:val="en-US" w:eastAsia="zh-CN"/>
        </w:rPr>
      </w:pPr>
      <w:r>
        <w:rPr>
          <w:rFonts w:hint="eastAsia"/>
          <w:b w:val="0"/>
          <w:bCs/>
          <w:u w:val="none"/>
          <w:lang w:val="en-US" w:eastAsia="zh-CN"/>
        </w:rPr>
        <w:t>control:核心控制代码（PID）</w:t>
      </w:r>
    </w:p>
    <w:p>
      <w:pPr>
        <w:rPr>
          <w:rFonts w:hint="eastAsia"/>
          <w:b w:val="0"/>
          <w:bCs/>
          <w:u w:val="none"/>
          <w:lang w:val="en-US" w:eastAsia="zh-CN"/>
        </w:rPr>
      </w:pPr>
      <w:r>
        <w:rPr>
          <w:rFonts w:hint="eastAsia"/>
          <w:b w:val="0"/>
          <w:bCs/>
          <w:u w:val="none"/>
          <w:lang w:val="en-US" w:eastAsia="zh-CN"/>
        </w:rPr>
        <w:t>encoder:编码器初始化、单位时间读取计数函数</w:t>
      </w:r>
    </w:p>
    <w:p>
      <w:pPr>
        <w:rPr>
          <w:rFonts w:hint="eastAsia"/>
          <w:b w:val="0"/>
          <w:bCs/>
          <w:u w:val="none"/>
          <w:lang w:val="en-US" w:eastAsia="zh-CN"/>
        </w:rPr>
      </w:pPr>
      <w:r>
        <w:rPr>
          <w:rFonts w:hint="eastAsia"/>
          <w:b w:val="0"/>
          <w:bCs/>
          <w:u w:val="none"/>
          <w:lang w:val="en-US" w:eastAsia="zh-CN"/>
        </w:rPr>
        <w:t>motor:电机初始化，pwm值设置函数</w:t>
      </w:r>
    </w:p>
    <w:p>
      <w:pPr>
        <w:rPr>
          <w:rFonts w:hint="eastAsia"/>
          <w:b w:val="0"/>
          <w:bCs/>
          <w:u w:val="none"/>
          <w:lang w:val="en-US" w:eastAsia="zh-CN"/>
        </w:rPr>
      </w:pPr>
      <w:r>
        <w:rPr>
          <w:rFonts w:hint="eastAsia"/>
          <w:b w:val="0"/>
          <w:bCs/>
          <w:u w:val="none"/>
          <w:lang w:val="en-US" w:eastAsia="zh-CN"/>
        </w:rPr>
        <w:t>timer：TIM4初始化函数、中断函数</w:t>
      </w:r>
    </w:p>
    <w:p>
      <w:pPr>
        <w:rPr>
          <w:rFonts w:hint="eastAsia"/>
          <w:b w:val="0"/>
          <w:bCs/>
          <w:u w:val="none"/>
          <w:lang w:val="en-US" w:eastAsia="zh-CN"/>
        </w:rPr>
      </w:pPr>
      <w:r>
        <w:rPr>
          <w:rFonts w:hint="eastAsia"/>
          <w:b w:val="0"/>
          <w:bCs/>
          <w:u w:val="none"/>
          <w:lang w:val="en-US" w:eastAsia="zh-CN"/>
        </w:rPr>
        <w:t>usart2：串口-蓝牙指令处理</w:t>
      </w:r>
    </w:p>
    <w:p>
      <w:pPr>
        <w:rPr>
          <w:rFonts w:hint="default"/>
          <w:b w:val="0"/>
          <w:bCs/>
          <w:u w:val="none"/>
          <w:lang w:eastAsia="zh-CN"/>
        </w:rPr>
      </w:pPr>
      <w:r>
        <w:rPr>
          <w:rFonts w:hint="default"/>
          <w:b w:val="0"/>
          <w:bCs/>
          <w:u w:val="none"/>
          <w:lang w:eastAsia="zh-CN"/>
        </w:rPr>
        <w:t>led:led初始化、开关函数</w:t>
      </w:r>
    </w:p>
    <w:p>
      <w:pPr>
        <w:rPr>
          <w:rFonts w:hint="default"/>
          <w:b w:val="0"/>
          <w:bCs/>
          <w:u w:val="none"/>
          <w:lang w:eastAsia="zh-CN"/>
        </w:rPr>
      </w:pPr>
    </w:p>
    <w:p>
      <w:pPr>
        <w:jc w:val="center"/>
        <w:rPr>
          <w:rFonts w:hint="eastAsia"/>
          <w:b/>
          <w:bCs w:val="0"/>
          <w:sz w:val="28"/>
          <w:szCs w:val="28"/>
          <w:u w:val="none"/>
          <w:lang w:val="en-US" w:eastAsia="zh-CN"/>
        </w:rPr>
      </w:pPr>
    </w:p>
    <w:p>
      <w:pPr>
        <w:jc w:val="center"/>
        <w:rPr>
          <w:rFonts w:hint="eastAsia"/>
          <w:b/>
          <w:bCs w:val="0"/>
          <w:sz w:val="28"/>
          <w:szCs w:val="28"/>
          <w:u w:val="none"/>
          <w:lang w:val="en-US" w:eastAsia="zh-CN"/>
        </w:rPr>
      </w:pPr>
    </w:p>
    <w:p>
      <w:pPr>
        <w:jc w:val="center"/>
        <w:rPr>
          <w:rFonts w:hint="eastAsia"/>
          <w:b/>
          <w:bCs w:val="0"/>
          <w:sz w:val="28"/>
          <w:szCs w:val="28"/>
          <w:u w:val="none"/>
          <w:lang w:val="en-US" w:eastAsia="zh-CN"/>
        </w:rPr>
      </w:pPr>
    </w:p>
    <w:p>
      <w:pPr>
        <w:jc w:val="center"/>
        <w:rPr>
          <w:rFonts w:hint="eastAsia"/>
          <w:b/>
          <w:bCs w:val="0"/>
          <w:sz w:val="28"/>
          <w:szCs w:val="28"/>
          <w:u w:val="none"/>
          <w:lang w:val="en-US" w:eastAsia="zh-CN"/>
        </w:rPr>
      </w:pPr>
    </w:p>
    <w:p>
      <w:pPr>
        <w:jc w:val="center"/>
        <w:rPr>
          <w:rFonts w:hint="eastAsia"/>
          <w:b/>
          <w:bCs w:val="0"/>
          <w:sz w:val="28"/>
          <w:szCs w:val="28"/>
          <w:u w:val="none"/>
          <w:lang w:val="en-US" w:eastAsia="zh-CN"/>
        </w:rPr>
      </w:pPr>
    </w:p>
    <w:p>
      <w:pPr>
        <w:jc w:val="center"/>
        <w:rPr>
          <w:rFonts w:hint="eastAsia"/>
          <w:b/>
          <w:bCs w:val="0"/>
          <w:sz w:val="28"/>
          <w:szCs w:val="28"/>
          <w:u w:val="none"/>
          <w:lang w:val="en-US" w:eastAsia="zh-CN"/>
        </w:rPr>
      </w:pPr>
    </w:p>
    <w:p>
      <w:pPr>
        <w:jc w:val="center"/>
        <w:rPr>
          <w:rFonts w:hint="eastAsia"/>
          <w:b/>
          <w:bCs w:val="0"/>
          <w:sz w:val="28"/>
          <w:szCs w:val="28"/>
          <w:u w:val="none"/>
          <w:lang w:val="en-US" w:eastAsia="zh-CN"/>
        </w:rPr>
      </w:pPr>
    </w:p>
    <w:p>
      <w:pPr>
        <w:jc w:val="center"/>
        <w:rPr>
          <w:rFonts w:hint="eastAsia"/>
          <w:b/>
          <w:bCs w:val="0"/>
          <w:sz w:val="28"/>
          <w:szCs w:val="28"/>
          <w:u w:val="none"/>
          <w:lang w:val="en-US" w:eastAsia="zh-CN"/>
        </w:rPr>
      </w:pPr>
    </w:p>
    <w:p>
      <w:pPr>
        <w:jc w:val="center"/>
        <w:rPr>
          <w:rFonts w:hint="eastAsia"/>
          <w:b/>
          <w:bCs w:val="0"/>
          <w:sz w:val="28"/>
          <w:szCs w:val="28"/>
          <w:u w:val="none"/>
          <w:lang w:val="en-US" w:eastAsia="zh-CN"/>
        </w:rPr>
      </w:pPr>
    </w:p>
    <w:p>
      <w:pPr>
        <w:jc w:val="center"/>
        <w:rPr>
          <w:rFonts w:hint="eastAsia"/>
          <w:b/>
          <w:bCs w:val="0"/>
          <w:sz w:val="28"/>
          <w:szCs w:val="28"/>
          <w:u w:val="none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jc w:val="center"/>
        <w:rPr>
          <w:rFonts w:hint="eastAsia"/>
          <w:b/>
          <w:bCs w:val="0"/>
          <w:sz w:val="28"/>
          <w:szCs w:val="28"/>
          <w:u w:val="none"/>
          <w:lang w:val="en-US" w:eastAsia="zh-CN"/>
        </w:rPr>
      </w:pPr>
      <w:r>
        <w:rPr>
          <w:rFonts w:hint="eastAsia"/>
          <w:b/>
          <w:bCs w:val="0"/>
          <w:sz w:val="28"/>
          <w:szCs w:val="28"/>
          <w:u w:val="none"/>
          <w:lang w:val="en-US" w:eastAsia="zh-CN"/>
        </w:rPr>
        <w:t>原理图及硬件连接说明</w:t>
      </w:r>
    </w:p>
    <w:p>
      <w:pPr>
        <w:jc w:val="both"/>
        <w:rPr>
          <w:rFonts w:hint="default"/>
          <w:b/>
          <w:bCs w:val="0"/>
          <w:sz w:val="28"/>
          <w:szCs w:val="28"/>
          <w:u w:val="none"/>
          <w:lang w:val="en-US" w:eastAsia="zh-CN"/>
        </w:rPr>
      </w:pPr>
      <w:r>
        <w:drawing>
          <wp:inline distT="0" distB="0" distL="114300" distR="114300">
            <wp:extent cx="5267325" cy="3660775"/>
            <wp:effectExtent l="0" t="0" r="952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/>
          <w:u w:val="none"/>
          <w:lang w:val="en-US" w:eastAsia="zh-CN"/>
        </w:rPr>
      </w:pPr>
      <w:r>
        <w:rPr>
          <w:rFonts w:hint="default"/>
          <w:b w:val="0"/>
          <w:bCs/>
          <w:u w:val="none"/>
          <w:lang w:val="en-US" w:eastAsia="zh-CN"/>
        </w:rPr>
        <w:t>PB8  - SDA_OLED    OLED通讯</w:t>
      </w:r>
    </w:p>
    <w:p>
      <w:pPr>
        <w:rPr>
          <w:rFonts w:hint="default"/>
          <w:b w:val="0"/>
          <w:bCs/>
          <w:u w:val="none"/>
          <w:lang w:val="en-US" w:eastAsia="zh-CN"/>
        </w:rPr>
      </w:pPr>
      <w:r>
        <w:rPr>
          <w:rFonts w:hint="default"/>
          <w:b w:val="0"/>
          <w:bCs/>
          <w:u w:val="none"/>
          <w:lang w:val="en-US" w:eastAsia="zh-CN"/>
        </w:rPr>
        <w:t>PB9  - SCL_OLED</w:t>
      </w:r>
    </w:p>
    <w:p>
      <w:pPr>
        <w:rPr>
          <w:rFonts w:hint="default"/>
          <w:b w:val="0"/>
          <w:bCs/>
          <w:u w:val="none"/>
          <w:lang w:val="en-US" w:eastAsia="zh-CN"/>
        </w:rPr>
      </w:pPr>
    </w:p>
    <w:p>
      <w:pPr>
        <w:rPr>
          <w:rFonts w:hint="default"/>
          <w:b w:val="0"/>
          <w:bCs/>
          <w:u w:val="none"/>
          <w:lang w:val="en-US" w:eastAsia="zh-CN"/>
        </w:rPr>
      </w:pPr>
      <w:r>
        <w:rPr>
          <w:rFonts w:hint="default"/>
          <w:b w:val="0"/>
          <w:bCs/>
          <w:u w:val="none"/>
          <w:lang w:val="en-US" w:eastAsia="zh-CN"/>
        </w:rPr>
        <w:t>PB3  - SCL_MPU     MPU6050通讯</w:t>
      </w:r>
    </w:p>
    <w:p>
      <w:pPr>
        <w:rPr>
          <w:rFonts w:hint="default"/>
          <w:b w:val="0"/>
          <w:bCs/>
          <w:u w:val="none"/>
          <w:lang w:val="en-US" w:eastAsia="zh-CN"/>
        </w:rPr>
      </w:pPr>
      <w:r>
        <w:rPr>
          <w:rFonts w:hint="default"/>
          <w:b w:val="0"/>
          <w:bCs/>
          <w:u w:val="none"/>
          <w:lang w:val="en-US" w:eastAsia="zh-CN"/>
        </w:rPr>
        <w:t>PB4  - SDA_MPU</w:t>
      </w:r>
    </w:p>
    <w:p>
      <w:pPr>
        <w:rPr>
          <w:rFonts w:hint="default"/>
          <w:b w:val="0"/>
          <w:bCs/>
          <w:u w:val="none"/>
          <w:lang w:val="en-US" w:eastAsia="zh-CN"/>
        </w:rPr>
      </w:pPr>
      <w:r>
        <w:rPr>
          <w:rFonts w:hint="default"/>
          <w:b w:val="0"/>
          <w:bCs/>
          <w:u w:val="none"/>
          <w:lang w:val="en-US" w:eastAsia="zh-CN"/>
        </w:rPr>
        <w:t>PB5  - INT</w:t>
      </w:r>
    </w:p>
    <w:p>
      <w:pPr>
        <w:rPr>
          <w:rFonts w:hint="default"/>
          <w:b w:val="0"/>
          <w:bCs/>
          <w:u w:val="none"/>
          <w:lang w:val="en-US" w:eastAsia="zh-CN"/>
        </w:rPr>
      </w:pPr>
    </w:p>
    <w:p>
      <w:pPr>
        <w:rPr>
          <w:rFonts w:hint="default"/>
          <w:b w:val="0"/>
          <w:bCs/>
          <w:u w:val="none"/>
          <w:lang w:val="en-US" w:eastAsia="zh-CN"/>
        </w:rPr>
      </w:pPr>
      <w:r>
        <w:rPr>
          <w:rFonts w:hint="default"/>
          <w:b w:val="0"/>
          <w:bCs/>
          <w:u w:val="none"/>
          <w:lang w:val="en-US" w:eastAsia="zh-CN"/>
        </w:rPr>
        <w:t>PA13 - SWDIO       下载调试</w:t>
      </w:r>
    </w:p>
    <w:p>
      <w:pPr>
        <w:rPr>
          <w:rFonts w:hint="default"/>
          <w:b w:val="0"/>
          <w:bCs/>
          <w:u w:val="none"/>
          <w:lang w:val="en-US" w:eastAsia="zh-CN"/>
        </w:rPr>
      </w:pPr>
      <w:r>
        <w:rPr>
          <w:rFonts w:hint="default"/>
          <w:b w:val="0"/>
          <w:bCs/>
          <w:u w:val="none"/>
          <w:lang w:val="en-US" w:eastAsia="zh-CN"/>
        </w:rPr>
        <w:t>PA14 - SWCLK</w:t>
      </w:r>
    </w:p>
    <w:p>
      <w:pPr>
        <w:rPr>
          <w:rFonts w:hint="default"/>
          <w:b w:val="0"/>
          <w:bCs/>
          <w:u w:val="none"/>
          <w:lang w:val="en-US" w:eastAsia="zh-CN"/>
        </w:rPr>
      </w:pPr>
    </w:p>
    <w:p>
      <w:pPr>
        <w:rPr>
          <w:rFonts w:hint="default"/>
          <w:b w:val="0"/>
          <w:bCs/>
          <w:u w:val="none"/>
          <w:lang w:val="en-US" w:eastAsia="zh-CN"/>
        </w:rPr>
      </w:pPr>
      <w:r>
        <w:rPr>
          <w:rFonts w:hint="default"/>
          <w:b w:val="0"/>
          <w:bCs/>
          <w:u w:val="none"/>
          <w:lang w:val="en-US" w:eastAsia="zh-CN"/>
        </w:rPr>
        <w:t>PA9  - USART1_TX   串口通讯</w:t>
      </w:r>
    </w:p>
    <w:p>
      <w:pPr>
        <w:rPr>
          <w:rFonts w:hint="default"/>
          <w:b w:val="0"/>
          <w:bCs/>
          <w:u w:val="none"/>
          <w:lang w:val="en-US" w:eastAsia="zh-CN"/>
        </w:rPr>
      </w:pPr>
      <w:r>
        <w:rPr>
          <w:rFonts w:hint="default"/>
          <w:b w:val="0"/>
          <w:bCs/>
          <w:u w:val="none"/>
          <w:lang w:val="en-US" w:eastAsia="zh-CN"/>
        </w:rPr>
        <w:t>PA10 - USART1_RX</w:t>
      </w:r>
    </w:p>
    <w:p>
      <w:pPr>
        <w:rPr>
          <w:rFonts w:hint="default"/>
          <w:b w:val="0"/>
          <w:bCs/>
          <w:u w:val="none"/>
          <w:lang w:val="en-US" w:eastAsia="zh-CN"/>
        </w:rPr>
      </w:pPr>
    </w:p>
    <w:p>
      <w:pPr>
        <w:rPr>
          <w:rFonts w:hint="default"/>
          <w:b w:val="0"/>
          <w:bCs/>
          <w:u w:val="none"/>
          <w:lang w:val="en-US" w:eastAsia="zh-CN"/>
        </w:rPr>
      </w:pPr>
      <w:r>
        <w:rPr>
          <w:rFonts w:hint="default"/>
          <w:b w:val="0"/>
          <w:bCs/>
          <w:u w:val="none"/>
          <w:lang w:val="en-US" w:eastAsia="zh-CN"/>
        </w:rPr>
        <w:t>PA8  - PWMA        左电机控制口</w:t>
      </w:r>
    </w:p>
    <w:p>
      <w:pPr>
        <w:rPr>
          <w:rFonts w:hint="default"/>
          <w:b w:val="0"/>
          <w:bCs/>
          <w:u w:val="none"/>
          <w:lang w:val="en-US" w:eastAsia="zh-CN"/>
        </w:rPr>
      </w:pPr>
      <w:r>
        <w:rPr>
          <w:rFonts w:hint="default"/>
          <w:b w:val="0"/>
          <w:bCs/>
          <w:u w:val="none"/>
          <w:lang w:val="en-US" w:eastAsia="zh-CN"/>
        </w:rPr>
        <w:t>PB12 - AIN2        左电机接线</w:t>
      </w:r>
    </w:p>
    <w:p>
      <w:pPr>
        <w:rPr>
          <w:rFonts w:hint="default"/>
          <w:b w:val="0"/>
          <w:bCs/>
          <w:u w:val="none"/>
          <w:lang w:val="en-US" w:eastAsia="zh-CN"/>
        </w:rPr>
      </w:pPr>
      <w:r>
        <w:rPr>
          <w:rFonts w:hint="default"/>
          <w:b w:val="0"/>
          <w:bCs/>
          <w:u w:val="none"/>
          <w:lang w:val="en-US" w:eastAsia="zh-CN"/>
        </w:rPr>
        <w:t>PB13 - AIN1</w:t>
      </w:r>
    </w:p>
    <w:p>
      <w:pPr>
        <w:rPr>
          <w:rFonts w:hint="default"/>
          <w:b w:val="0"/>
          <w:bCs/>
          <w:u w:val="none"/>
          <w:lang w:val="en-US" w:eastAsia="zh-CN"/>
        </w:rPr>
      </w:pPr>
      <w:r>
        <w:rPr>
          <w:rFonts w:hint="default"/>
          <w:b w:val="0"/>
          <w:bCs/>
          <w:u w:val="none"/>
          <w:lang w:val="en-US" w:eastAsia="zh-CN"/>
        </w:rPr>
        <w:t>PA6  - OPLB        左电机编码器</w:t>
      </w:r>
    </w:p>
    <w:p>
      <w:pPr>
        <w:rPr>
          <w:rFonts w:hint="default"/>
          <w:b w:val="0"/>
          <w:bCs/>
          <w:u w:val="none"/>
          <w:lang w:val="en-US" w:eastAsia="zh-CN"/>
        </w:rPr>
      </w:pPr>
      <w:r>
        <w:rPr>
          <w:rFonts w:hint="default"/>
          <w:b w:val="0"/>
          <w:bCs/>
          <w:u w:val="none"/>
          <w:lang w:val="en-US" w:eastAsia="zh-CN"/>
        </w:rPr>
        <w:t>PA7  - OPLA</w:t>
      </w:r>
    </w:p>
    <w:p>
      <w:pPr>
        <w:rPr>
          <w:rFonts w:hint="default"/>
          <w:b w:val="0"/>
          <w:bCs/>
          <w:u w:val="none"/>
          <w:lang w:val="en-US" w:eastAsia="zh-CN"/>
        </w:rPr>
      </w:pPr>
    </w:p>
    <w:p>
      <w:pPr>
        <w:rPr>
          <w:rFonts w:hint="default"/>
          <w:b w:val="0"/>
          <w:bCs/>
          <w:u w:val="none"/>
          <w:lang w:val="en-US" w:eastAsia="zh-CN"/>
        </w:rPr>
      </w:pPr>
      <w:r>
        <w:rPr>
          <w:rFonts w:hint="default"/>
          <w:b w:val="0"/>
          <w:bCs/>
          <w:u w:val="none"/>
          <w:lang w:val="en-US" w:eastAsia="zh-CN"/>
        </w:rPr>
        <w:t>PA11 - PWMB        右电机控制口</w:t>
      </w:r>
    </w:p>
    <w:p>
      <w:pPr>
        <w:rPr>
          <w:rFonts w:hint="default"/>
          <w:b w:val="0"/>
          <w:bCs/>
          <w:u w:val="none"/>
          <w:lang w:val="en-US" w:eastAsia="zh-CN"/>
        </w:rPr>
      </w:pPr>
      <w:r>
        <w:rPr>
          <w:rFonts w:hint="default"/>
          <w:b w:val="0"/>
          <w:bCs/>
          <w:u w:val="none"/>
          <w:lang w:val="en-US" w:eastAsia="zh-CN"/>
        </w:rPr>
        <w:t>PB14 - BIN1        右电机接线</w:t>
      </w:r>
    </w:p>
    <w:p>
      <w:pPr>
        <w:rPr>
          <w:rFonts w:hint="default"/>
          <w:b w:val="0"/>
          <w:bCs/>
          <w:u w:val="none"/>
          <w:lang w:val="en-US" w:eastAsia="zh-CN"/>
        </w:rPr>
      </w:pPr>
      <w:r>
        <w:rPr>
          <w:rFonts w:hint="default"/>
          <w:b w:val="0"/>
          <w:bCs/>
          <w:u w:val="none"/>
          <w:lang w:val="en-US" w:eastAsia="zh-CN"/>
        </w:rPr>
        <w:t>PB15 - BIN2</w:t>
      </w:r>
    </w:p>
    <w:p>
      <w:pPr>
        <w:rPr>
          <w:rFonts w:hint="default"/>
          <w:b w:val="0"/>
          <w:bCs/>
          <w:u w:val="none"/>
          <w:lang w:val="en-US" w:eastAsia="zh-CN"/>
        </w:rPr>
      </w:pPr>
      <w:r>
        <w:rPr>
          <w:rFonts w:hint="default"/>
          <w:b w:val="0"/>
          <w:bCs/>
          <w:u w:val="none"/>
          <w:lang w:val="en-US" w:eastAsia="zh-CN"/>
        </w:rPr>
        <w:t>PA0  - OPRA        右电机编码器</w:t>
      </w:r>
    </w:p>
    <w:p>
      <w:pPr>
        <w:rPr>
          <w:rFonts w:hint="default"/>
          <w:b w:val="0"/>
          <w:bCs/>
          <w:u w:val="none"/>
          <w:lang w:val="en-US" w:eastAsia="zh-CN"/>
        </w:rPr>
      </w:pPr>
      <w:r>
        <w:rPr>
          <w:rFonts w:hint="default"/>
          <w:b w:val="0"/>
          <w:bCs/>
          <w:u w:val="none"/>
          <w:lang w:val="en-US" w:eastAsia="zh-CN"/>
        </w:rPr>
        <w:t>PA1  - OPRB</w:t>
      </w:r>
    </w:p>
    <w:p>
      <w:pPr>
        <w:rPr>
          <w:rFonts w:hint="default"/>
          <w:b w:val="0"/>
          <w:bCs/>
          <w:u w:val="none"/>
          <w:lang w:val="en-US" w:eastAsia="zh-CN"/>
        </w:rPr>
      </w:pPr>
    </w:p>
    <w:p>
      <w:pPr>
        <w:rPr>
          <w:rFonts w:hint="default"/>
          <w:b w:val="0"/>
          <w:bCs/>
          <w:u w:val="none"/>
          <w:lang w:val="en-US" w:eastAsia="zh-CN"/>
        </w:rPr>
      </w:pPr>
      <w:r>
        <w:rPr>
          <w:rFonts w:hint="default"/>
          <w:b w:val="0"/>
          <w:bCs/>
          <w:u w:val="none"/>
          <w:lang w:val="en-US" w:eastAsia="zh-CN"/>
        </w:rPr>
        <w:t>PA2  - RXD_ECB02   蓝牙通讯</w:t>
      </w:r>
    </w:p>
    <w:p>
      <w:pPr>
        <w:rPr>
          <w:rFonts w:hint="default"/>
          <w:b w:val="0"/>
          <w:bCs/>
          <w:u w:val="none"/>
          <w:lang w:val="en-US" w:eastAsia="zh-CN"/>
        </w:rPr>
      </w:pPr>
      <w:r>
        <w:rPr>
          <w:rFonts w:hint="default"/>
          <w:b w:val="0"/>
          <w:bCs/>
          <w:u w:val="none"/>
          <w:lang w:val="en-US" w:eastAsia="zh-CN"/>
        </w:rPr>
        <w:t>PA3  - TXD_ECB02</w:t>
      </w:r>
    </w:p>
    <w:p>
      <w:pPr>
        <w:rPr>
          <w:rFonts w:hint="default"/>
          <w:b w:val="0"/>
          <w:bCs/>
          <w:u w:val="none"/>
          <w:lang w:val="en-US" w:eastAsia="zh-CN"/>
        </w:rPr>
      </w:pPr>
      <w:r>
        <w:rPr>
          <w:rFonts w:hint="default"/>
          <w:b w:val="0"/>
          <w:bCs/>
          <w:u w:val="none"/>
          <w:lang w:val="en-US" w:eastAsia="zh-CN"/>
        </w:rPr>
        <w:t>PC13 - STA_ECB02   蓝牙连接状态</w:t>
      </w:r>
    </w:p>
    <w:p>
      <w:pPr>
        <w:rPr>
          <w:rFonts w:hint="default"/>
          <w:b w:val="0"/>
          <w:bCs/>
          <w:u w:val="none"/>
          <w:lang w:val="en-US" w:eastAsia="zh-CN"/>
        </w:rPr>
      </w:pPr>
    </w:p>
    <w:p>
      <w:pPr>
        <w:rPr>
          <w:rFonts w:hint="default"/>
          <w:b w:val="0"/>
          <w:bCs/>
          <w:u w:val="none"/>
          <w:lang w:val="en-US" w:eastAsia="zh-CN"/>
        </w:rPr>
      </w:pPr>
      <w:r>
        <w:rPr>
          <w:rFonts w:hint="default"/>
          <w:b w:val="0"/>
          <w:bCs/>
          <w:u w:val="none"/>
          <w:lang w:val="en-US" w:eastAsia="zh-CN"/>
        </w:rPr>
        <w:t>PB0  - LED         前后LED灯</w:t>
      </w:r>
    </w:p>
    <w:p>
      <w:pPr>
        <w:rPr>
          <w:rFonts w:hint="default"/>
          <w:b w:val="0"/>
          <w:bCs/>
          <w:u w:val="none"/>
          <w:lang w:val="en-US" w:eastAsia="zh-CN"/>
        </w:rPr>
      </w:pPr>
    </w:p>
    <w:p>
      <w:pPr>
        <w:jc w:val="center"/>
        <w:rPr>
          <w:rFonts w:hint="eastAsia"/>
          <w:b/>
          <w:bCs w:val="0"/>
          <w:sz w:val="28"/>
          <w:szCs w:val="28"/>
          <w:u w:val="none"/>
          <w:lang w:val="en-US" w:eastAsia="zh-CN"/>
        </w:rPr>
      </w:pPr>
    </w:p>
    <w:p>
      <w:pPr>
        <w:jc w:val="center"/>
        <w:rPr>
          <w:rFonts w:hint="eastAsia"/>
          <w:b/>
          <w:bCs w:val="0"/>
          <w:sz w:val="28"/>
          <w:szCs w:val="28"/>
          <w:u w:val="none"/>
          <w:lang w:val="en-US" w:eastAsia="zh-CN"/>
        </w:rPr>
      </w:pPr>
    </w:p>
    <w:p>
      <w:pPr>
        <w:jc w:val="center"/>
        <w:rPr>
          <w:rFonts w:hint="eastAsia"/>
          <w:b/>
          <w:bCs w:val="0"/>
          <w:sz w:val="28"/>
          <w:szCs w:val="28"/>
          <w:u w:val="none"/>
          <w:lang w:val="en-US" w:eastAsia="zh-CN"/>
        </w:rPr>
      </w:pPr>
    </w:p>
    <w:p>
      <w:pPr>
        <w:jc w:val="center"/>
        <w:rPr>
          <w:rFonts w:hint="eastAsia"/>
          <w:b/>
          <w:bCs w:val="0"/>
          <w:sz w:val="28"/>
          <w:szCs w:val="28"/>
          <w:u w:val="none"/>
          <w:lang w:val="en-US" w:eastAsia="zh-CN"/>
        </w:rPr>
      </w:pPr>
    </w:p>
    <w:p>
      <w:pPr>
        <w:jc w:val="center"/>
        <w:rPr>
          <w:rFonts w:hint="eastAsia"/>
          <w:b/>
          <w:bCs w:val="0"/>
          <w:sz w:val="28"/>
          <w:szCs w:val="28"/>
          <w:u w:val="none"/>
          <w:lang w:val="en-US" w:eastAsia="zh-CN"/>
        </w:rPr>
      </w:pPr>
    </w:p>
    <w:p>
      <w:pPr>
        <w:jc w:val="center"/>
        <w:rPr>
          <w:rFonts w:hint="eastAsia"/>
          <w:b/>
          <w:bCs w:val="0"/>
          <w:sz w:val="28"/>
          <w:szCs w:val="28"/>
          <w:u w:val="none"/>
          <w:lang w:val="en-US" w:eastAsia="zh-CN"/>
        </w:rPr>
      </w:pPr>
    </w:p>
    <w:p>
      <w:pPr>
        <w:jc w:val="center"/>
        <w:rPr>
          <w:rFonts w:hint="eastAsia"/>
          <w:b/>
          <w:bCs w:val="0"/>
          <w:sz w:val="28"/>
          <w:szCs w:val="28"/>
          <w:u w:val="none"/>
          <w:lang w:val="en-US" w:eastAsia="zh-CN"/>
        </w:rPr>
      </w:pPr>
    </w:p>
    <w:p>
      <w:pPr>
        <w:jc w:val="center"/>
        <w:rPr>
          <w:rFonts w:hint="eastAsia"/>
          <w:b/>
          <w:bCs w:val="0"/>
          <w:sz w:val="28"/>
          <w:szCs w:val="28"/>
          <w:u w:val="none"/>
          <w:lang w:val="en-US" w:eastAsia="zh-CN"/>
        </w:rPr>
      </w:pPr>
    </w:p>
    <w:p>
      <w:pPr>
        <w:jc w:val="center"/>
        <w:rPr>
          <w:rFonts w:hint="eastAsia"/>
          <w:b/>
          <w:bCs w:val="0"/>
          <w:sz w:val="28"/>
          <w:szCs w:val="28"/>
          <w:u w:val="none"/>
          <w:lang w:val="en-US" w:eastAsia="zh-CN"/>
        </w:rPr>
      </w:pPr>
    </w:p>
    <w:p>
      <w:pPr>
        <w:jc w:val="center"/>
        <w:rPr>
          <w:rFonts w:hint="eastAsia"/>
          <w:b/>
          <w:bCs w:val="0"/>
          <w:sz w:val="28"/>
          <w:szCs w:val="28"/>
          <w:u w:val="none"/>
          <w:lang w:val="en-US" w:eastAsia="zh-CN"/>
        </w:rPr>
      </w:pPr>
    </w:p>
    <w:p>
      <w:pPr>
        <w:jc w:val="center"/>
        <w:rPr>
          <w:rFonts w:hint="eastAsia"/>
          <w:b/>
          <w:bCs w:val="0"/>
          <w:sz w:val="28"/>
          <w:szCs w:val="28"/>
          <w:u w:val="none"/>
          <w:lang w:val="en-US" w:eastAsia="zh-CN"/>
        </w:rPr>
      </w:pPr>
    </w:p>
    <w:p>
      <w:pPr>
        <w:jc w:val="center"/>
        <w:rPr>
          <w:rFonts w:hint="eastAsia"/>
          <w:b/>
          <w:bCs w:val="0"/>
          <w:sz w:val="28"/>
          <w:szCs w:val="28"/>
          <w:u w:val="none"/>
          <w:lang w:val="en-US" w:eastAsia="zh-CN"/>
        </w:rPr>
      </w:pPr>
    </w:p>
    <w:p>
      <w:pPr>
        <w:jc w:val="center"/>
        <w:rPr>
          <w:rFonts w:hint="eastAsia"/>
          <w:b/>
          <w:bCs w:val="0"/>
          <w:sz w:val="28"/>
          <w:szCs w:val="28"/>
          <w:u w:val="none"/>
          <w:lang w:val="en-US" w:eastAsia="zh-CN"/>
        </w:rPr>
      </w:pPr>
    </w:p>
    <w:p>
      <w:pPr>
        <w:jc w:val="center"/>
        <w:rPr>
          <w:rFonts w:hint="eastAsia"/>
          <w:b/>
          <w:bCs w:val="0"/>
          <w:sz w:val="28"/>
          <w:szCs w:val="28"/>
          <w:u w:val="none"/>
          <w:lang w:val="en-US" w:eastAsia="zh-CN"/>
        </w:rPr>
      </w:pPr>
    </w:p>
    <w:p>
      <w:pPr>
        <w:jc w:val="center"/>
        <w:rPr>
          <w:rFonts w:hint="eastAsia"/>
          <w:b/>
          <w:bCs w:val="0"/>
          <w:sz w:val="28"/>
          <w:szCs w:val="28"/>
          <w:u w:val="none"/>
          <w:lang w:val="en-US" w:eastAsia="zh-CN"/>
        </w:rPr>
      </w:pPr>
    </w:p>
    <w:p>
      <w:pPr>
        <w:jc w:val="center"/>
        <w:rPr>
          <w:rFonts w:hint="eastAsia"/>
          <w:b/>
          <w:bCs w:val="0"/>
          <w:sz w:val="28"/>
          <w:szCs w:val="28"/>
          <w:u w:val="none"/>
          <w:lang w:val="en-US" w:eastAsia="zh-CN"/>
        </w:rPr>
      </w:pPr>
    </w:p>
    <w:p>
      <w:pPr>
        <w:jc w:val="center"/>
        <w:rPr>
          <w:rFonts w:hint="eastAsia"/>
          <w:b/>
          <w:bCs w:val="0"/>
          <w:sz w:val="28"/>
          <w:szCs w:val="28"/>
          <w:u w:val="none"/>
          <w:lang w:val="en-US" w:eastAsia="zh-CN"/>
        </w:rPr>
      </w:pPr>
    </w:p>
    <w:p>
      <w:pPr>
        <w:jc w:val="both"/>
        <w:rPr>
          <w:rFonts w:hint="eastAsia"/>
          <w:b/>
          <w:bCs w:val="0"/>
          <w:sz w:val="28"/>
          <w:szCs w:val="28"/>
          <w:u w:val="none"/>
          <w:lang w:val="en-US" w:eastAsia="zh-CN"/>
        </w:rPr>
      </w:pPr>
    </w:p>
    <w:p>
      <w:pPr>
        <w:jc w:val="center"/>
        <w:rPr>
          <w:rFonts w:hint="eastAsia"/>
          <w:b/>
          <w:bCs w:val="0"/>
          <w:sz w:val="28"/>
          <w:szCs w:val="28"/>
          <w:u w:val="none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jc w:val="center"/>
        <w:rPr>
          <w:rFonts w:hint="eastAsia"/>
          <w:b/>
          <w:bCs w:val="0"/>
          <w:sz w:val="28"/>
          <w:szCs w:val="28"/>
          <w:u w:val="none"/>
          <w:lang w:val="en-US" w:eastAsia="zh-CN"/>
        </w:rPr>
      </w:pPr>
      <w:r>
        <w:rPr>
          <w:rFonts w:hint="eastAsia"/>
          <w:b/>
          <w:bCs w:val="0"/>
          <w:sz w:val="28"/>
          <w:szCs w:val="28"/>
          <w:u w:val="none"/>
          <w:lang w:val="en-US" w:eastAsia="zh-CN"/>
        </w:rPr>
        <w:t>各硬件初始化状态</w:t>
      </w:r>
    </w:p>
    <w:p>
      <w:pPr>
        <w:rPr>
          <w:rFonts w:hint="eastAsia"/>
          <w:b/>
          <w:bCs w:val="0"/>
          <w:u w:val="none"/>
          <w:lang w:val="en-US" w:eastAsia="zh-CN"/>
        </w:rPr>
      </w:pPr>
      <w:r>
        <w:rPr>
          <w:rFonts w:hint="eastAsia"/>
          <w:b/>
          <w:bCs w:val="0"/>
          <w:u w:val="none"/>
          <w:lang w:val="en-US" w:eastAsia="zh-CN"/>
        </w:rPr>
        <w:t>①MPU6050外部中断</w:t>
      </w:r>
    </w:p>
    <w:p>
      <w:r>
        <w:drawing>
          <wp:inline distT="0" distB="0" distL="114300" distR="114300">
            <wp:extent cx="3874770" cy="1753235"/>
            <wp:effectExtent l="0" t="0" r="11430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4770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/>
          <w:u w:val="none"/>
          <w:lang w:val="en-US" w:eastAsia="zh-CN"/>
        </w:rPr>
      </w:pPr>
      <w:r>
        <w:rPr>
          <w:rFonts w:hint="eastAsia"/>
          <w:b w:val="0"/>
          <w:bCs/>
          <w:u w:val="none"/>
          <w:lang w:val="en-US" w:eastAsia="zh-CN"/>
        </w:rPr>
        <w:t>代码流程：</w:t>
      </w:r>
    </w:p>
    <w:p>
      <w:pPr>
        <w:rPr>
          <w:rFonts w:hint="eastAsia"/>
          <w:b w:val="0"/>
          <w:bCs/>
          <w:u w:val="none"/>
          <w:lang w:val="en-US" w:eastAsia="zh-CN"/>
        </w:rPr>
      </w:pPr>
      <w:r>
        <w:rPr>
          <w:rFonts w:hint="eastAsia"/>
          <w:b w:val="0"/>
          <w:bCs/>
          <w:u w:val="none"/>
          <w:lang w:val="en-US" w:eastAsia="zh-CN"/>
        </w:rPr>
        <w:t>开启外部中断及PB端口时钟-&gt;将PB5配置为上拉输入并映射到外部中断线-&gt;配置EXTI：选择中断线5（PB5连到这里），设置为中断模式，下降沿触发，使能中断线</w:t>
      </w:r>
    </w:p>
    <w:p>
      <w:pPr>
        <w:rPr>
          <w:rFonts w:hint="eastAsia"/>
          <w:b w:val="0"/>
          <w:bCs/>
          <w:u w:val="none"/>
          <w:lang w:val="en-US" w:eastAsia="zh-CN"/>
        </w:rPr>
      </w:pPr>
      <w:r>
        <w:rPr>
          <w:rFonts w:hint="eastAsia"/>
          <w:b w:val="0"/>
          <w:bCs/>
          <w:u w:val="none"/>
          <w:lang w:val="en-US" w:eastAsia="zh-CN"/>
        </w:rPr>
        <w:t>说明：</w:t>
      </w:r>
    </w:p>
    <w:p>
      <w:pPr>
        <w:rPr>
          <w:rFonts w:hint="default"/>
          <w:b w:val="0"/>
          <w:bCs/>
          <w:u w:val="none"/>
          <w:lang w:val="en-US" w:eastAsia="zh-CN"/>
        </w:rPr>
      </w:pPr>
      <w:r>
        <w:rPr>
          <w:rFonts w:hint="eastAsia"/>
          <w:b w:val="0"/>
          <w:bCs/>
          <w:u w:val="none"/>
          <w:lang w:val="en-US" w:eastAsia="zh-CN"/>
        </w:rPr>
        <w:t>在MPU6050里，如果开启了DMP，那么MPU6050内部处理完一组新的姿态数据（四元数/欧拉角）后，会拉低它的一个中断引脚（INT引脚，接到MCU的PB5），也就是说：数据准备好了 → MPU6050通过INT引脚发出下降沿信号（触发外部中断）→MCU检测到下降沿中断 → 在中断服务程序里可以去读取姿态数据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 w:val="0"/>
          <w:u w:val="none"/>
          <w:lang w:val="en-US" w:eastAsia="zh-CN"/>
        </w:rPr>
      </w:pPr>
      <w:r>
        <w:rPr>
          <w:rFonts w:hint="eastAsia"/>
          <w:b/>
          <w:bCs w:val="0"/>
          <w:u w:val="none"/>
          <w:lang w:val="en-US" w:eastAsia="zh-CN"/>
        </w:rPr>
        <w:t>②编码器</w:t>
      </w:r>
    </w:p>
    <w:p>
      <w:pPr>
        <w:rPr>
          <w:rFonts w:hint="default"/>
          <w:b/>
          <w:bCs w:val="0"/>
          <w:u w:val="none"/>
          <w:lang w:val="en-US" w:eastAsia="zh-CN"/>
        </w:rPr>
      </w:pPr>
      <w:r>
        <w:drawing>
          <wp:inline distT="0" distB="0" distL="114300" distR="114300">
            <wp:extent cx="5264150" cy="2717800"/>
            <wp:effectExtent l="0" t="0" r="1270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/>
          <w:u w:val="none"/>
          <w:lang w:val="en-US" w:eastAsia="zh-CN"/>
        </w:rPr>
      </w:pPr>
      <w:r>
        <w:rPr>
          <w:rFonts w:hint="eastAsia"/>
          <w:b w:val="0"/>
          <w:bCs/>
          <w:u w:val="none"/>
          <w:lang w:val="en-US" w:eastAsia="zh-CN"/>
        </w:rPr>
        <w:t>代码流程：</w:t>
      </w:r>
    </w:p>
    <w:p>
      <w:pPr>
        <w:rPr>
          <w:rFonts w:hint="default"/>
          <w:b w:val="0"/>
          <w:bCs/>
          <w:u w:val="none"/>
          <w:lang w:val="en-US" w:eastAsia="zh-CN"/>
        </w:rPr>
      </w:pPr>
      <w:r>
        <w:rPr>
          <w:rFonts w:hint="eastAsia"/>
          <w:b w:val="0"/>
          <w:bCs/>
          <w:u w:val="none"/>
          <w:lang w:val="en-US" w:eastAsia="zh-CN"/>
        </w:rPr>
        <w:t>开启TIM2、PA端口时钟（∵PA0和PA1接了编码器信号）-&gt;设置PA0和PA1未浮空输入并配置定时器基本参数（无预分配、ARR给最大、不分频保持最好采样滤波效果、向上计数）-&gt;开启编码器接口模式，使用双路输入TI1+TI2，双边沿检测，两个输入（CHA/CHB）都设置为检测上升沿-&gt;加入一点滤波，清除更新中断标志，允许更新中断-&gt;清除CNT，启动TIM2（左轮代码类似，引脚改为PA67）</w:t>
      </w:r>
    </w:p>
    <w:p>
      <w:pPr>
        <w:rPr>
          <w:rFonts w:hint="default"/>
          <w:b w:val="0"/>
          <w:bCs/>
          <w:u w:val="none"/>
          <w:lang w:val="en-US" w:eastAsia="zh-CN"/>
        </w:rPr>
      </w:pPr>
    </w:p>
    <w:p>
      <w:pPr>
        <w:rPr>
          <w:rFonts w:hint="eastAsia"/>
          <w:b w:val="0"/>
          <w:bCs/>
          <w:u w:val="none"/>
          <w:lang w:val="en-US" w:eastAsia="zh-CN"/>
        </w:rPr>
      </w:pPr>
      <w:r>
        <w:rPr>
          <w:rFonts w:hint="eastAsia"/>
          <w:b w:val="0"/>
          <w:bCs/>
          <w:u w:val="none"/>
          <w:lang w:val="en-US" w:eastAsia="zh-CN"/>
        </w:rPr>
        <w:t>读取代码：</w:t>
      </w:r>
    </w:p>
    <w:p>
      <w:pPr>
        <w:rPr>
          <w:rFonts w:hint="default"/>
          <w:b w:val="0"/>
          <w:bCs/>
          <w:u w:val="none"/>
          <w:lang w:val="en-US" w:eastAsia="zh-CN"/>
        </w:rPr>
      </w:pPr>
      <w:r>
        <w:drawing>
          <wp:inline distT="0" distB="0" distL="114300" distR="114300">
            <wp:extent cx="4671695" cy="1774825"/>
            <wp:effectExtent l="0" t="0" r="14605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1695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12590" cy="1485265"/>
            <wp:effectExtent l="0" t="0" r="1651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259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 w:val="0"/>
          <w:u w:val="none"/>
          <w:lang w:val="en-US" w:eastAsia="zh-CN"/>
        </w:rPr>
      </w:pPr>
      <w:r>
        <w:rPr>
          <w:rFonts w:hint="eastAsia"/>
          <w:b/>
          <w:bCs w:val="0"/>
          <w:u w:val="none"/>
          <w:lang w:val="en-US" w:eastAsia="zh-CN"/>
        </w:rPr>
        <w:t>③电机（Motor+PWM）</w:t>
      </w:r>
    </w:p>
    <w:p>
      <w:pPr>
        <w:rPr>
          <w:rFonts w:hint="eastAsia"/>
          <w:b/>
          <w:bCs w:val="0"/>
          <w:u w:val="none"/>
          <w:lang w:val="en-US" w:eastAsia="zh-CN"/>
        </w:rPr>
      </w:pPr>
      <w:r>
        <w:drawing>
          <wp:inline distT="0" distB="0" distL="114300" distR="114300">
            <wp:extent cx="4413885" cy="957580"/>
            <wp:effectExtent l="0" t="0" r="5715" b="139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9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071370" cy="2720975"/>
            <wp:effectExtent l="0" t="0" r="5080" b="317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1370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/>
          <w:u w:val="none"/>
          <w:lang w:val="en-US" w:eastAsia="zh-CN"/>
        </w:rPr>
      </w:pPr>
      <w:r>
        <w:rPr>
          <w:rFonts w:hint="eastAsia"/>
          <w:b w:val="0"/>
          <w:bCs/>
          <w:u w:val="none"/>
          <w:lang w:val="en-US" w:eastAsia="zh-CN"/>
        </w:rPr>
        <w:t>代码流程：</w:t>
      </w:r>
    </w:p>
    <w:p>
      <w:pPr>
        <w:rPr>
          <w:rFonts w:hint="eastAsia"/>
          <w:b w:val="0"/>
          <w:bCs/>
          <w:u w:val="none"/>
          <w:lang w:val="en-US" w:eastAsia="zh-CN"/>
        </w:rPr>
      </w:pPr>
      <w:r>
        <w:rPr>
          <w:rFonts w:hint="eastAsia"/>
          <w:b w:val="0"/>
          <w:bCs/>
          <w:u w:val="none"/>
          <w:lang w:val="en-US" w:eastAsia="zh-CN"/>
        </w:rPr>
        <w:t>Motor初始化函数：开时钟，配置PB12131415引脚为推挽输出，用于控制电机转向，初始化PWM-&gt;控制电机方向与占空比函数：传入两个电机的速度参数，若为负则配置为反转（IN1=0，IN2=1），若为正则相反，最后设置PWM占空比（以控制实际速度），myabs用于取绝对值以保证占空比为正-&gt;限幅函数：防止电机PWM输出超过允许的最大值。</w:t>
      </w:r>
    </w:p>
    <w:p>
      <w:pPr>
        <w:rPr>
          <w:rFonts w:hint="eastAsia"/>
          <w:b w:val="0"/>
          <w:bCs/>
          <w:u w:val="none"/>
          <w:lang w:val="en-US" w:eastAsia="zh-CN"/>
        </w:rPr>
      </w:pPr>
      <w:r>
        <w:rPr>
          <w:rFonts w:hint="eastAsia"/>
          <w:b w:val="0"/>
          <w:bCs/>
          <w:u w:val="none"/>
          <w:lang w:val="en-US" w:eastAsia="zh-CN"/>
        </w:rPr>
        <w:t>PWM初始化函数：</w:t>
      </w:r>
    </w:p>
    <w:p>
      <w:pPr>
        <w:rPr>
          <w:rFonts w:hint="eastAsia"/>
          <w:b w:val="0"/>
          <w:bCs/>
          <w:u w:val="none"/>
          <w:lang w:val="en-US" w:eastAsia="zh-CN"/>
        </w:rPr>
      </w:pPr>
      <w:r>
        <w:drawing>
          <wp:inline distT="0" distB="0" distL="114300" distR="114300">
            <wp:extent cx="4141470" cy="3343275"/>
            <wp:effectExtent l="0" t="0" r="11430" b="952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/>
          <w:u w:val="none"/>
          <w:lang w:val="en-US" w:eastAsia="zh-CN"/>
        </w:rPr>
      </w:pPr>
      <w:r>
        <w:drawing>
          <wp:inline distT="0" distB="0" distL="114300" distR="114300">
            <wp:extent cx="2848610" cy="713740"/>
            <wp:effectExtent l="0" t="0" r="8890" b="1016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71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/>
          <w:u w:val="none"/>
          <w:lang w:val="en-US" w:eastAsia="zh-CN"/>
        </w:rPr>
      </w:pPr>
      <w:r>
        <w:rPr>
          <w:rFonts w:hint="eastAsia"/>
          <w:b w:val="0"/>
          <w:bCs/>
          <w:u w:val="none"/>
          <w:lang w:val="en-US" w:eastAsia="zh-CN"/>
        </w:rPr>
        <w:t>配置PA811-&gt;设置PWM输出频率为10KHz-&gt;配置PWM模式为PWM1（当计数器 &lt; Pulse，输出高电平；否则输出低电平）+高电平有效-&gt;使能TIM1（TIM1 是高级定时器，必须额外使能主输出）-&gt;预装载配置（防止中间改变占空比导致闪烁）</w:t>
      </w:r>
    </w:p>
    <w:p>
      <w:r>
        <w:drawing>
          <wp:inline distT="0" distB="0" distL="114300" distR="114300">
            <wp:extent cx="3282950" cy="2211070"/>
            <wp:effectExtent l="0" t="0" r="12700" b="1778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b/>
          <w:bCs w:val="0"/>
          <w:u w:val="none"/>
          <w:lang w:val="en-US" w:eastAsia="zh-CN"/>
        </w:rPr>
      </w:pPr>
      <w:r>
        <w:rPr>
          <w:rFonts w:hint="eastAsia"/>
          <w:b/>
          <w:bCs w:val="0"/>
          <w:u w:val="none"/>
          <w:lang w:val="en-US" w:eastAsia="zh-CN"/>
        </w:rPr>
        <w:t>④定时器4</w:t>
      </w:r>
    </w:p>
    <w:p>
      <w:r>
        <w:drawing>
          <wp:inline distT="0" distB="0" distL="114300" distR="114300">
            <wp:extent cx="4502785" cy="1597025"/>
            <wp:effectExtent l="0" t="0" r="12065" b="317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278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98290" cy="1878965"/>
            <wp:effectExtent l="0" t="0" r="16510" b="698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8290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/>
          <w:u w:val="none"/>
          <w:lang w:val="en-US" w:eastAsia="zh-CN"/>
        </w:rPr>
      </w:pPr>
      <w:r>
        <w:rPr>
          <w:rFonts w:hint="eastAsia"/>
          <w:b w:val="0"/>
          <w:bCs/>
          <w:u w:val="none"/>
          <w:lang w:val="en-US" w:eastAsia="zh-CN"/>
        </w:rPr>
        <w:t>说明：</w:t>
      </w:r>
    </w:p>
    <w:p>
      <w:pPr>
        <w:rPr>
          <w:rFonts w:hint="eastAsia"/>
          <w:b w:val="0"/>
          <w:bCs/>
          <w:u w:val="none"/>
          <w:lang w:val="en-US" w:eastAsia="zh-CN"/>
        </w:rPr>
      </w:pPr>
      <w:r>
        <w:rPr>
          <w:rFonts w:hint="eastAsia"/>
          <w:b w:val="0"/>
          <w:bCs/>
          <w:u w:val="none"/>
          <w:lang w:val="en-US" w:eastAsia="zh-CN"/>
        </w:rPr>
        <w:t>每次中断触发时：</w:t>
      </w:r>
    </w:p>
    <w:p>
      <w:pPr>
        <w:rPr>
          <w:rFonts w:hint="eastAsia"/>
          <w:b w:val="0"/>
          <w:bCs/>
          <w:u w:val="none"/>
          <w:lang w:val="en-US" w:eastAsia="zh-CN"/>
        </w:rPr>
      </w:pPr>
      <w:r>
        <w:rPr>
          <w:rFonts w:hint="eastAsia"/>
          <w:b w:val="0"/>
          <w:bCs/>
          <w:u w:val="none"/>
          <w:lang w:val="en-US" w:eastAsia="zh-CN"/>
        </w:rPr>
        <w:t>cnt_Rect 顺序赋值为矩形的4个角度：0 → -90 → -180 → -270 → 0 → ...</w:t>
      </w:r>
    </w:p>
    <w:p>
      <w:pPr>
        <w:rPr>
          <w:rFonts w:hint="eastAsia"/>
          <w:b w:val="0"/>
          <w:bCs/>
          <w:u w:val="none"/>
          <w:lang w:val="en-US" w:eastAsia="zh-CN"/>
        </w:rPr>
      </w:pPr>
      <w:r>
        <w:rPr>
          <w:rFonts w:hint="eastAsia"/>
          <w:b w:val="0"/>
          <w:bCs/>
          <w:u w:val="none"/>
          <w:lang w:val="en-US" w:eastAsia="zh-CN"/>
        </w:rPr>
        <w:t>cnt_Tri 顺序赋值为三角形的3个角度：0 → -120 → -240 → 0 → ...</w:t>
      </w:r>
    </w:p>
    <w:p>
      <w:pPr>
        <w:rPr>
          <w:rFonts w:hint="eastAsia"/>
          <w:b w:val="0"/>
          <w:bCs/>
          <w:u w:val="none"/>
          <w:lang w:val="en-US" w:eastAsia="zh-CN"/>
        </w:rPr>
      </w:pPr>
      <w:r>
        <w:rPr>
          <w:rFonts w:hint="eastAsia"/>
          <w:b w:val="0"/>
          <w:bCs/>
          <w:u w:val="none"/>
          <w:lang w:val="en-US" w:eastAsia="zh-CN"/>
        </w:rPr>
        <w:t>用于使小车按轨迹运行</w:t>
      </w:r>
    </w:p>
    <w:p>
      <w:pPr>
        <w:rPr>
          <w:rFonts w:hint="eastAsia"/>
          <w:b w:val="0"/>
          <w:bCs/>
          <w:u w:val="none"/>
          <w:lang w:val="en-US" w:eastAsia="zh-CN"/>
        </w:rPr>
      </w:pPr>
    </w:p>
    <w:p>
      <w:pPr>
        <w:rPr>
          <w:rFonts w:hint="eastAsia"/>
          <w:b/>
          <w:bCs w:val="0"/>
          <w:u w:val="none"/>
          <w:lang w:val="en-US" w:eastAsia="zh-CN"/>
        </w:rPr>
      </w:pPr>
      <w:r>
        <w:rPr>
          <w:rFonts w:hint="eastAsia"/>
          <w:b/>
          <w:bCs w:val="0"/>
          <w:u w:val="none"/>
          <w:lang w:val="en-US" w:eastAsia="zh-CN"/>
        </w:rPr>
        <w:t>⑤串口</w:t>
      </w:r>
    </w:p>
    <w:p>
      <w:r>
        <w:drawing>
          <wp:inline distT="0" distB="0" distL="114300" distR="114300">
            <wp:extent cx="3961765" cy="2558415"/>
            <wp:effectExtent l="0" t="0" r="635" b="133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/>
          <w:u w:val="none"/>
          <w:lang w:val="en-US" w:eastAsia="zh-CN"/>
        </w:rPr>
      </w:pPr>
      <w:r>
        <w:rPr>
          <w:rFonts w:hint="eastAsia"/>
          <w:b w:val="0"/>
          <w:bCs/>
          <w:u w:val="none"/>
          <w:lang w:val="en-US" w:eastAsia="zh-CN"/>
        </w:rPr>
        <w:t>说明：初始化USART2（stm32PA23分别于蓝牙的TXD RXD相连，STA接到PC13）</w:t>
      </w:r>
    </w:p>
    <w:p>
      <w:r>
        <w:drawing>
          <wp:inline distT="0" distB="0" distL="114300" distR="114300">
            <wp:extent cx="5263515" cy="2664460"/>
            <wp:effectExtent l="0" t="0" r="13335" b="254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/>
          <w:u w:val="none"/>
          <w:lang w:val="en-US" w:eastAsia="zh-CN"/>
        </w:rPr>
      </w:pPr>
      <w:r>
        <w:rPr>
          <w:rFonts w:hint="eastAsia"/>
          <w:b w:val="0"/>
          <w:bCs/>
          <w:u w:val="none"/>
          <w:lang w:val="en-US" w:eastAsia="zh-CN"/>
        </w:rPr>
        <w:t>说明：</w:t>
      </w:r>
    </w:p>
    <w:p>
      <w:r>
        <w:drawing>
          <wp:inline distT="0" distB="0" distL="114300" distR="114300">
            <wp:extent cx="2505710" cy="1786890"/>
            <wp:effectExtent l="0" t="0" r="8890" b="381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5710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 w:val="0"/>
          <w:bCs/>
          <w:u w:val="none"/>
          <w:lang w:val="en-US" w:eastAsia="zh-CN"/>
        </w:rPr>
      </w:pPr>
      <w:r>
        <w:rPr>
          <w:rFonts w:hint="eastAsia"/>
          <w:b w:val="0"/>
          <w:bCs/>
          <w:u w:val="none"/>
          <w:lang w:val="en-US" w:eastAsia="zh-CN"/>
        </w:rPr>
        <w:t>蓝牙接收并解析上位机传来的指令，并通过位掩码法将led状态，速度，和运动方向的信息一同存储到bluetooth_Receive_Val变量中，flag</w:t>
      </w:r>
      <w:r>
        <w:rPr>
          <w:rFonts w:hint="default"/>
          <w:b w:val="0"/>
          <w:bCs/>
          <w:u w:val="none"/>
          <w:lang w:val="en-US" w:eastAsia="zh-CN"/>
        </w:rPr>
        <w:t>_if</w:t>
      </w:r>
      <w:r>
        <w:rPr>
          <w:rFonts w:hint="eastAsia"/>
          <w:b w:val="0"/>
          <w:bCs/>
          <w:u w:val="none"/>
          <w:lang w:val="en-US" w:eastAsia="zh-CN"/>
        </w:rPr>
        <w:t>变量用于记录当前小车状态</w:t>
      </w:r>
      <w:bookmarkStart w:id="0" w:name="_GoBack"/>
      <w:bookmarkEnd w:id="0"/>
    </w:p>
    <w:p>
      <w:pPr>
        <w:rPr>
          <w:rFonts w:hint="default"/>
          <w:b w:val="0"/>
          <w:bCs/>
          <w:u w:val="none"/>
          <w:lang w:val="en-US" w:eastAsia="zh-CN"/>
        </w:rPr>
      </w:pPr>
      <w:r>
        <w:drawing>
          <wp:inline distT="0" distB="0" distL="114300" distR="114300">
            <wp:extent cx="3264535" cy="2865120"/>
            <wp:effectExtent l="0" t="0" r="12065" b="1143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4535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Y3MmI3MDA5ZjhjZjU3NzA1OTFkYmJiNGJjZWMyZjAifQ=="/>
  </w:docVars>
  <w:rsids>
    <w:rsidRoot w:val="00000000"/>
    <w:rsid w:val="05125FFA"/>
    <w:rsid w:val="05A51524"/>
    <w:rsid w:val="0B3B2BBE"/>
    <w:rsid w:val="1DA91A33"/>
    <w:rsid w:val="22805BCF"/>
    <w:rsid w:val="29E5292E"/>
    <w:rsid w:val="2B4550B3"/>
    <w:rsid w:val="41D67795"/>
    <w:rsid w:val="48F57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b/>
      <w:kern w:val="2"/>
      <w:sz w:val="21"/>
      <w:szCs w:val="32"/>
      <w:u w:val="single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TML Code"/>
    <w:basedOn w:val="4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文件结构"/>
    </customSectPr>
    <customSectPr>
      <sectNamePr val="原理图及硬件连接说明"/>
    </customSectPr>
    <customSectPr>
      <sectNamePr val="各硬件初始化状态"/>
    </customSectPr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65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2023-06-19T05:39:00Z</dcterms:created>
  <dc:creator>19284</dc:creator>
  <cp:lastModifiedBy>呀石啦嘞</cp:lastModifiedBy>
  <dcterms:modified xsi:type="dcterms:W3CDTF">2025-04-29T14:48:39Z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9301685E11084712B302FC88FBE44ABB_12</vt:lpwstr>
  </property>
</Properties>
</file>