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a3"/>
        <w:spacing w:line="240" w:lineRule="auto" w:before="0" w:after="0"/>
      </w:pPr>
      <w:bookmarkStart w:name="86abvh1495522157198" w:id="1"/>
      <w:bookmarkEnd w:id="1"/>
      <w:r>
        <w:rPr>
          <w:rFonts w:ascii="微软雅黑" w:hAnsi="微软雅黑" w:cs="微软雅黑" w:eastAsia="微软雅黑"/>
          <w:b w:val="true"/>
          <w:sz w:val="48"/>
        </w:rPr>
        <w:t>Sonic是什么？</w:t>
      </w:r>
    </w:p>
    <w:p>
      <w:pPr/>
      <w:bookmarkStart w:name="7lbxj1495527245614" w:id="2"/>
      <w:bookmarkEnd w:id="2"/>
      <w:r>
        <w:rPr/>
        <w:t>Sonic是我们结合服务端、终端推出的缓存解决方案，提供 H5 页面媲美原生界面的打开速度。</w:t>
      </w:r>
    </w:p>
    <w:p>
      <w:pPr/>
      <w:bookmarkStart w:name="93ysxu1495526695031" w:id="3"/>
      <w:bookmarkEnd w:id="3"/>
      <w:r>
        <w:rPr/>
        <w:t>更多详细介绍请关注本系列的其他文章。</w:t>
      </w:r>
    </w:p>
    <w:p>
      <w:pPr/>
      <w:bookmarkStart w:name="43vovz1495790008046" w:id="4"/>
      <w:bookmarkEnd w:id="4"/>
    </w:p>
    <w:p>
      <w:pPr>
        <w:pStyle w:val="a3"/>
        <w:spacing w:line="240" w:lineRule="auto" w:before="0" w:after="0"/>
      </w:pPr>
      <w:bookmarkStart w:name="24poch1495790011277" w:id="5"/>
      <w:bookmarkEnd w:id="5"/>
      <w:r>
        <w:rPr>
          <w:rFonts w:ascii="微软雅黑" w:hAnsi="微软雅黑" w:cs="微软雅黑" w:eastAsia="微软雅黑"/>
          <w:b w:val="true"/>
          <w:sz w:val="48"/>
        </w:rPr>
        <w:t>Sonic 跟 空间 WNS 存在什么区别？</w:t>
      </w:r>
    </w:p>
    <w:p>
      <w:pPr/>
      <w:bookmarkStart w:name="84dmpy1495790036678" w:id="6"/>
      <w:bookmarkEnd w:id="6"/>
      <w:r>
        <w:rPr/>
        <w:t>Sonic 跟 Wns 都是基于统一思路的缓存技术，最大的区别在于 Sonic是走普通HTTP通道，而 WNS</w:t>
      </w:r>
    </w:p>
    <w:p>
      <w:pPr/>
      <w:bookmarkStart w:name="50vqpg1495790300713" w:id="7"/>
      <w:bookmarkEnd w:id="7"/>
      <w:r>
        <w:rPr/>
        <w:t>是走手Q SSO 通道；</w:t>
      </w:r>
    </w:p>
    <w:p>
      <w:pPr/>
      <w:bookmarkStart w:name="13jitq1495790362363" w:id="8"/>
      <w:bookmarkEnd w:id="8"/>
      <w:r>
        <w:rPr/>
        <w:t xml:space="preserve">  1、 sso通道拉取资源时要经历跨进程、服务器中转、信令排队、加解密导致时间很长；</w:t>
      </w:r>
    </w:p>
    <w:p>
      <w:pPr/>
      <w:bookmarkStart w:name="65jezr1495790374376" w:id="9"/>
      <w:bookmarkEnd w:id="9"/>
      <w:r>
        <w:rPr/>
        <w:t xml:space="preserve">  2、 sso通道需要下载完整个html才能塞给内核渲染，不能利用内核的边下载变渲染；</w:t>
      </w:r>
    </w:p>
    <w:p>
      <w:pPr/>
      <w:bookmarkStart w:name="16dzhx1495790374376" w:id="10"/>
      <w:bookmarkEnd w:id="10"/>
      <w:r>
        <w:rPr/>
        <w:t xml:space="preserve">  3、 异常时url不能智能切换</w:t>
      </w:r>
    </w:p>
    <w:p>
      <w:pPr/>
      <w:bookmarkStart w:name="61fllg1495790519786" w:id="11"/>
      <w:bookmarkEnd w:id="11"/>
      <w:r>
        <w:rPr/>
        <w:t xml:space="preserve">  4、 Sonic 数据更新、模版更新不会重刷页面</w:t>
      </w:r>
    </w:p>
    <w:p>
      <w:pPr/>
      <w:bookmarkStart w:name="61ewjo1495790499715" w:id="12"/>
      <w:bookmarkEnd w:id="12"/>
      <w:r>
        <w:rPr/>
        <w:t>Sonic 要比 WNS 更快，更智能，体验更好！</w:t>
      </w:r>
    </w:p>
    <w:p>
      <w:pPr/>
      <w:bookmarkStart w:name="96hdwd1495790517866" w:id="13"/>
      <w:bookmarkEnd w:id="13"/>
    </w:p>
    <w:p>
      <w:pPr/>
      <w:bookmarkStart w:name="51vpdo1495527241454" w:id="14"/>
      <w:bookmarkEnd w:id="14"/>
      <w:r>
        <w:rPr>
          <w:b w:val="true"/>
          <w:sz w:val="48"/>
        </w:rPr>
        <w:t>开启 Sonic条件？</w:t>
      </w:r>
    </w:p>
    <w:p>
      <w:pPr/>
      <w:bookmarkStart w:name="35xzef1495522504699" w:id="15"/>
      <w:bookmarkEnd w:id="15"/>
    </w:p>
    <w:p>
      <w:pPr/>
      <w:bookmarkStart w:name="81fats1495527302560" w:id="16"/>
      <w:bookmarkEnd w:id="16"/>
      <w:r>
        <w:rPr/>
        <w:t>手Q的6.0版本以后都支持 Sonic 缓存功能，我们开发者要做的是在服务器端引入 Sonic-Server组件；</w:t>
      </w:r>
    </w:p>
    <w:p>
      <w:pPr/>
      <w:bookmarkStart w:name="45lzcb1495527971726" w:id="17"/>
      <w:bookmarkEnd w:id="17"/>
    </w:p>
    <w:p>
      <w:pPr/>
      <w:bookmarkStart w:name="1inhd1495527972934" w:id="18"/>
      <w:bookmarkEnd w:id="18"/>
      <w:r>
        <w:rPr/>
        <w:t>即可开启 Sonic 极速体验。</w:t>
      </w:r>
    </w:p>
    <w:p>
      <w:pPr/>
      <w:bookmarkStart w:name="20qfty1495527362835" w:id="19"/>
      <w:bookmarkEnd w:id="19"/>
    </w:p>
    <w:p>
      <w:pPr/>
      <w:bookmarkStart w:name="36zknj1495527373203" w:id="20"/>
      <w:bookmarkEnd w:id="20"/>
      <w:r>
        <w:rPr/>
        <w:t>目前 Sonic 提供了 PHP / Node 双版本的接入；本文主要围绕 	Node 如何接入 Sonic 展开。</w:t>
      </w:r>
    </w:p>
    <w:p>
      <w:pPr/>
      <w:bookmarkStart w:name="73vwvj1495528016831" w:id="21"/>
      <w:bookmarkEnd w:id="21"/>
    </w:p>
    <w:p>
      <w:pPr>
        <w:pStyle w:val="a3"/>
        <w:spacing w:line="240" w:lineRule="auto" w:before="0" w:after="0"/>
      </w:pPr>
      <w:bookmarkStart w:name="30nhcj1495528017095" w:id="22"/>
      <w:bookmarkEnd w:id="22"/>
      <w:r>
        <w:rPr>
          <w:rFonts w:ascii="微软雅黑" w:hAnsi="微软雅黑" w:cs="微软雅黑" w:eastAsia="微软雅黑"/>
          <w:b w:val="true"/>
          <w:sz w:val="48"/>
        </w:rPr>
        <w:t>如何引入 Sonic ？</w:t>
      </w:r>
    </w:p>
    <w:p>
      <w:pPr/>
      <w:bookmarkStart w:name="78xvmu1495528037145" w:id="23"/>
      <w:bookmarkEnd w:id="23"/>
    </w:p>
    <w:p>
      <w:pPr/>
      <w:bookmarkStart w:name="90ubcr1495528038048" w:id="24"/>
      <w:bookmarkEnd w:id="24"/>
      <w:r>
        <w:rPr/>
        <w:t>Sonic-Server 组件本质还是一个 Node 模块，将模块引入后，传入服务器拼接渲染完成后的 HTML，</w:t>
      </w:r>
    </w:p>
    <w:p>
      <w:pPr/>
      <w:bookmarkStart w:name="47rtsb1495529555197" w:id="25"/>
      <w:bookmarkEnd w:id="25"/>
    </w:p>
    <w:p>
      <w:pPr/>
      <w:bookmarkStart w:name="52xspo1495529555357" w:id="26"/>
      <w:bookmarkEnd w:id="26"/>
      <w:r>
        <w:rPr/>
        <w:t>剩下的交给 Sonic 组件完成即可。</w:t>
      </w:r>
    </w:p>
    <w:p>
      <w:pPr/>
      <w:bookmarkStart w:name="63qpjb1495788147972" w:id="27"/>
      <w:bookmarkEnd w:id="27"/>
    </w:p>
    <w:p>
      <w:pPr/>
      <w:bookmarkStart w:name="27wnxu1495788149140" w:id="28"/>
      <w:bookmarkEnd w:id="28"/>
      <w:r>
        <w:rPr>
          <w:b w:val="true"/>
        </w:rPr>
        <w:t>这里需要注意的是，如果服务器是以 chunk 形式流式返回数据，需要将 chunk 流拦截，待完整的HTML 返回才能将数据传入组件。</w:t>
      </w:r>
    </w:p>
    <w:p>
      <w:pPr/>
      <w:bookmarkStart w:name="27ebos1495788911468" w:id="29"/>
      <w:bookmarkEnd w:id="29"/>
      <w:r>
        <w:rPr>
          <w:b w:val="true"/>
        </w:rPr>
        <w:t>我们的 Demo 里有详细案例实现，可以参考。</w:t>
      </w:r>
    </w:p>
    <w:p>
      <w:pPr/>
      <w:bookmarkStart w:name="18pheu1495788794144" w:id="30"/>
      <w:bookmarkEnd w:id="30"/>
    </w:p>
    <w:p>
      <w:pPr>
        <w:pStyle w:val="a3"/>
        <w:spacing w:line="240" w:lineRule="auto" w:before="0" w:after="0"/>
      </w:pPr>
      <w:bookmarkStart w:name="96ppxw1495788794303" w:id="31"/>
      <w:bookmarkEnd w:id="31"/>
      <w:r>
        <w:rPr>
          <w:rFonts w:ascii="微软雅黑" w:hAnsi="微软雅黑" w:cs="微软雅黑" w:eastAsia="微软雅黑"/>
          <w:b w:val="true"/>
          <w:sz w:val="48"/>
        </w:rPr>
        <w:t>Sonic-Server 服务端处理逻辑</w:t>
      </w:r>
    </w:p>
    <w:p>
      <w:pPr/>
      <w:bookmarkStart w:name="12fmtt1495788889981" w:id="32"/>
      <w:bookmarkEnd w:id="32"/>
      <w:r>
        <w:drawing>
          <wp:inline distT="0" distR="0" distB="0" distL="0">
            <wp:extent cx="5267325" cy="228332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8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7msfo1495528575219" w:id="33"/>
      <w:bookmarkEnd w:id="33"/>
    </w:p>
    <w:p>
      <w:pPr/>
      <w:bookmarkStart w:name="24nwqf1495522558785" w:id="34"/>
      <w:bookmarkEnd w:id="34"/>
    </w:p>
    <w:p>
      <w:pPr/>
      <w:bookmarkStart w:name="58tzoj1495522610215" w:id="35"/>
      <w:bookmarkEnd w:id="3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2017-05-26T09:31:59Z</dcterms:created>
  <dc:creator>Apache POI</dc:creator>
</cp:coreProperties>
</file>