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18DD" w14:textId="77777777" w:rsidR="00A10D6D" w:rsidRDefault="00A57EEE">
      <w:pPr>
        <w:spacing w:after="0"/>
        <w:ind w:left="23" w:right="-5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DD14B8" wp14:editId="5E709C9A">
            <wp:simplePos x="0" y="0"/>
            <wp:positionH relativeFrom="column">
              <wp:posOffset>5197158</wp:posOffset>
            </wp:positionH>
            <wp:positionV relativeFrom="paragraph">
              <wp:posOffset>-32131</wp:posOffset>
            </wp:positionV>
            <wp:extent cx="551841" cy="534035"/>
            <wp:effectExtent l="0" t="0" r="0" b="0"/>
            <wp:wrapSquare wrapText="bothSides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41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Hogeschool Rotterdam CMI Technische Informatica </w:t>
      </w:r>
    </w:p>
    <w:p w14:paraId="0C13886A" w14:textId="77777777" w:rsidR="00A10D6D" w:rsidRDefault="00A57EEE">
      <w:pPr>
        <w:spacing w:after="0"/>
        <w:ind w:left="23" w:right="-15" w:hanging="10"/>
        <w:jc w:val="center"/>
      </w:pPr>
      <w:r>
        <w:rPr>
          <w:sz w:val="24"/>
        </w:rPr>
        <w:t>Derdejaars Stage</w:t>
      </w:r>
      <w:r>
        <w:rPr>
          <w:b/>
          <w:sz w:val="24"/>
        </w:rPr>
        <w:t xml:space="preserve"> </w:t>
      </w:r>
    </w:p>
    <w:p w14:paraId="646511D6" w14:textId="77777777" w:rsidR="00A10D6D" w:rsidRDefault="00A57EEE">
      <w:pPr>
        <w:spacing w:after="254"/>
        <w:ind w:left="24"/>
        <w:jc w:val="center"/>
      </w:pPr>
      <w:r>
        <w:rPr>
          <w:b/>
          <w:sz w:val="24"/>
        </w:rPr>
        <w:t xml:space="preserve">Feedbackformulier 95% bedrijfsbegeleider </w:t>
      </w:r>
    </w:p>
    <w:p w14:paraId="146A3BF3" w14:textId="77777777" w:rsidR="00A10D6D" w:rsidRDefault="00A57EEE">
      <w:pPr>
        <w:spacing w:after="275" w:line="242" w:lineRule="auto"/>
      </w:pPr>
      <w:r>
        <w:rPr>
          <w:sz w:val="24"/>
        </w:rPr>
        <w:t xml:space="preserve">Via dit beoordelingsformulier willen wij een beeld krijgen van het professioneel functioneren van de student die bij u stageloopt. Wilt u zoveel mogelijk aspecten die al goed gaan noemen evenals punten waarop de student zich kan verbeteren? </w:t>
      </w:r>
    </w:p>
    <w:p w14:paraId="4A8AA0C2" w14:textId="77777777" w:rsidR="00A10D6D" w:rsidRDefault="00A57EEE">
      <w:pPr>
        <w:spacing w:after="0"/>
        <w:ind w:left="110"/>
      </w:pPr>
      <w:r>
        <w:rPr>
          <w:b/>
          <w:sz w:val="24"/>
        </w:rPr>
        <w:t xml:space="preserve"> </w:t>
      </w:r>
    </w:p>
    <w:tbl>
      <w:tblPr>
        <w:tblStyle w:val="TableGrid"/>
        <w:tblW w:w="9064" w:type="dxa"/>
        <w:tblInd w:w="0" w:type="dxa"/>
        <w:tblCellMar>
          <w:top w:w="48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37"/>
        <w:gridCol w:w="5327"/>
      </w:tblGrid>
      <w:tr w:rsidR="00A10D6D" w14:paraId="08836983" w14:textId="77777777">
        <w:trPr>
          <w:trHeight w:val="308"/>
        </w:trPr>
        <w:tc>
          <w:tcPr>
            <w:tcW w:w="3737" w:type="dxa"/>
            <w:tcBorders>
              <w:top w:val="single" w:sz="12" w:space="0" w:color="F4B083"/>
              <w:left w:val="nil"/>
              <w:bottom w:val="single" w:sz="2" w:space="0" w:color="F4B083"/>
              <w:right w:val="nil"/>
            </w:tcBorders>
            <w:shd w:val="clear" w:color="auto" w:fill="FBE4D5"/>
          </w:tcPr>
          <w:p w14:paraId="43461741" w14:textId="77777777" w:rsidR="00A10D6D" w:rsidRDefault="00A57EEE">
            <w:pPr>
              <w:spacing w:after="0"/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327" w:type="dxa"/>
            <w:tcBorders>
              <w:top w:val="single" w:sz="12" w:space="0" w:color="F4B083"/>
              <w:left w:val="nil"/>
              <w:bottom w:val="single" w:sz="2" w:space="0" w:color="F4B083"/>
              <w:right w:val="nil"/>
            </w:tcBorders>
            <w:shd w:val="clear" w:color="auto" w:fill="FBE4D5"/>
          </w:tcPr>
          <w:p w14:paraId="72F6FE37" w14:textId="77777777" w:rsidR="00A10D6D" w:rsidRDefault="00A10D6D"/>
        </w:tc>
      </w:tr>
      <w:tr w:rsidR="00A10D6D" w14:paraId="3EE76A39" w14:textId="77777777">
        <w:trPr>
          <w:trHeight w:val="296"/>
        </w:trPr>
        <w:tc>
          <w:tcPr>
            <w:tcW w:w="3737" w:type="dxa"/>
            <w:tcBorders>
              <w:top w:val="single" w:sz="2" w:space="0" w:color="F4B083"/>
              <w:left w:val="nil"/>
              <w:bottom w:val="single" w:sz="2" w:space="0" w:color="F4B083"/>
              <w:right w:val="single" w:sz="2" w:space="0" w:color="F4B083"/>
            </w:tcBorders>
          </w:tcPr>
          <w:p w14:paraId="34737EDD" w14:textId="631DF79C" w:rsidR="00A10D6D" w:rsidRPr="000363EF" w:rsidRDefault="00A57EEE">
            <w:pPr>
              <w:spacing w:after="0"/>
              <w:ind w:left="1"/>
              <w:rPr>
                <w:lang w:val="en-NL"/>
              </w:rPr>
            </w:pPr>
            <w:r>
              <w:rPr>
                <w:b/>
                <w:sz w:val="24"/>
              </w:rPr>
              <w:t xml:space="preserve">Bedrijf: </w:t>
            </w:r>
            <w:proofErr w:type="spellStart"/>
            <w:r w:rsidR="000363EF">
              <w:rPr>
                <w:b/>
                <w:sz w:val="24"/>
                <w:lang w:val="en-NL"/>
              </w:rPr>
              <w:t>Stichting</w:t>
            </w:r>
            <w:proofErr w:type="spellEnd"/>
            <w:r w:rsidR="000363EF">
              <w:rPr>
                <w:b/>
                <w:sz w:val="24"/>
                <w:lang w:val="en-NL"/>
              </w:rPr>
              <w:t xml:space="preserve"> 010010</w:t>
            </w:r>
          </w:p>
        </w:tc>
        <w:tc>
          <w:tcPr>
            <w:tcW w:w="5327" w:type="dxa"/>
            <w:tcBorders>
              <w:top w:val="single" w:sz="2" w:space="0" w:color="F4B083"/>
              <w:left w:val="single" w:sz="2" w:space="0" w:color="F4B083"/>
              <w:bottom w:val="single" w:sz="2" w:space="0" w:color="F4B083"/>
              <w:right w:val="nil"/>
            </w:tcBorders>
          </w:tcPr>
          <w:p w14:paraId="4DD6A792" w14:textId="439E7BD3" w:rsidR="00A10D6D" w:rsidRPr="000363EF" w:rsidRDefault="00A57EEE">
            <w:pPr>
              <w:spacing w:after="0"/>
              <w:rPr>
                <w:lang w:val="en-NL"/>
              </w:rPr>
            </w:pPr>
            <w:r>
              <w:rPr>
                <w:b/>
                <w:sz w:val="24"/>
              </w:rPr>
              <w:t xml:space="preserve">Begeleider: </w:t>
            </w:r>
            <w:r w:rsidR="000363EF">
              <w:rPr>
                <w:b/>
                <w:sz w:val="24"/>
                <w:lang w:val="en-NL"/>
              </w:rPr>
              <w:t>Bas Klein</w:t>
            </w:r>
          </w:p>
        </w:tc>
      </w:tr>
      <w:tr w:rsidR="00A10D6D" w14:paraId="1C072CC2" w14:textId="77777777">
        <w:trPr>
          <w:trHeight w:val="299"/>
        </w:trPr>
        <w:tc>
          <w:tcPr>
            <w:tcW w:w="3737" w:type="dxa"/>
            <w:tcBorders>
              <w:top w:val="single" w:sz="2" w:space="0" w:color="F4B083"/>
              <w:left w:val="nil"/>
              <w:bottom w:val="single" w:sz="2" w:space="0" w:color="F4B083"/>
              <w:right w:val="single" w:sz="2" w:space="0" w:color="F4B083"/>
            </w:tcBorders>
            <w:shd w:val="clear" w:color="auto" w:fill="FBE4D5"/>
          </w:tcPr>
          <w:p w14:paraId="4EE2F2E9" w14:textId="77777777" w:rsidR="00A10D6D" w:rsidRDefault="00A57EEE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27" w:type="dxa"/>
            <w:tcBorders>
              <w:top w:val="single" w:sz="2" w:space="0" w:color="F4B083"/>
              <w:left w:val="single" w:sz="2" w:space="0" w:color="F4B083"/>
              <w:bottom w:val="single" w:sz="2" w:space="0" w:color="F4B083"/>
              <w:right w:val="nil"/>
            </w:tcBorders>
            <w:shd w:val="clear" w:color="auto" w:fill="FBE4D5"/>
          </w:tcPr>
          <w:p w14:paraId="738DA531" w14:textId="77777777" w:rsidR="00A10D6D" w:rsidRDefault="00A57EEE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5A4CCDF1" w14:textId="1FC094DD" w:rsidR="00A10D6D" w:rsidRDefault="00A57EEE">
      <w:pPr>
        <w:spacing w:after="0"/>
        <w:ind w:left="110"/>
        <w:rPr>
          <w:b/>
          <w:sz w:val="24"/>
          <w:lang w:val="en-NL"/>
        </w:rPr>
      </w:pPr>
      <w:r>
        <w:rPr>
          <w:b/>
          <w:sz w:val="24"/>
        </w:rPr>
        <w:t xml:space="preserve"> </w:t>
      </w:r>
    </w:p>
    <w:p w14:paraId="3A1B9C21" w14:textId="72DCEC8A" w:rsidR="000363EF" w:rsidRDefault="000363EF">
      <w:pPr>
        <w:spacing w:after="0"/>
        <w:ind w:left="110"/>
        <w:rPr>
          <w:lang w:val="en-NL"/>
        </w:rPr>
      </w:pPr>
      <w:r>
        <w:rPr>
          <w:lang w:val="en-NL"/>
        </w:rPr>
        <w:t xml:space="preserve">Herman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tijdens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zijn</w:t>
      </w:r>
      <w:proofErr w:type="spellEnd"/>
      <w:r>
        <w:rPr>
          <w:lang w:val="en-NL"/>
        </w:rPr>
        <w:t xml:space="preserve"> stage </w:t>
      </w:r>
      <w:proofErr w:type="spellStart"/>
      <w:r>
        <w:rPr>
          <w:lang w:val="en-NL"/>
        </w:rPr>
        <w:t>bewezen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zichzelf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te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kunnen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overtreffen</w:t>
      </w:r>
      <w:proofErr w:type="spellEnd"/>
      <w:r>
        <w:rPr>
          <w:lang w:val="en-NL"/>
        </w:rPr>
        <w:t xml:space="preserve"> op </w:t>
      </w:r>
      <w:proofErr w:type="spellStart"/>
      <w:r w:rsidR="00CE1F14">
        <w:rPr>
          <w:lang w:val="en-NL"/>
        </w:rPr>
        <w:t>vele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vlakken</w:t>
      </w:r>
      <w:proofErr w:type="spellEnd"/>
      <w:r>
        <w:rPr>
          <w:lang w:val="en-NL"/>
        </w:rPr>
        <w:t xml:space="preserve">. </w:t>
      </w:r>
      <w:proofErr w:type="spellStart"/>
      <w:r>
        <w:rPr>
          <w:lang w:val="en-NL"/>
        </w:rPr>
        <w:t>Hij</w:t>
      </w:r>
      <w:proofErr w:type="spellEnd"/>
      <w:r>
        <w:rPr>
          <w:lang w:val="en-NL"/>
        </w:rPr>
        <w:t xml:space="preserve"> is </w:t>
      </w:r>
      <w:proofErr w:type="spellStart"/>
      <w:r w:rsidR="00CE1F14">
        <w:rPr>
          <w:lang w:val="en-NL"/>
        </w:rPr>
        <w:t>daardoor</w:t>
      </w:r>
      <w:proofErr w:type="spellEnd"/>
      <w:r w:rsidR="00CE1F14">
        <w:rPr>
          <w:lang w:val="en-NL"/>
        </w:rPr>
        <w:t xml:space="preserve"> in</w:t>
      </w:r>
      <w:r>
        <w:rPr>
          <w:lang w:val="en-NL"/>
        </w:rPr>
        <w:t xml:space="preserve"> </w:t>
      </w:r>
      <w:proofErr w:type="spellStart"/>
      <w:r>
        <w:rPr>
          <w:lang w:val="en-NL"/>
        </w:rPr>
        <w:t>staat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geweest</w:t>
      </w:r>
      <w:proofErr w:type="spellEnd"/>
      <w:r>
        <w:rPr>
          <w:lang w:val="en-NL"/>
        </w:rPr>
        <w:t xml:space="preserve"> om </w:t>
      </w:r>
      <w:proofErr w:type="spellStart"/>
      <w:r>
        <w:rPr>
          <w:lang w:val="en-NL"/>
        </w:rPr>
        <w:t>een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significante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bijdrage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te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leveren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organisatie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dankzij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zijn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kennis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ervaring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opgedane</w:t>
      </w:r>
      <w:proofErr w:type="spellEnd"/>
      <w:r>
        <w:rPr>
          <w:lang w:val="en-NL"/>
        </w:rPr>
        <w:t xml:space="preserve"> expertise. </w:t>
      </w:r>
      <w:proofErr w:type="spellStart"/>
      <w:r w:rsidR="00CE1F14">
        <w:rPr>
          <w:lang w:val="en-NL"/>
        </w:rPr>
        <w:t>Indien</w:t>
      </w:r>
      <w:proofErr w:type="spellEnd"/>
      <w:r w:rsidR="00CE1F14">
        <w:rPr>
          <w:lang w:val="en-NL"/>
        </w:rPr>
        <w:t xml:space="preserve"> de </w:t>
      </w:r>
      <w:proofErr w:type="spellStart"/>
      <w:r w:rsidR="00CE1F14">
        <w:rPr>
          <w:lang w:val="en-NL"/>
        </w:rPr>
        <w:t>middelen</w:t>
      </w:r>
      <w:proofErr w:type="spellEnd"/>
      <w:r w:rsidR="00CE1F14">
        <w:rPr>
          <w:lang w:val="en-NL"/>
        </w:rPr>
        <w:t xml:space="preserve"> van de </w:t>
      </w:r>
      <w:proofErr w:type="spellStart"/>
      <w:r w:rsidR="00CE1F14">
        <w:rPr>
          <w:lang w:val="en-NL"/>
        </w:rPr>
        <w:t>organisatie</w:t>
      </w:r>
      <w:proofErr w:type="spellEnd"/>
      <w:r w:rsidR="00CE1F14">
        <w:rPr>
          <w:lang w:val="en-NL"/>
        </w:rPr>
        <w:t xml:space="preserve"> </w:t>
      </w:r>
      <w:proofErr w:type="spellStart"/>
      <w:r w:rsidR="00CE1F14">
        <w:rPr>
          <w:lang w:val="en-NL"/>
        </w:rPr>
        <w:t>toereikend</w:t>
      </w:r>
      <w:proofErr w:type="spellEnd"/>
      <w:r w:rsidR="00CE1F14">
        <w:rPr>
          <w:lang w:val="en-NL"/>
        </w:rPr>
        <w:t xml:space="preserve"> </w:t>
      </w:r>
      <w:proofErr w:type="spellStart"/>
      <w:r w:rsidR="00CE1F14">
        <w:rPr>
          <w:lang w:val="en-NL"/>
        </w:rPr>
        <w:t>waren</w:t>
      </w:r>
      <w:proofErr w:type="spellEnd"/>
      <w:r w:rsidR="00CE1F14">
        <w:rPr>
          <w:lang w:val="en-NL"/>
        </w:rPr>
        <w:t xml:space="preserve"> </w:t>
      </w:r>
      <w:proofErr w:type="spellStart"/>
      <w:r w:rsidR="00CE1F14">
        <w:rPr>
          <w:lang w:val="en-NL"/>
        </w:rPr>
        <w:t>geweest</w:t>
      </w:r>
      <w:proofErr w:type="spellEnd"/>
      <w:r w:rsidR="00CE1F14">
        <w:rPr>
          <w:lang w:val="en-NL"/>
        </w:rPr>
        <w:t xml:space="preserve"> had ik </w:t>
      </w:r>
      <w:proofErr w:type="spellStart"/>
      <w:r w:rsidR="00CE1F14">
        <w:rPr>
          <w:lang w:val="en-NL"/>
        </w:rPr>
        <w:t>graag</w:t>
      </w:r>
      <w:proofErr w:type="spellEnd"/>
      <w:r w:rsidR="00CE1F14">
        <w:rPr>
          <w:lang w:val="en-NL"/>
        </w:rPr>
        <w:t xml:space="preserve"> </w:t>
      </w:r>
      <w:proofErr w:type="spellStart"/>
      <w:r w:rsidR="00CE1F14">
        <w:rPr>
          <w:lang w:val="en-NL"/>
        </w:rPr>
        <w:t>zoiemand</w:t>
      </w:r>
      <w:proofErr w:type="spellEnd"/>
      <w:r w:rsidR="00CE1F14">
        <w:rPr>
          <w:lang w:val="en-NL"/>
        </w:rPr>
        <w:t xml:space="preserve"> </w:t>
      </w:r>
      <w:proofErr w:type="spellStart"/>
      <w:r w:rsidR="00CE1F14">
        <w:rPr>
          <w:lang w:val="en-NL"/>
        </w:rPr>
        <w:t>als</w:t>
      </w:r>
      <w:proofErr w:type="spellEnd"/>
      <w:r w:rsidR="00CE1F14">
        <w:rPr>
          <w:lang w:val="en-NL"/>
        </w:rPr>
        <w:t xml:space="preserve"> Herman fulltime </w:t>
      </w:r>
      <w:proofErr w:type="spellStart"/>
      <w:r w:rsidR="00CE1F14">
        <w:rPr>
          <w:lang w:val="en-NL"/>
        </w:rPr>
        <w:t>aangenomen</w:t>
      </w:r>
      <w:proofErr w:type="spellEnd"/>
      <w:r w:rsidR="00CE1F14">
        <w:rPr>
          <w:lang w:val="en-NL"/>
        </w:rPr>
        <w:t xml:space="preserve">. </w:t>
      </w:r>
    </w:p>
    <w:p w14:paraId="5F590A40" w14:textId="77777777" w:rsidR="000363EF" w:rsidRPr="000363EF" w:rsidRDefault="000363EF">
      <w:pPr>
        <w:spacing w:after="0"/>
        <w:ind w:left="110"/>
        <w:rPr>
          <w:lang w:val="en-NL"/>
        </w:rPr>
      </w:pPr>
    </w:p>
    <w:tbl>
      <w:tblPr>
        <w:tblStyle w:val="TableGrid"/>
        <w:tblW w:w="9064" w:type="dxa"/>
        <w:tblInd w:w="0" w:type="dxa"/>
        <w:tblCellMar>
          <w:top w:w="47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2"/>
        <w:gridCol w:w="1875"/>
        <w:gridCol w:w="1951"/>
        <w:gridCol w:w="1516"/>
        <w:gridCol w:w="1860"/>
      </w:tblGrid>
      <w:tr w:rsidR="00A10D6D" w14:paraId="7BA731BB" w14:textId="77777777">
        <w:trPr>
          <w:trHeight w:val="324"/>
        </w:trPr>
        <w:tc>
          <w:tcPr>
            <w:tcW w:w="1862" w:type="dxa"/>
            <w:tcBorders>
              <w:top w:val="single" w:sz="2" w:space="0" w:color="F4B083"/>
              <w:left w:val="nil"/>
              <w:bottom w:val="single" w:sz="2" w:space="0" w:color="F4B083"/>
              <w:right w:val="single" w:sz="2" w:space="0" w:color="F4B083"/>
            </w:tcBorders>
            <w:shd w:val="clear" w:color="auto" w:fill="FBE4D5"/>
          </w:tcPr>
          <w:p w14:paraId="4F856A9F" w14:textId="77777777" w:rsidR="00A10D6D" w:rsidRDefault="00A57EEE">
            <w:pPr>
              <w:spacing w:after="0"/>
              <w:ind w:left="1"/>
            </w:pPr>
            <w:r>
              <w:rPr>
                <w:sz w:val="24"/>
              </w:rPr>
              <w:t xml:space="preserve">Onvoldoende </w:t>
            </w:r>
          </w:p>
        </w:tc>
        <w:tc>
          <w:tcPr>
            <w:tcW w:w="1875" w:type="dxa"/>
            <w:tcBorders>
              <w:top w:val="single" w:sz="2" w:space="0" w:color="F4B083"/>
              <w:left w:val="single" w:sz="2" w:space="0" w:color="F4B083"/>
              <w:bottom w:val="single" w:sz="2" w:space="0" w:color="F4B083"/>
              <w:right w:val="single" w:sz="2" w:space="0" w:color="F4B083"/>
            </w:tcBorders>
            <w:shd w:val="clear" w:color="auto" w:fill="FBE4D5"/>
          </w:tcPr>
          <w:p w14:paraId="4C5827F5" w14:textId="77777777" w:rsidR="00A10D6D" w:rsidRDefault="00A57EEE">
            <w:pPr>
              <w:spacing w:after="0"/>
            </w:pPr>
            <w:r>
              <w:rPr>
                <w:sz w:val="24"/>
              </w:rPr>
              <w:t xml:space="preserve">Matig </w:t>
            </w:r>
          </w:p>
        </w:tc>
        <w:tc>
          <w:tcPr>
            <w:tcW w:w="1951" w:type="dxa"/>
            <w:tcBorders>
              <w:top w:val="single" w:sz="2" w:space="0" w:color="F4B083"/>
              <w:left w:val="single" w:sz="2" w:space="0" w:color="F4B083"/>
              <w:bottom w:val="single" w:sz="2" w:space="0" w:color="F4B083"/>
              <w:right w:val="single" w:sz="2" w:space="0" w:color="F4B083"/>
            </w:tcBorders>
            <w:shd w:val="clear" w:color="auto" w:fill="FBE4D5"/>
          </w:tcPr>
          <w:p w14:paraId="6D01C5CE" w14:textId="77777777" w:rsidR="00A10D6D" w:rsidRDefault="00A57EEE">
            <w:pPr>
              <w:spacing w:after="0"/>
            </w:pPr>
            <w:r>
              <w:rPr>
                <w:sz w:val="24"/>
              </w:rPr>
              <w:t xml:space="preserve">Voldoende </w:t>
            </w:r>
          </w:p>
        </w:tc>
        <w:tc>
          <w:tcPr>
            <w:tcW w:w="1516" w:type="dxa"/>
            <w:tcBorders>
              <w:top w:val="single" w:sz="2" w:space="0" w:color="F4B083"/>
              <w:left w:val="single" w:sz="2" w:space="0" w:color="F4B083"/>
              <w:bottom w:val="single" w:sz="2" w:space="0" w:color="F4B083"/>
              <w:right w:val="single" w:sz="2" w:space="0" w:color="F4B083"/>
            </w:tcBorders>
            <w:shd w:val="clear" w:color="auto" w:fill="FBE4D5"/>
          </w:tcPr>
          <w:p w14:paraId="780E6DF0" w14:textId="77777777" w:rsidR="00A10D6D" w:rsidRDefault="00A57EEE">
            <w:pPr>
              <w:spacing w:after="0"/>
            </w:pPr>
            <w:r>
              <w:rPr>
                <w:sz w:val="24"/>
              </w:rPr>
              <w:t>Goed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2" w:space="0" w:color="F4B083"/>
              <w:left w:val="single" w:sz="2" w:space="0" w:color="F4B083"/>
              <w:bottom w:val="single" w:sz="2" w:space="0" w:color="F4B083"/>
              <w:right w:val="nil"/>
            </w:tcBorders>
            <w:shd w:val="clear" w:color="auto" w:fill="FBE4D5"/>
          </w:tcPr>
          <w:p w14:paraId="5C9C8500" w14:textId="77777777" w:rsidR="00A10D6D" w:rsidRDefault="00A57EEE">
            <w:pPr>
              <w:spacing w:after="0"/>
            </w:pPr>
            <w:r>
              <w:rPr>
                <w:sz w:val="24"/>
              </w:rPr>
              <w:t xml:space="preserve">Uitstekend </w:t>
            </w:r>
          </w:p>
        </w:tc>
      </w:tr>
      <w:tr w:rsidR="00A10D6D" w14:paraId="681435AC" w14:textId="77777777">
        <w:trPr>
          <w:trHeight w:val="871"/>
        </w:trPr>
        <w:tc>
          <w:tcPr>
            <w:tcW w:w="1862" w:type="dxa"/>
            <w:tcBorders>
              <w:top w:val="single" w:sz="2" w:space="0" w:color="F4B083"/>
              <w:left w:val="nil"/>
              <w:bottom w:val="single" w:sz="2" w:space="0" w:color="F4B083"/>
              <w:right w:val="nil"/>
            </w:tcBorders>
          </w:tcPr>
          <w:p w14:paraId="582BBFE1" w14:textId="77777777" w:rsidR="00A10D6D" w:rsidRDefault="00A57EEE">
            <w:pPr>
              <w:spacing w:after="254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14:paraId="216CF8C7" w14:textId="77777777" w:rsidR="00A10D6D" w:rsidRDefault="00A57EEE">
            <w:pPr>
              <w:spacing w:after="0"/>
              <w:ind w:left="1"/>
            </w:pPr>
            <w:r>
              <w:rPr>
                <w:b/>
                <w:sz w:val="24"/>
              </w:rPr>
              <w:t xml:space="preserve">Licht toe. </w:t>
            </w:r>
          </w:p>
        </w:tc>
        <w:tc>
          <w:tcPr>
            <w:tcW w:w="1875" w:type="dxa"/>
            <w:tcBorders>
              <w:top w:val="single" w:sz="2" w:space="0" w:color="F4B083"/>
              <w:left w:val="nil"/>
              <w:bottom w:val="single" w:sz="2" w:space="0" w:color="F4B083"/>
              <w:right w:val="nil"/>
            </w:tcBorders>
          </w:tcPr>
          <w:p w14:paraId="6C909C31" w14:textId="77777777" w:rsidR="00A10D6D" w:rsidRDefault="00A10D6D"/>
        </w:tc>
        <w:tc>
          <w:tcPr>
            <w:tcW w:w="1951" w:type="dxa"/>
            <w:tcBorders>
              <w:top w:val="single" w:sz="2" w:space="0" w:color="F4B083"/>
              <w:left w:val="nil"/>
              <w:bottom w:val="single" w:sz="2" w:space="0" w:color="F4B083"/>
              <w:right w:val="nil"/>
            </w:tcBorders>
          </w:tcPr>
          <w:p w14:paraId="02C502F5" w14:textId="77777777" w:rsidR="00A10D6D" w:rsidRDefault="00A10D6D"/>
        </w:tc>
        <w:tc>
          <w:tcPr>
            <w:tcW w:w="1516" w:type="dxa"/>
            <w:tcBorders>
              <w:top w:val="single" w:sz="2" w:space="0" w:color="F4B083"/>
              <w:left w:val="nil"/>
              <w:bottom w:val="single" w:sz="2" w:space="0" w:color="F4B083"/>
              <w:right w:val="nil"/>
            </w:tcBorders>
          </w:tcPr>
          <w:p w14:paraId="5B0F2DEB" w14:textId="57FEA4FF" w:rsidR="00A10D6D" w:rsidRPr="00CE1F14" w:rsidRDefault="00A10D6D">
            <w:pPr>
              <w:rPr>
                <w:lang w:val="en-NL"/>
              </w:rPr>
            </w:pPr>
          </w:p>
        </w:tc>
        <w:tc>
          <w:tcPr>
            <w:tcW w:w="1860" w:type="dxa"/>
            <w:tcBorders>
              <w:top w:val="single" w:sz="2" w:space="0" w:color="F4B083"/>
              <w:left w:val="nil"/>
              <w:bottom w:val="single" w:sz="2" w:space="0" w:color="F4B083"/>
              <w:right w:val="nil"/>
            </w:tcBorders>
          </w:tcPr>
          <w:p w14:paraId="7061840F" w14:textId="4B88D5EB" w:rsidR="00A10D6D" w:rsidRPr="00CE1F14" w:rsidRDefault="00CE1F14">
            <w:pPr>
              <w:rPr>
                <w:lang w:val="en-NL"/>
              </w:rPr>
            </w:pPr>
            <w:r>
              <w:rPr>
                <w:lang w:val="en-NL"/>
              </w:rPr>
              <w:t>X</w:t>
            </w:r>
          </w:p>
        </w:tc>
      </w:tr>
      <w:tr w:rsidR="00A10D6D" w14:paraId="65DF50C8" w14:textId="77777777">
        <w:trPr>
          <w:trHeight w:val="294"/>
        </w:trPr>
        <w:tc>
          <w:tcPr>
            <w:tcW w:w="9064" w:type="dxa"/>
            <w:gridSpan w:val="5"/>
            <w:tcBorders>
              <w:top w:val="single" w:sz="2" w:space="0" w:color="F4B083"/>
              <w:left w:val="nil"/>
              <w:bottom w:val="single" w:sz="2" w:space="0" w:color="F4B083"/>
              <w:right w:val="nil"/>
            </w:tcBorders>
            <w:shd w:val="clear" w:color="auto" w:fill="FBE4D5"/>
          </w:tcPr>
          <w:p w14:paraId="48540017" w14:textId="364B6107" w:rsidR="0000672C" w:rsidRDefault="00A57EEE" w:rsidP="0000672C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eop"/>
                <w:rFonts w:ascii="Arial" w:hAnsi="Arial" w:cs="Arial"/>
                <w:sz w:val="22"/>
                <w:szCs w:val="22"/>
                <w:lang w:val="nl-NL"/>
              </w:rPr>
            </w:pPr>
            <w:r w:rsidRPr="0000672C">
              <w:rPr>
                <w:rFonts w:ascii="Calibri" w:eastAsia="Calibri" w:hAnsi="Calibri" w:cs="Calibri"/>
                <w:b/>
                <w:lang w:val="nl-NL"/>
              </w:rPr>
              <w:t xml:space="preserve"> </w:t>
            </w:r>
            <w:r w:rsidR="0000672C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De student kan zelfstandig in een bedrijf een TI gerelateerde opdracht organiseren en uitvoeren.</w:t>
            </w:r>
            <w:r w:rsidR="0000672C" w:rsidRPr="004529A3">
              <w:rPr>
                <w:rStyle w:val="eop"/>
                <w:rFonts w:ascii="Arial" w:hAnsi="Arial" w:cs="Arial"/>
                <w:sz w:val="22"/>
                <w:szCs w:val="22"/>
                <w:lang w:val="nl-NL"/>
              </w:rPr>
              <w:t> </w:t>
            </w:r>
          </w:p>
          <w:p w14:paraId="04D62C3A" w14:textId="28B58DE7" w:rsidR="0000672C" w:rsidRPr="0000672C" w:rsidRDefault="0000672C" w:rsidP="0000672C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sz w:val="22"/>
                <w:szCs w:val="22"/>
                <w:lang w:val="en-NL"/>
              </w:rPr>
            </w:pPr>
            <w:r w:rsidRPr="0000672C">
              <w:rPr>
                <w:rStyle w:val="eop"/>
                <w:lang w:val="nl-NL"/>
              </w:rPr>
              <w:t>P</w:t>
            </w:r>
            <w:proofErr w:type="spellStart"/>
            <w:r>
              <w:rPr>
                <w:rStyle w:val="eop"/>
                <w:lang w:val="en-NL"/>
              </w:rPr>
              <w:t>roject</w:t>
            </w:r>
            <w:proofErr w:type="spellEnd"/>
            <w:r>
              <w:rPr>
                <w:rStyle w:val="eop"/>
                <w:lang w:val="en-NL"/>
              </w:rPr>
              <w:t xml:space="preserve"> is </w:t>
            </w:r>
            <w:proofErr w:type="spellStart"/>
            <w:r>
              <w:rPr>
                <w:rStyle w:val="eop"/>
                <w:lang w:val="en-NL"/>
              </w:rPr>
              <w:t>gelukt</w:t>
            </w:r>
            <w:proofErr w:type="spellEnd"/>
            <w:r>
              <w:rPr>
                <w:rStyle w:val="eop"/>
                <w:lang w:val="en-NL"/>
              </w:rPr>
              <w:t xml:space="preserve">. </w:t>
            </w:r>
            <w:proofErr w:type="spellStart"/>
            <w:r>
              <w:rPr>
                <w:rStyle w:val="eop"/>
                <w:lang w:val="en-NL"/>
              </w:rPr>
              <w:t>Zelf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overtroffen</w:t>
            </w:r>
            <w:proofErr w:type="spellEnd"/>
            <w:r>
              <w:rPr>
                <w:rStyle w:val="eop"/>
                <w:lang w:val="en-NL"/>
              </w:rPr>
              <w:t xml:space="preserve">. </w:t>
            </w:r>
            <w:proofErr w:type="spellStart"/>
            <w:r>
              <w:rPr>
                <w:rStyle w:val="eop"/>
                <w:lang w:val="en-NL"/>
              </w:rPr>
              <w:t>Norm</w:t>
            </w:r>
            <w:r w:rsidR="0037677E">
              <w:rPr>
                <w:rStyle w:val="eop"/>
                <w:lang w:val="en-NL"/>
              </w:rPr>
              <w:t>a</w:t>
            </w:r>
            <w:r>
              <w:rPr>
                <w:rStyle w:val="eop"/>
                <w:lang w:val="en-NL"/>
              </w:rPr>
              <w:t>al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alleen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kleine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onderdelen</w:t>
            </w:r>
            <w:proofErr w:type="spellEnd"/>
            <w:r>
              <w:rPr>
                <w:rStyle w:val="eop"/>
                <w:lang w:val="en-NL"/>
              </w:rPr>
              <w:t xml:space="preserve"> van </w:t>
            </w:r>
            <w:proofErr w:type="spellStart"/>
            <w:r>
              <w:rPr>
                <w:rStyle w:val="eop"/>
                <w:lang w:val="en-NL"/>
              </w:rPr>
              <w:t>een</w:t>
            </w:r>
            <w:proofErr w:type="spellEnd"/>
            <w:r>
              <w:rPr>
                <w:rStyle w:val="eop"/>
                <w:lang w:val="en-NL"/>
              </w:rPr>
              <w:t xml:space="preserve"> project, nu </w:t>
            </w:r>
            <w:proofErr w:type="spellStart"/>
            <w:r>
              <w:rPr>
                <w:rStyle w:val="eop"/>
                <w:lang w:val="en-NL"/>
              </w:rPr>
              <w:t>alles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grotendeels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zelf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bedacht</w:t>
            </w:r>
            <w:proofErr w:type="spellEnd"/>
            <w:r>
              <w:rPr>
                <w:rStyle w:val="eop"/>
                <w:lang w:val="en-NL"/>
              </w:rPr>
              <w:t xml:space="preserve">, </w:t>
            </w:r>
            <w:proofErr w:type="spellStart"/>
            <w:r>
              <w:rPr>
                <w:rStyle w:val="eop"/>
                <w:lang w:val="en-NL"/>
              </w:rPr>
              <w:t>ontworpen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en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gemaakt</w:t>
            </w:r>
            <w:proofErr w:type="spellEnd"/>
            <w:r>
              <w:rPr>
                <w:rStyle w:val="eop"/>
                <w:lang w:val="en-NL"/>
              </w:rPr>
              <w:t xml:space="preserve">. </w:t>
            </w:r>
            <w:proofErr w:type="spellStart"/>
            <w:r>
              <w:rPr>
                <w:rStyle w:val="eop"/>
                <w:lang w:val="en-NL"/>
              </w:rPr>
              <w:t>Dat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verdient</w:t>
            </w:r>
            <w:proofErr w:type="spellEnd"/>
            <w:r>
              <w:rPr>
                <w:rStyle w:val="eop"/>
                <w:lang w:val="en-NL"/>
              </w:rPr>
              <w:t xml:space="preserve"> compliment.</w:t>
            </w:r>
          </w:p>
          <w:p w14:paraId="59945017" w14:textId="59F5D7E5" w:rsidR="0000672C" w:rsidRDefault="0000672C" w:rsidP="0000672C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De student kan binnen een team van professionals zelfstandig en </w:t>
            </w:r>
            <w:proofErr w:type="spellStart"/>
            <w:r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pro-actief</w:t>
            </w:r>
            <w:proofErr w:type="spellEnd"/>
            <w:r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 communiceren en samenwerken. (formatief)</w:t>
            </w:r>
          </w:p>
          <w:p w14:paraId="476860A1" w14:textId="539F7E1A" w:rsidR="0000672C" w:rsidRPr="0000672C" w:rsidRDefault="0000672C" w:rsidP="0000672C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sz w:val="22"/>
                <w:szCs w:val="22"/>
                <w:lang w:val="en-NL"/>
              </w:rPr>
            </w:pPr>
            <w:r w:rsidRPr="0000672C">
              <w:rPr>
                <w:rStyle w:val="normaltextrun"/>
                <w:lang w:val="nl-NL"/>
              </w:rPr>
              <w:t>S</w:t>
            </w:r>
            <w:proofErr w:type="spellStart"/>
            <w:r w:rsidR="0037677E">
              <w:rPr>
                <w:rStyle w:val="normaltextrun"/>
                <w:lang w:val="en-NL"/>
              </w:rPr>
              <w:t>a</w:t>
            </w:r>
            <w:r>
              <w:rPr>
                <w:rStyle w:val="normaltextrun"/>
                <w:lang w:val="en-NL"/>
              </w:rPr>
              <w:t>menwerken</w:t>
            </w:r>
            <w:proofErr w:type="spellEnd"/>
            <w:r>
              <w:rPr>
                <w:rStyle w:val="normaltextrun"/>
                <w:lang w:val="en-NL"/>
              </w:rPr>
              <w:t xml:space="preserve"> was </w:t>
            </w:r>
            <w:proofErr w:type="spellStart"/>
            <w:r>
              <w:rPr>
                <w:rStyle w:val="normaltextrun"/>
                <w:lang w:val="en-NL"/>
              </w:rPr>
              <w:t>niet</w:t>
            </w:r>
            <w:proofErr w:type="spellEnd"/>
            <w:r>
              <w:rPr>
                <w:rStyle w:val="normaltextrun"/>
                <w:lang w:val="en-NL"/>
              </w:rPr>
              <w:t xml:space="preserve"> direct </w:t>
            </w:r>
            <w:proofErr w:type="spellStart"/>
            <w:r>
              <w:rPr>
                <w:rStyle w:val="normaltextrun"/>
                <w:lang w:val="en-NL"/>
              </w:rPr>
              <w:t>gerelateerd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aan</w:t>
            </w:r>
            <w:proofErr w:type="spellEnd"/>
            <w:r>
              <w:rPr>
                <w:rStyle w:val="normaltextrun"/>
                <w:lang w:val="en-NL"/>
              </w:rPr>
              <w:t xml:space="preserve"> project, maar ging </w:t>
            </w:r>
            <w:proofErr w:type="spellStart"/>
            <w:r>
              <w:rPr>
                <w:rStyle w:val="normaltextrun"/>
                <w:lang w:val="en-NL"/>
              </w:rPr>
              <w:t>goed</w:t>
            </w:r>
            <w:proofErr w:type="spellEnd"/>
            <w:r>
              <w:rPr>
                <w:rStyle w:val="normaltextrun"/>
                <w:lang w:val="en-NL"/>
              </w:rPr>
              <w:t xml:space="preserve">. </w:t>
            </w:r>
            <w:proofErr w:type="spellStart"/>
            <w:r>
              <w:rPr>
                <w:rStyle w:val="normaltextrun"/>
                <w:lang w:val="en-NL"/>
              </w:rPr>
              <w:t>Daarin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meer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gedaan</w:t>
            </w:r>
            <w:proofErr w:type="spellEnd"/>
            <w:r>
              <w:rPr>
                <w:rStyle w:val="normaltextrun"/>
                <w:lang w:val="en-NL"/>
              </w:rPr>
              <w:t xml:space="preserve"> dan </w:t>
            </w:r>
            <w:proofErr w:type="spellStart"/>
            <w:r>
              <w:rPr>
                <w:rStyle w:val="normaltextrun"/>
                <w:lang w:val="en-NL"/>
              </w:rPr>
              <w:t>nodig</w:t>
            </w:r>
            <w:proofErr w:type="spellEnd"/>
            <w:r>
              <w:rPr>
                <w:rStyle w:val="normaltextrun"/>
                <w:lang w:val="en-NL"/>
              </w:rPr>
              <w:t xml:space="preserve"> was. </w:t>
            </w:r>
            <w:proofErr w:type="spellStart"/>
            <w:r>
              <w:rPr>
                <w:rStyle w:val="normaltextrun"/>
                <w:lang w:val="en-NL"/>
              </w:rPr>
              <w:t>Communiceren</w:t>
            </w:r>
            <w:proofErr w:type="spellEnd"/>
            <w:r>
              <w:rPr>
                <w:rStyle w:val="normaltextrun"/>
                <w:lang w:val="en-NL"/>
              </w:rPr>
              <w:t xml:space="preserve"> via brainstorms </w:t>
            </w:r>
            <w:proofErr w:type="spellStart"/>
            <w:r>
              <w:rPr>
                <w:rStyle w:val="normaltextrun"/>
                <w:lang w:val="en-NL"/>
              </w:rPr>
              <w:t>en</w:t>
            </w:r>
            <w:proofErr w:type="spellEnd"/>
            <w:r>
              <w:rPr>
                <w:rStyle w:val="normaltextrun"/>
                <w:lang w:val="en-NL"/>
              </w:rPr>
              <w:t xml:space="preserve"> meetings ging </w:t>
            </w:r>
            <w:proofErr w:type="spellStart"/>
            <w:r>
              <w:rPr>
                <w:rStyle w:val="normaltextrun"/>
                <w:lang w:val="en-NL"/>
              </w:rPr>
              <w:t>goed</w:t>
            </w:r>
            <w:proofErr w:type="spellEnd"/>
            <w:r>
              <w:rPr>
                <w:rStyle w:val="normaltextrun"/>
                <w:lang w:val="en-NL"/>
              </w:rPr>
              <w:t>.</w:t>
            </w:r>
          </w:p>
          <w:p w14:paraId="29D1651D" w14:textId="3611603A" w:rsidR="0000672C" w:rsidRDefault="0000672C" w:rsidP="0000672C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De student kan reflecteren op zichzelf als professional in het werkveld en hieruit passende leerdoelen formuleren. (formatief)</w:t>
            </w:r>
          </w:p>
          <w:p w14:paraId="53A55D0C" w14:textId="5A30AF1D" w:rsidR="0000672C" w:rsidRPr="00D257C8" w:rsidRDefault="00D257C8" w:rsidP="0000672C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sz w:val="22"/>
                <w:szCs w:val="22"/>
                <w:lang w:val="en-NL"/>
              </w:rPr>
            </w:pPr>
            <w:r w:rsidRPr="00D257C8">
              <w:rPr>
                <w:rStyle w:val="normaltextrun"/>
                <w:lang w:val="nl-NL"/>
              </w:rPr>
              <w:t>L</w:t>
            </w:r>
            <w:proofErr w:type="spellStart"/>
            <w:r>
              <w:rPr>
                <w:rStyle w:val="normaltextrun"/>
                <w:lang w:val="en-NL"/>
              </w:rPr>
              <w:t>aten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zien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dat</w:t>
            </w:r>
            <w:proofErr w:type="spellEnd"/>
            <w:r>
              <w:rPr>
                <w:rStyle w:val="normaltextrun"/>
                <w:lang w:val="en-NL"/>
              </w:rPr>
              <w:t xml:space="preserve"> je </w:t>
            </w:r>
            <w:proofErr w:type="spellStart"/>
            <w:r>
              <w:rPr>
                <w:rStyle w:val="normaltextrun"/>
                <w:lang w:val="en-NL"/>
              </w:rPr>
              <w:t>dat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goed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kan.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Altijd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bezig</w:t>
            </w:r>
            <w:proofErr w:type="spellEnd"/>
            <w:r>
              <w:rPr>
                <w:rStyle w:val="normaltextrun"/>
                <w:lang w:val="en-NL"/>
              </w:rPr>
              <w:t xml:space="preserve"> je </w:t>
            </w:r>
            <w:proofErr w:type="spellStart"/>
            <w:r>
              <w:rPr>
                <w:rStyle w:val="normaltextrun"/>
                <w:lang w:val="en-NL"/>
              </w:rPr>
              <w:t>werk</w:t>
            </w:r>
            <w:proofErr w:type="spellEnd"/>
            <w:r>
              <w:rPr>
                <w:rStyle w:val="normaltextrun"/>
                <w:lang w:val="en-NL"/>
              </w:rPr>
              <w:t xml:space="preserve"> zo </w:t>
            </w:r>
            <w:proofErr w:type="spellStart"/>
            <w:r>
              <w:rPr>
                <w:rStyle w:val="normaltextrun"/>
                <w:lang w:val="en-NL"/>
              </w:rPr>
              <w:t>goed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mogelijk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te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doen</w:t>
            </w:r>
            <w:proofErr w:type="spellEnd"/>
            <w:r>
              <w:rPr>
                <w:rStyle w:val="normaltextrun"/>
                <w:lang w:val="en-NL"/>
              </w:rPr>
              <w:t xml:space="preserve">. </w:t>
            </w:r>
            <w:proofErr w:type="spellStart"/>
            <w:r>
              <w:rPr>
                <w:rStyle w:val="normaltextrun"/>
                <w:lang w:val="en-NL"/>
              </w:rPr>
              <w:t>Contin</w:t>
            </w:r>
            <w:r w:rsidR="0037677E">
              <w:rPr>
                <w:rStyle w:val="normaltextrun"/>
                <w:lang w:val="en-NL"/>
              </w:rPr>
              <w:t>u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aan</w:t>
            </w:r>
            <w:proofErr w:type="spellEnd"/>
            <w:r>
              <w:rPr>
                <w:rStyle w:val="normaltextrun"/>
                <w:lang w:val="en-NL"/>
              </w:rPr>
              <w:t xml:space="preserve"> het </w:t>
            </w:r>
            <w:proofErr w:type="spellStart"/>
            <w:r>
              <w:rPr>
                <w:rStyle w:val="normaltextrun"/>
                <w:lang w:val="en-NL"/>
              </w:rPr>
              <w:t>leren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en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willen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groeien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en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daarmee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nog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beter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wordt</w:t>
            </w:r>
            <w:proofErr w:type="spellEnd"/>
            <w:r>
              <w:rPr>
                <w:rStyle w:val="normaltextrun"/>
                <w:lang w:val="en-NL"/>
              </w:rPr>
              <w:t>.</w:t>
            </w:r>
          </w:p>
          <w:p w14:paraId="6120CC72" w14:textId="70E02D64" w:rsidR="0000672C" w:rsidRDefault="0000672C" w:rsidP="0000672C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De student kan bepalen welke ontwerpen relevant zijn voor de eigen opdracht en deze ontwerpen  passend opstellen.</w:t>
            </w:r>
          </w:p>
          <w:p w14:paraId="313A0608" w14:textId="7CF1E057" w:rsidR="0037677E" w:rsidRPr="0037677E" w:rsidRDefault="0037677E" w:rsidP="0037677E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lang w:val="en-NL"/>
              </w:rPr>
            </w:pPr>
            <w:r w:rsidRPr="0037677E">
              <w:rPr>
                <w:rStyle w:val="normaltextrun"/>
                <w:lang w:val="nl-NL"/>
              </w:rPr>
              <w:t>J</w:t>
            </w:r>
            <w:r>
              <w:rPr>
                <w:rStyle w:val="normaltextrun"/>
                <w:lang w:val="en-NL"/>
              </w:rPr>
              <w:t xml:space="preserve">e </w:t>
            </w:r>
            <w:proofErr w:type="spellStart"/>
            <w:r>
              <w:rPr>
                <w:rStyle w:val="normaltextrun"/>
                <w:lang w:val="en-NL"/>
              </w:rPr>
              <w:t>doet</w:t>
            </w:r>
            <w:proofErr w:type="spellEnd"/>
            <w:r>
              <w:rPr>
                <w:rStyle w:val="normaltextrun"/>
                <w:lang w:val="en-NL"/>
              </w:rPr>
              <w:t xml:space="preserve"> het, je </w:t>
            </w:r>
            <w:proofErr w:type="spellStart"/>
            <w:r>
              <w:rPr>
                <w:rStyle w:val="normaltextrun"/>
                <w:lang w:val="en-NL"/>
              </w:rPr>
              <w:t>kan</w:t>
            </w:r>
            <w:proofErr w:type="spellEnd"/>
            <w:r>
              <w:rPr>
                <w:rStyle w:val="normaltextrun"/>
                <w:lang w:val="en-NL"/>
              </w:rPr>
              <w:t xml:space="preserve"> het </w:t>
            </w:r>
            <w:proofErr w:type="spellStart"/>
            <w:r>
              <w:rPr>
                <w:rStyle w:val="normaltextrun"/>
                <w:lang w:val="en-NL"/>
              </w:rPr>
              <w:t>en</w:t>
            </w:r>
            <w:proofErr w:type="spellEnd"/>
            <w:r>
              <w:rPr>
                <w:rStyle w:val="normaltextrun"/>
                <w:lang w:val="en-NL"/>
              </w:rPr>
              <w:t xml:space="preserve"> je </w:t>
            </w:r>
            <w:proofErr w:type="spellStart"/>
            <w:r>
              <w:rPr>
                <w:rStyle w:val="normaltextrun"/>
                <w:lang w:val="en-NL"/>
              </w:rPr>
              <w:t>hebt</w:t>
            </w:r>
            <w:proofErr w:type="spellEnd"/>
            <w:r>
              <w:rPr>
                <w:rStyle w:val="normaltextrun"/>
                <w:lang w:val="en-NL"/>
              </w:rPr>
              <w:t xml:space="preserve"> het </w:t>
            </w:r>
            <w:proofErr w:type="spellStart"/>
            <w:r>
              <w:rPr>
                <w:rStyle w:val="normaltextrun"/>
                <w:lang w:val="en-NL"/>
              </w:rPr>
              <w:t>ook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gedaan</w:t>
            </w:r>
            <w:proofErr w:type="spellEnd"/>
            <w:r>
              <w:rPr>
                <w:rStyle w:val="normaltextrun"/>
                <w:lang w:val="en-NL"/>
              </w:rPr>
              <w:t xml:space="preserve">. </w:t>
            </w:r>
            <w:proofErr w:type="spellStart"/>
            <w:r>
              <w:rPr>
                <w:rStyle w:val="normaltextrun"/>
                <w:lang w:val="en-NL"/>
              </w:rPr>
              <w:t>Aan</w:t>
            </w:r>
            <w:proofErr w:type="spellEnd"/>
            <w:r>
              <w:rPr>
                <w:rStyle w:val="normaltextrun"/>
                <w:lang w:val="en-NL"/>
              </w:rPr>
              <w:t xml:space="preserve"> het begin </w:t>
            </w:r>
            <w:proofErr w:type="spellStart"/>
            <w:r>
              <w:rPr>
                <w:rStyle w:val="normaltextrun"/>
                <w:lang w:val="en-NL"/>
              </w:rPr>
              <w:t>ontworpen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als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schets</w:t>
            </w:r>
            <w:proofErr w:type="spellEnd"/>
            <w:r>
              <w:rPr>
                <w:rStyle w:val="normaltextrun"/>
                <w:lang w:val="en-NL"/>
              </w:rPr>
              <w:t xml:space="preserve"> om </w:t>
            </w:r>
            <w:proofErr w:type="spellStart"/>
            <w:r>
              <w:rPr>
                <w:rStyle w:val="normaltextrun"/>
                <w:lang w:val="en-NL"/>
              </w:rPr>
              <w:t>een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beeld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te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krijgen</w:t>
            </w:r>
            <w:proofErr w:type="spellEnd"/>
            <w:r>
              <w:rPr>
                <w:rStyle w:val="normaltextrun"/>
                <w:lang w:val="en-NL"/>
              </w:rPr>
              <w:t xml:space="preserve">, </w:t>
            </w:r>
            <w:proofErr w:type="spellStart"/>
            <w:r>
              <w:rPr>
                <w:rStyle w:val="normaltextrun"/>
                <w:lang w:val="en-NL"/>
              </w:rPr>
              <w:t>aan</w:t>
            </w:r>
            <w:proofErr w:type="spellEnd"/>
            <w:r>
              <w:rPr>
                <w:rStyle w:val="normaltextrun"/>
                <w:lang w:val="en-NL"/>
              </w:rPr>
              <w:t xml:space="preserve"> het </w:t>
            </w:r>
            <w:proofErr w:type="spellStart"/>
            <w:r>
              <w:rPr>
                <w:rStyle w:val="normaltextrun"/>
                <w:lang w:val="en-NL"/>
              </w:rPr>
              <w:t>eind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ontworpen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voor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overdracht</w:t>
            </w:r>
            <w:proofErr w:type="spellEnd"/>
            <w:r>
              <w:rPr>
                <w:rStyle w:val="normaltextrun"/>
                <w:lang w:val="en-NL"/>
              </w:rPr>
              <w:t>.</w:t>
            </w:r>
          </w:p>
          <w:p w14:paraId="4250131F" w14:textId="66386FF3" w:rsidR="0000672C" w:rsidRDefault="0000672C" w:rsidP="0000672C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eop"/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De student kan de opdrachtgever op passende wijze adviseren over de resultaten en conclusies van de verrichte analyse.</w:t>
            </w:r>
            <w:r w:rsidRPr="004529A3">
              <w:rPr>
                <w:rStyle w:val="eop"/>
                <w:rFonts w:ascii="Arial" w:hAnsi="Arial" w:cs="Arial"/>
                <w:sz w:val="22"/>
                <w:szCs w:val="22"/>
                <w:lang w:val="nl-NL"/>
              </w:rPr>
              <w:t> </w:t>
            </w:r>
          </w:p>
          <w:p w14:paraId="1E2BB158" w14:textId="70DB5125" w:rsidR="0037677E" w:rsidRPr="0037677E" w:rsidRDefault="0037677E" w:rsidP="0037677E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sz w:val="22"/>
                <w:szCs w:val="22"/>
                <w:lang w:val="en-NL"/>
              </w:rPr>
            </w:pPr>
            <w:r w:rsidRPr="0037677E">
              <w:rPr>
                <w:rStyle w:val="eop"/>
                <w:lang w:val="nl-NL"/>
              </w:rPr>
              <w:t>O</w:t>
            </w:r>
            <w:proofErr w:type="spellStart"/>
            <w:r>
              <w:rPr>
                <w:rStyle w:val="eop"/>
                <w:lang w:val="en-NL"/>
              </w:rPr>
              <w:t>nderzoeksrapporten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aan</w:t>
            </w:r>
            <w:proofErr w:type="spellEnd"/>
            <w:r>
              <w:rPr>
                <w:rStyle w:val="eop"/>
                <w:lang w:val="en-NL"/>
              </w:rPr>
              <w:t xml:space="preserve"> het begin om </w:t>
            </w:r>
            <w:proofErr w:type="spellStart"/>
            <w:r>
              <w:rPr>
                <w:rStyle w:val="eop"/>
                <w:lang w:val="en-NL"/>
              </w:rPr>
              <w:t>advies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te</w:t>
            </w:r>
            <w:proofErr w:type="spellEnd"/>
            <w:r>
              <w:rPr>
                <w:rStyle w:val="eop"/>
                <w:lang w:val="en-NL"/>
              </w:rPr>
              <w:t xml:space="preserve"> </w:t>
            </w:r>
            <w:proofErr w:type="spellStart"/>
            <w:r>
              <w:rPr>
                <w:rStyle w:val="eop"/>
                <w:lang w:val="en-NL"/>
              </w:rPr>
              <w:t>geven</w:t>
            </w:r>
            <w:proofErr w:type="spellEnd"/>
            <w:r>
              <w:rPr>
                <w:rStyle w:val="eop"/>
                <w:lang w:val="en-NL"/>
              </w:rPr>
              <w:t xml:space="preserve"> over de </w:t>
            </w:r>
            <w:proofErr w:type="spellStart"/>
            <w:r>
              <w:rPr>
                <w:rStyle w:val="eop"/>
                <w:lang w:val="en-NL"/>
              </w:rPr>
              <w:t>keuzerichting</w:t>
            </w:r>
            <w:proofErr w:type="spellEnd"/>
            <w:r>
              <w:rPr>
                <w:rStyle w:val="eop"/>
                <w:lang w:val="en-NL"/>
              </w:rPr>
              <w:t xml:space="preserve"> van het project, </w:t>
            </w:r>
            <w:proofErr w:type="spellStart"/>
            <w:r>
              <w:rPr>
                <w:rStyle w:val="eop"/>
                <w:lang w:val="en-NL"/>
              </w:rPr>
              <w:t>combinatie</w:t>
            </w:r>
            <w:proofErr w:type="spellEnd"/>
            <w:r>
              <w:rPr>
                <w:rStyle w:val="eop"/>
                <w:lang w:val="en-NL"/>
              </w:rPr>
              <w:t xml:space="preserve"> software/hardware.</w:t>
            </w:r>
          </w:p>
          <w:p w14:paraId="14FA60B5" w14:textId="28C4DF8B" w:rsidR="0000672C" w:rsidRDefault="0000672C" w:rsidP="0000672C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eop"/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De student kan aantonen dat de gerealiseerde oplossing voldoet aan de door de opdrachtgevers gestelde eisen </w:t>
            </w:r>
            <w:r w:rsidRPr="004529A3">
              <w:rPr>
                <w:rStyle w:val="eop"/>
                <w:rFonts w:ascii="Arial" w:hAnsi="Arial" w:cs="Arial"/>
                <w:sz w:val="22"/>
                <w:szCs w:val="22"/>
                <w:lang w:val="nl-NL"/>
              </w:rPr>
              <w:t> </w:t>
            </w:r>
          </w:p>
          <w:p w14:paraId="23C0AEF1" w14:textId="7C5B402F" w:rsidR="0037677E" w:rsidRPr="0037677E" w:rsidRDefault="0037677E" w:rsidP="0037677E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sz w:val="22"/>
                <w:szCs w:val="22"/>
                <w:lang w:val="en-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NL"/>
              </w:rPr>
              <w:t>G</w:t>
            </w:r>
            <w:r>
              <w:rPr>
                <w:rFonts w:ascii="Arial" w:hAnsi="Arial" w:cs="Arial"/>
                <w:lang w:val="en-NL"/>
              </w:rPr>
              <w:t>edaan</w:t>
            </w:r>
            <w:proofErr w:type="spellEnd"/>
            <w:r>
              <w:rPr>
                <w:rFonts w:ascii="Arial" w:hAnsi="Arial" w:cs="Arial"/>
                <w:lang w:val="en-NL"/>
              </w:rPr>
              <w:t xml:space="preserve"> via usability tests. Ook user acceptance tests. </w:t>
            </w:r>
            <w:proofErr w:type="spellStart"/>
            <w:r>
              <w:rPr>
                <w:rFonts w:ascii="Arial" w:hAnsi="Arial" w:cs="Arial"/>
                <w:lang w:val="en-NL"/>
              </w:rPr>
              <w:t>Veel</w:t>
            </w:r>
            <w:proofErr w:type="spellEnd"/>
            <w:r>
              <w:rPr>
                <w:rFonts w:ascii="Arial" w:hAnsi="Arial" w:cs="Arial"/>
                <w:lang w:val="en-NL"/>
              </w:rPr>
              <w:t xml:space="preserve"> van </w:t>
            </w:r>
            <w:proofErr w:type="spellStart"/>
            <w:r>
              <w:rPr>
                <w:rFonts w:ascii="Arial" w:hAnsi="Arial" w:cs="Arial"/>
                <w:lang w:val="en-NL"/>
              </w:rPr>
              <w:t>geleerd</w:t>
            </w:r>
            <w:proofErr w:type="spellEnd"/>
            <w:r>
              <w:rPr>
                <w:rFonts w:ascii="Arial" w:hAnsi="Arial" w:cs="Arial"/>
                <w:lang w:val="en-NL"/>
              </w:rPr>
              <w:t xml:space="preserve">. </w:t>
            </w:r>
            <w:proofErr w:type="spellStart"/>
            <w:r>
              <w:rPr>
                <w:rFonts w:ascii="Arial" w:hAnsi="Arial" w:cs="Arial"/>
                <w:lang w:val="en-NL"/>
              </w:rPr>
              <w:t>Nog</w:t>
            </w:r>
            <w:proofErr w:type="spellEnd"/>
            <w:r>
              <w:rPr>
                <w:rFonts w:ascii="Arial" w:hAnsi="Arial" w:cs="Arial"/>
                <w:lang w:val="en-NL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NL"/>
              </w:rPr>
              <w:t>ruimte</w:t>
            </w:r>
            <w:proofErr w:type="spellEnd"/>
            <w:r>
              <w:rPr>
                <w:rFonts w:ascii="Arial" w:hAnsi="Arial" w:cs="Arial"/>
                <w:lang w:val="en-NL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NL"/>
              </w:rPr>
              <w:t>voor</w:t>
            </w:r>
            <w:proofErr w:type="spellEnd"/>
            <w:r>
              <w:rPr>
                <w:rFonts w:ascii="Arial" w:hAnsi="Arial" w:cs="Arial"/>
                <w:lang w:val="en-NL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NL"/>
              </w:rPr>
              <w:t>verbetering</w:t>
            </w:r>
            <w:proofErr w:type="spellEnd"/>
            <w:r>
              <w:rPr>
                <w:rFonts w:ascii="Arial" w:hAnsi="Arial" w:cs="Arial"/>
                <w:lang w:val="en-NL"/>
              </w:rPr>
              <w:t>.</w:t>
            </w:r>
          </w:p>
          <w:p w14:paraId="645CCE6D" w14:textId="6AFF2E98" w:rsidR="0000672C" w:rsidRDefault="0000672C" w:rsidP="0000672C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eop"/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De student kan de scope en eisen van de opdracht definiëren en onderbouwde keuzes aantonen</w:t>
            </w:r>
            <w:r w:rsidRPr="004529A3">
              <w:rPr>
                <w:rStyle w:val="eop"/>
                <w:rFonts w:ascii="Arial" w:hAnsi="Arial" w:cs="Arial"/>
                <w:sz w:val="22"/>
                <w:szCs w:val="22"/>
                <w:lang w:val="nl-NL"/>
              </w:rPr>
              <w:t> </w:t>
            </w:r>
          </w:p>
          <w:p w14:paraId="5AAB7913" w14:textId="536CDD8F" w:rsidR="0037677E" w:rsidRPr="0037677E" w:rsidRDefault="0037677E" w:rsidP="0037677E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sz w:val="22"/>
                <w:szCs w:val="22"/>
                <w:lang w:val="en-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NL"/>
              </w:rPr>
              <w:lastRenderedPageBreak/>
              <w:t>Gedaan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NL"/>
              </w:rPr>
              <w:t xml:space="preserve"> via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NL"/>
              </w:rPr>
              <w:t>verklaring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NL"/>
              </w:rPr>
              <w:t>keuzes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NL"/>
              </w:rPr>
              <w:t>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NL"/>
              </w:rPr>
              <w:t xml:space="preserve"> requirements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NL"/>
              </w:rPr>
              <w:t>documenten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NL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NL"/>
              </w:rPr>
              <w:t>herdifinieren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NL"/>
              </w:rPr>
              <w:t xml:space="preserve"> van de scope.</w:t>
            </w:r>
          </w:p>
          <w:p w14:paraId="57682129" w14:textId="52B3E58F" w:rsidR="0000672C" w:rsidRDefault="0000672C" w:rsidP="0000672C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De student kent de bedrijfsprocessen rondom projectbeheer en kan deze indien mogelijk toepassen</w:t>
            </w:r>
          </w:p>
          <w:p w14:paraId="5A7A7F28" w14:textId="20B2EE78" w:rsidR="0037677E" w:rsidRDefault="0037677E" w:rsidP="0037677E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normaltextrun"/>
                <w:lang w:val="en-NL"/>
              </w:rPr>
            </w:pPr>
            <w:r w:rsidRPr="0037677E">
              <w:rPr>
                <w:rStyle w:val="normaltextrun"/>
                <w:lang w:val="nl-NL"/>
              </w:rPr>
              <w:t>G</w:t>
            </w:r>
            <w:proofErr w:type="spellStart"/>
            <w:r>
              <w:rPr>
                <w:rStyle w:val="normaltextrun"/>
                <w:lang w:val="en-NL"/>
              </w:rPr>
              <w:t>ewerkt</w:t>
            </w:r>
            <w:proofErr w:type="spellEnd"/>
            <w:r>
              <w:rPr>
                <w:rStyle w:val="normaltextrun"/>
                <w:lang w:val="en-NL"/>
              </w:rPr>
              <w:t xml:space="preserve"> met </w:t>
            </w:r>
            <w:proofErr w:type="spellStart"/>
            <w:r>
              <w:rPr>
                <w:rStyle w:val="normaltextrun"/>
                <w:lang w:val="en-NL"/>
              </w:rPr>
              <w:t>versiebeheer</w:t>
            </w:r>
            <w:proofErr w:type="spellEnd"/>
            <w:r>
              <w:rPr>
                <w:rStyle w:val="normaltextrun"/>
                <w:lang w:val="en-NL"/>
              </w:rPr>
              <w:t xml:space="preserve"> via git. Meetings </w:t>
            </w:r>
            <w:proofErr w:type="spellStart"/>
            <w:r>
              <w:rPr>
                <w:rStyle w:val="normaltextrun"/>
                <w:lang w:val="en-NL"/>
              </w:rPr>
              <w:t>gehouden</w:t>
            </w:r>
            <w:proofErr w:type="spellEnd"/>
            <w:r>
              <w:rPr>
                <w:rStyle w:val="normaltextrun"/>
                <w:lang w:val="en-NL"/>
              </w:rPr>
              <w:t>.</w:t>
            </w:r>
          </w:p>
          <w:p w14:paraId="0B73473E" w14:textId="6080BA3D" w:rsidR="000363EF" w:rsidRDefault="000363EF" w:rsidP="0037677E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normaltextrun"/>
              </w:rPr>
            </w:pPr>
          </w:p>
          <w:p w14:paraId="45759026" w14:textId="36DE8063" w:rsidR="000363EF" w:rsidRPr="000363EF" w:rsidRDefault="000363EF" w:rsidP="0037677E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sz w:val="22"/>
                <w:szCs w:val="22"/>
                <w:lang w:val="en-NL"/>
              </w:rPr>
            </w:pPr>
            <w:proofErr w:type="spellStart"/>
            <w:r>
              <w:rPr>
                <w:rStyle w:val="normaltextrun"/>
                <w:lang w:val="en-NL"/>
              </w:rPr>
              <w:t>Verbeterpunt</w:t>
            </w:r>
            <w:proofErr w:type="spellEnd"/>
            <w:r>
              <w:rPr>
                <w:rStyle w:val="normaltextrun"/>
                <w:lang w:val="en-NL"/>
              </w:rPr>
              <w:t xml:space="preserve">: customer first approach, </w:t>
            </w:r>
            <w:proofErr w:type="spellStart"/>
            <w:r>
              <w:rPr>
                <w:rStyle w:val="normaltextrun"/>
                <w:lang w:val="en-NL"/>
              </w:rPr>
              <w:t>overdraagbaarheid</w:t>
            </w:r>
            <w:proofErr w:type="spellEnd"/>
            <w:r>
              <w:rPr>
                <w:rStyle w:val="normaltextrun"/>
                <w:lang w:val="en-NL"/>
              </w:rPr>
              <w:t xml:space="preserve"> (</w:t>
            </w:r>
            <w:proofErr w:type="spellStart"/>
            <w:r>
              <w:rPr>
                <w:rStyle w:val="normaltextrun"/>
                <w:lang w:val="en-NL"/>
              </w:rPr>
              <w:t>ook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naar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jezelf</w:t>
            </w:r>
            <w:proofErr w:type="spellEnd"/>
            <w:r>
              <w:rPr>
                <w:rStyle w:val="normaltextrun"/>
                <w:lang w:val="en-NL"/>
              </w:rPr>
              <w:t xml:space="preserve">), </w:t>
            </w:r>
            <w:proofErr w:type="spellStart"/>
            <w:r>
              <w:rPr>
                <w:rStyle w:val="normaltextrun"/>
                <w:lang w:val="en-NL"/>
              </w:rPr>
              <w:t>nog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weinig</w:t>
            </w:r>
            <w:proofErr w:type="spellEnd"/>
            <w:r>
              <w:rPr>
                <w:rStyle w:val="normaltextrun"/>
                <w:lang w:val="en-NL"/>
              </w:rPr>
              <w:t xml:space="preserve"> </w:t>
            </w:r>
            <w:proofErr w:type="spellStart"/>
            <w:r>
              <w:rPr>
                <w:rStyle w:val="normaltextrun"/>
                <w:lang w:val="en-NL"/>
              </w:rPr>
              <w:t>ervaring</w:t>
            </w:r>
            <w:proofErr w:type="spellEnd"/>
            <w:r>
              <w:rPr>
                <w:rStyle w:val="normaltextrun"/>
                <w:lang w:val="en-NL"/>
              </w:rPr>
              <w:t xml:space="preserve"> mee. </w:t>
            </w:r>
          </w:p>
          <w:p w14:paraId="6A5BFBFF" w14:textId="50CCFB82" w:rsidR="00A10D6D" w:rsidRDefault="00A10D6D">
            <w:pPr>
              <w:spacing w:after="0"/>
              <w:ind w:left="1"/>
            </w:pPr>
          </w:p>
        </w:tc>
      </w:tr>
    </w:tbl>
    <w:p w14:paraId="432AFF1E" w14:textId="77777777" w:rsidR="00A10D6D" w:rsidRDefault="00A57EEE">
      <w:pPr>
        <w:spacing w:after="259"/>
        <w:ind w:left="110"/>
      </w:pPr>
      <w:r>
        <w:rPr>
          <w:b/>
          <w:sz w:val="24"/>
        </w:rPr>
        <w:lastRenderedPageBreak/>
        <w:t xml:space="preserve"> </w:t>
      </w:r>
    </w:p>
    <w:p w14:paraId="638A0267" w14:textId="77777777" w:rsidR="00A10D6D" w:rsidRDefault="00A57EEE">
      <w:pPr>
        <w:spacing w:after="0"/>
        <w:ind w:left="110"/>
      </w:pPr>
      <w:r>
        <w:rPr>
          <w:b/>
          <w:sz w:val="24"/>
        </w:rPr>
        <w:t xml:space="preserve"> </w:t>
      </w:r>
    </w:p>
    <w:tbl>
      <w:tblPr>
        <w:tblStyle w:val="TableGrid"/>
        <w:tblW w:w="9064" w:type="dxa"/>
        <w:tblInd w:w="0" w:type="dxa"/>
        <w:tblCellMar>
          <w:top w:w="4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4"/>
      </w:tblGrid>
      <w:tr w:rsidR="00A10D6D" w14:paraId="35838D8A" w14:textId="77777777">
        <w:trPr>
          <w:trHeight w:val="294"/>
        </w:trPr>
        <w:tc>
          <w:tcPr>
            <w:tcW w:w="9064" w:type="dxa"/>
            <w:tcBorders>
              <w:top w:val="single" w:sz="2" w:space="0" w:color="F4B083"/>
              <w:left w:val="nil"/>
              <w:bottom w:val="single" w:sz="2" w:space="0" w:color="F4B083"/>
              <w:right w:val="nil"/>
            </w:tcBorders>
            <w:shd w:val="clear" w:color="auto" w:fill="FBE4D5"/>
          </w:tcPr>
          <w:p w14:paraId="408B27D3" w14:textId="77777777" w:rsidR="00A10D6D" w:rsidRDefault="00A57EEE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12D9B057" w14:textId="77777777" w:rsidR="00A10D6D" w:rsidRDefault="00A57EEE">
      <w:pPr>
        <w:spacing w:after="254"/>
        <w:ind w:left="110"/>
      </w:pPr>
      <w:r>
        <w:rPr>
          <w:b/>
          <w:sz w:val="24"/>
        </w:rPr>
        <w:t xml:space="preserve"> </w:t>
      </w:r>
    </w:p>
    <w:p w14:paraId="444EBED7" w14:textId="77777777" w:rsidR="00A10D6D" w:rsidRDefault="00A57EEE">
      <w:pPr>
        <w:spacing w:after="0"/>
        <w:ind w:left="110"/>
      </w:pPr>
      <w:r>
        <w:rPr>
          <w:b/>
          <w:sz w:val="24"/>
        </w:rPr>
        <w:t xml:space="preserve"> </w:t>
      </w:r>
    </w:p>
    <w:tbl>
      <w:tblPr>
        <w:tblStyle w:val="TableGrid"/>
        <w:tblW w:w="9064" w:type="dxa"/>
        <w:tblInd w:w="0" w:type="dxa"/>
        <w:tblCellMar>
          <w:top w:w="5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4"/>
      </w:tblGrid>
      <w:tr w:rsidR="00A10D6D" w14:paraId="303DFB73" w14:textId="77777777">
        <w:trPr>
          <w:trHeight w:val="299"/>
        </w:trPr>
        <w:tc>
          <w:tcPr>
            <w:tcW w:w="9064" w:type="dxa"/>
            <w:tcBorders>
              <w:top w:val="single" w:sz="2" w:space="0" w:color="F4B083"/>
              <w:left w:val="nil"/>
              <w:bottom w:val="single" w:sz="2" w:space="0" w:color="F4B083"/>
              <w:right w:val="nil"/>
            </w:tcBorders>
            <w:shd w:val="clear" w:color="auto" w:fill="FBE4D5"/>
          </w:tcPr>
          <w:p w14:paraId="1BFC11A7" w14:textId="77777777" w:rsidR="00A10D6D" w:rsidRDefault="00A57EEE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54E44511" w14:textId="77777777" w:rsidR="00A10D6D" w:rsidRDefault="00A57EEE">
      <w:pPr>
        <w:spacing w:after="254"/>
        <w:ind w:left="110"/>
      </w:pPr>
      <w:r>
        <w:rPr>
          <w:b/>
          <w:sz w:val="24"/>
        </w:rPr>
        <w:t xml:space="preserve"> </w:t>
      </w:r>
    </w:p>
    <w:p w14:paraId="543A724B" w14:textId="77777777" w:rsidR="00A10D6D" w:rsidRDefault="00A57EEE">
      <w:pPr>
        <w:spacing w:after="0"/>
        <w:ind w:left="110"/>
      </w:pPr>
      <w:r>
        <w:rPr>
          <w:b/>
          <w:sz w:val="24"/>
        </w:rPr>
        <w:t xml:space="preserve"> </w:t>
      </w:r>
    </w:p>
    <w:tbl>
      <w:tblPr>
        <w:tblStyle w:val="TableGrid"/>
        <w:tblW w:w="9064" w:type="dxa"/>
        <w:tblInd w:w="0" w:type="dxa"/>
        <w:tblCellMar>
          <w:top w:w="5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4"/>
      </w:tblGrid>
      <w:tr w:rsidR="00A10D6D" w14:paraId="5E41E3E7" w14:textId="77777777">
        <w:trPr>
          <w:trHeight w:val="299"/>
        </w:trPr>
        <w:tc>
          <w:tcPr>
            <w:tcW w:w="9064" w:type="dxa"/>
            <w:tcBorders>
              <w:top w:val="single" w:sz="2" w:space="0" w:color="F4B083"/>
              <w:left w:val="nil"/>
              <w:bottom w:val="single" w:sz="2" w:space="0" w:color="F4B083"/>
              <w:right w:val="nil"/>
            </w:tcBorders>
            <w:shd w:val="clear" w:color="auto" w:fill="FBE4D5"/>
          </w:tcPr>
          <w:p w14:paraId="613F8E45" w14:textId="77777777" w:rsidR="00A10D6D" w:rsidRDefault="00A57EEE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20D0F1E8" w14:textId="77777777" w:rsidR="00A10D6D" w:rsidRDefault="00A57EEE">
      <w:pPr>
        <w:spacing w:after="0"/>
      </w:pPr>
      <w:r>
        <w:rPr>
          <w:sz w:val="24"/>
        </w:rPr>
        <w:t xml:space="preserve"> </w:t>
      </w:r>
    </w:p>
    <w:sectPr w:rsidR="00A10D6D">
      <w:pgSz w:w="11900" w:h="16840"/>
      <w:pgMar w:top="1440" w:right="1442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7582A"/>
    <w:multiLevelType w:val="multilevel"/>
    <w:tmpl w:val="1A0451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A5D3D"/>
    <w:multiLevelType w:val="multilevel"/>
    <w:tmpl w:val="73527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C5D16"/>
    <w:multiLevelType w:val="multilevel"/>
    <w:tmpl w:val="9ECC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01584"/>
    <w:multiLevelType w:val="multilevel"/>
    <w:tmpl w:val="55F296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E1E17"/>
    <w:multiLevelType w:val="multilevel"/>
    <w:tmpl w:val="1C5E8A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B589F"/>
    <w:multiLevelType w:val="multilevel"/>
    <w:tmpl w:val="154C4B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162B8"/>
    <w:multiLevelType w:val="multilevel"/>
    <w:tmpl w:val="D2D85C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D45A8F"/>
    <w:multiLevelType w:val="multilevel"/>
    <w:tmpl w:val="D73802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6D"/>
    <w:rsid w:val="0000672C"/>
    <w:rsid w:val="000363EF"/>
    <w:rsid w:val="0037677E"/>
    <w:rsid w:val="00A10D6D"/>
    <w:rsid w:val="00A57EEE"/>
    <w:rsid w:val="00CE1F14"/>
    <w:rsid w:val="00D2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A9E93"/>
  <w15:docId w15:val="{C5D68B7F-5D7B-4F38-9C1B-4A6F7B9E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00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00672C"/>
  </w:style>
  <w:style w:type="character" w:customStyle="1" w:styleId="eop">
    <w:name w:val="eop"/>
    <w:basedOn w:val="DefaultParagraphFont"/>
    <w:rsid w:val="0000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Doorn, R.P.A. van (Renee)</dc:creator>
  <cp:keywords/>
  <cp:lastModifiedBy>ik mij</cp:lastModifiedBy>
  <cp:revision>2</cp:revision>
  <dcterms:created xsi:type="dcterms:W3CDTF">2021-01-26T11:48:00Z</dcterms:created>
  <dcterms:modified xsi:type="dcterms:W3CDTF">2021-01-26T11:48:00Z</dcterms:modified>
</cp:coreProperties>
</file>