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opderzoeksplan robotarm en pi opgesteld, 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extra functies geschreven voor textverwerken: kleur, regenboog, vetgedrukt en onderstreept. 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pPr>
        <w:pStyle w:val="Normal"/>
        <w:spacing w:lineRule="auto" w:line="240"/>
        <w:rPr/>
      </w:pPr>
      <w:r>
        <w:rPr>
          <w:lang w:val="nl-NL"/>
        </w:rPr>
        <w:t>30 september:</w:t>
      </w:r>
    </w:p>
    <w:p>
      <w:pPr>
        <w:pStyle w:val="Normal"/>
        <w:spacing w:lineRule="auto" w:line="240"/>
        <w:rPr/>
      </w:pPr>
      <w:r>
        <w:rPr>
          <w:lang w:val="nl-NL"/>
        </w:rPr>
        <w:t>probleem met pycharm opgelost. Aansturing van de arm vanaf de pi multithreaded gemaakt, zodat meerdere motoren tegelijk kunnen bewegen. Dit zou complexere manieren van bewegen mogelijk moeten maken. Ingelezen in Tkinter, zou een goede optie zijn om een programmeerinterface te maken.</w:t>
      </w:r>
    </w:p>
    <w:p>
      <w:pPr>
        <w:pStyle w:val="Normal"/>
        <w:spacing w:lineRule="auto" w:line="240"/>
        <w:rPr/>
      </w:pPr>
      <w:r>
        <w:rPr>
          <w:lang w:val="nl-NL"/>
        </w:rPr>
        <w:t>1 oktober:</w:t>
      </w:r>
    </w:p>
    <w:p>
      <w:pPr>
        <w:pStyle w:val="Normal"/>
        <w:spacing w:lineRule="auto" w:line="240"/>
        <w:rPr/>
      </w:pPr>
      <w:r>
        <w:rPr>
          <w:lang w:val="nl-NL"/>
        </w:rPr>
        <w:t>verder ingelezen in Tkinter. Simpele interface gemaakt waarin motoren en beweegrichtingen in geselecteerd kunnen worden en deze data vervolgens doorgestuurd wordt.</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LibreOffice/6.4.6.2$Linux_X86_64 LibreOffice_project/40$Build-2</Application>
  <Pages>8</Pages>
  <Words>991</Words>
  <Characters>5803</Characters>
  <CharactersWithSpaces>6700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2020-10-02T10:07:47Z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