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 xml:space="preserve">opderzoeksplan robotarm en pi opgesteld, </w:t>
      </w:r>
      <w:r>
        <w:rPr>
          <w:lang w:val="nl-NL"/>
        </w:rPr>
        <w:t>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 xml:space="preserve">robotarm en pi aangesloten, pi ingesteld, vnc viewer geinstalleerd, testcode geschreven om robotarm aan te sturen via usb-module. Geprobeerd arm direct aan te sturen via windows (en usb-module), dit is niet gelukt. </w:t>
      </w:r>
      <w:r>
        <w:rPr>
          <w:lang w:val="nl-NL"/>
        </w:rPr>
        <w:t>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 xml:space="preserve">extra functies geschreven voor textverwerken: kleur, regenboog, vetgedrukt en onderstreept. </w:t>
      </w:r>
      <w:r>
        <w:rPr>
          <w:lang w:val="nl-NL"/>
        </w:rPr>
        <w:t>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 xml:space="preserve">Verder gegaan met instellen van arch. </w:t>
      </w:r>
      <w:r>
        <w:rPr>
          <w:lang w:val="nl-NL"/>
        </w:rPr>
        <w:t>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LibreOffice/6.4.6.2$Linux_X86_64 LibreOffice_project/40$Build-2</Application>
  <Pages>8</Pages>
  <Words>925</Words>
  <Characters>5396</Characters>
  <CharactersWithSpaces>6231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2020-09-29T14:23:10Z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