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2: Counter App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demonstrate Text Interpolation, Event Handling, Custom Events, and 2-way data binding using a Counter App in Angular.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prac2-counter.ts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EventEmitter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Output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'@angular/core'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'@angular/common'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FormsModule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'@angular/forms'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@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selector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'app-prac2-counter'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standalone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imports</w:t>
            </w:r>
            <w:r>
              <w:rPr>
                <w:rFonts w:ascii="Consolas" w:hAnsi="Consolas"/>
                <w:color w:val="24292F"/>
                <w:sz w:val="19"/>
              </w:rPr>
              <w:t>: [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FormsModule</w:t>
            </w:r>
            <w:r>
              <w:rPr>
                <w:rFonts w:ascii="Consolas" w:hAnsi="Consolas"/>
                <w:color w:val="24292F"/>
                <w:sz w:val="19"/>
              </w:rPr>
              <w:t>],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templateUrl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'./prac2-counter.html'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class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Prac2CounterComponent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1. Text Interpolation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'Counter initialized.'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2. Two-way Data Binding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1;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10;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customEventMsg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3. Custom Event Output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@</w:t>
            </w:r>
            <w:r>
              <w:rPr>
                <w:rFonts w:ascii="Consolas" w:hAnsi="Consolas"/>
                <w:b/>
                <w:color w:val="0000FF"/>
                <w:sz w:val="19"/>
              </w:rPr>
              <w:t>Output</w:t>
            </w:r>
            <w:r>
              <w:rPr>
                <w:rFonts w:ascii="Consolas" w:hAnsi="Consolas"/>
                <w:color w:val="24292F"/>
                <w:sz w:val="19"/>
              </w:rPr>
              <w:t xml:space="preserve">() </w:t>
            </w:r>
            <w:r>
              <w:rPr>
                <w:rFonts w:ascii="Consolas" w:hAnsi="Consolas"/>
                <w:color w:val="24292F"/>
                <w:sz w:val="19"/>
              </w:rPr>
              <w:t>thresholdReached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new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EventEmitter</w:t>
            </w: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&gt;();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checkThreshold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Math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abs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) &gt;=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customEventMsg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`Custom Event Fired: Count reached ${this.count} (Threshold: ${this.threshold})`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thresholdReached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emit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 </w:t>
            </w:r>
            <w:r>
              <w:rPr>
                <w:rFonts w:ascii="Consolas" w:hAnsi="Consolas"/>
                <w:b/>
                <w:color w:val="0000FF"/>
                <w:sz w:val="19"/>
              </w:rPr>
              <w:t>else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customEventMsg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4. Event Handlers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increment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+= (</w:t>
            </w:r>
            <w:r>
              <w:rPr>
                <w:rFonts w:ascii="Consolas" w:hAnsi="Consolas"/>
                <w:color w:val="24292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) || 1);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`Incremented by ${this.step}`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checkThreshold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decrement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-= (</w:t>
            </w:r>
            <w:r>
              <w:rPr>
                <w:rFonts w:ascii="Consolas" w:hAnsi="Consolas"/>
                <w:color w:val="24292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>) || 1);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`Decremented by ${this.step}`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checkThreshold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'Counter reset to 0.'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customEventMsg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prac2-counter.html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2: </w:t>
            </w:r>
            <w:r>
              <w:rPr>
                <w:rFonts w:ascii="Consolas" w:hAnsi="Consolas"/>
                <w:color w:val="24292F"/>
                <w:sz w:val="19"/>
              </w:rPr>
              <w:t>Counter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App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Concepts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Text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Interpolation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Event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Custom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Events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and</w:t>
            </w:r>
            <w:r>
              <w:rPr>
                <w:rFonts w:ascii="Consolas" w:hAnsi="Consolas"/>
                <w:color w:val="24292F"/>
                <w:sz w:val="19"/>
              </w:rPr>
              <w:t xml:space="preserve"> 2-</w:t>
            </w:r>
            <w:r>
              <w:rPr>
                <w:rFonts w:ascii="Consolas" w:hAnsi="Consolas"/>
                <w:color w:val="24292F"/>
                <w:sz w:val="19"/>
              </w:rPr>
              <w:t>Way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Binding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&lt;!-- 1. Text Interpolation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Current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Status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"customEventMsg"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customEventMsg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&lt;!-- 2. Event Handling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"decrement()"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Decrement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(-{{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}})&lt;/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"reset()"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"increment()"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Increment</w:t>
            </w:r>
            <w:r>
              <w:rPr>
                <w:rFonts w:ascii="Consolas" w:hAnsi="Consolas"/>
                <w:color w:val="24292F"/>
                <w:sz w:val="19"/>
              </w:rPr>
              <w:t xml:space="preserve"> (+{{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}})&lt;/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&lt;!-- 3. Two-Way Data Binding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&gt;2-</w:t>
            </w:r>
            <w:r>
              <w:rPr>
                <w:rFonts w:ascii="Consolas" w:hAnsi="Consolas"/>
                <w:color w:val="24292F"/>
                <w:sz w:val="19"/>
              </w:rPr>
              <w:t>Way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Binding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Settings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"number"</w:t>
            </w:r>
            <w:r>
              <w:rPr>
                <w:rFonts w:ascii="Consolas" w:hAnsi="Consolas"/>
                <w:color w:val="24292F"/>
                <w:sz w:val="19"/>
              </w:rPr>
              <w:t xml:space="preserve"> [(</w:t>
            </w:r>
            <w:r>
              <w:rPr>
                <w:rFonts w:ascii="Consolas" w:hAnsi="Consolas"/>
                <w:color w:val="24292F"/>
                <w:sz w:val="19"/>
              </w:rPr>
              <w:t>ngModel</w:t>
            </w:r>
            <w:r>
              <w:rPr>
                <w:rFonts w:ascii="Consolas" w:hAnsi="Consolas"/>
                <w:color w:val="24292F"/>
                <w:sz w:val="19"/>
              </w:rPr>
              <w:t>)]=</w:t>
            </w:r>
            <w:r>
              <w:rPr>
                <w:rFonts w:ascii="Consolas" w:hAnsi="Consolas"/>
                <w:color w:val="A31515"/>
                <w:sz w:val="19"/>
              </w:rPr>
              <w:t>"step"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"number"</w:t>
            </w:r>
            <w:r>
              <w:rPr>
                <w:rFonts w:ascii="Consolas" w:hAnsi="Consolas"/>
                <w:color w:val="24292F"/>
                <w:sz w:val="19"/>
              </w:rPr>
              <w:t xml:space="preserve"> [(</w:t>
            </w:r>
            <w:r>
              <w:rPr>
                <w:rFonts w:ascii="Consolas" w:hAnsi="Consolas"/>
                <w:color w:val="24292F"/>
                <w:sz w:val="19"/>
              </w:rPr>
              <w:t>ngModel</w:t>
            </w:r>
            <w:r>
              <w:rPr>
                <w:rFonts w:ascii="Consolas" w:hAnsi="Consolas"/>
                <w:color w:val="24292F"/>
                <w:sz w:val="19"/>
              </w:rPr>
              <w:t>)]=</w:t>
            </w:r>
            <w:r>
              <w:rPr>
                <w:rFonts w:ascii="Consolas" w:hAnsi="Consolas"/>
                <w:color w:val="A31515"/>
                <w:sz w:val="19"/>
              </w:rPr>
              <w:t>"threshold"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Bound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step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Bound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threshold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The counter supports variable step increments and decrements via two-way data binding. When the count reaches or crosses the threshold of 10, the custom event is fired and displayed.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