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0"/>
        <w:rPr/>
      </w:pPr>
      <w:r w:rsidDel="00000000" w:rsidR="00000000" w:rsidRPr="00000000">
        <w:rPr>
          <w:rtl w:val="0"/>
        </w:rPr>
        <w:t xml:space="preserve">The Constabulary — Reference &amp; Exposition (Expanded Canon)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k02s4fsj0nsn" w:id="0"/>
      <w:bookmarkEnd w:id="0"/>
      <w:r w:rsidDel="00000000" w:rsidR="00000000" w:rsidRPr="00000000">
        <w:rPr>
          <w:b w:val="1"/>
          <w:sz w:val="26"/>
          <w:szCs w:val="26"/>
          <w:rtl w:val="0"/>
        </w:rPr>
        <w:t xml:space="preserve">📍 Quick Reference: The Constabulary</w:t>
      </w:r>
    </w:p>
    <w:p w:rsidR="00000000" w:rsidDel="00000000" w:rsidP="00000000" w:rsidRDefault="00000000" w:rsidRPr="00000000" w14:paraId="00000004">
      <w:pPr>
        <w:numPr>
          <w:ilvl w:val="0"/>
          <w:numId w:val="4"/>
        </w:numPr>
        <w:spacing w:after="0" w:afterAutospacing="0" w:before="240" w:lineRule="auto"/>
        <w:ind w:left="720" w:hanging="360"/>
        <w:jc w:val="left"/>
      </w:pPr>
      <w:r w:rsidDel="00000000" w:rsidR="00000000" w:rsidRPr="00000000">
        <w:rPr>
          <w:b w:val="1"/>
          <w:rtl w:val="0"/>
        </w:rPr>
        <w:t xml:space="preserve">Type:</w:t>
      </w:r>
      <w:r w:rsidDel="00000000" w:rsidR="00000000" w:rsidRPr="00000000">
        <w:rPr>
          <w:rtl w:val="0"/>
        </w:rPr>
        <w:t xml:space="preserve"> Lawkeeping Force / Paramilitary Authority / Civic Enforcers</w:t>
        <w:br w:type="textWrapping"/>
      </w:r>
    </w:p>
    <w:p w:rsidR="00000000" w:rsidDel="00000000" w:rsidP="00000000" w:rsidRDefault="00000000" w:rsidRPr="00000000" w14:paraId="00000005">
      <w:pPr>
        <w:numPr>
          <w:ilvl w:val="0"/>
          <w:numId w:val="4"/>
        </w:numPr>
        <w:spacing w:after="0" w:afterAutospacing="0" w:before="0" w:beforeAutospacing="0" w:lineRule="auto"/>
        <w:ind w:left="720" w:hanging="360"/>
        <w:jc w:val="left"/>
      </w:pPr>
      <w:r w:rsidDel="00000000" w:rsidR="00000000" w:rsidRPr="00000000">
        <w:rPr>
          <w:b w:val="1"/>
          <w:rtl w:val="0"/>
        </w:rPr>
        <w:t xml:space="preserve">Founding:</w:t>
      </w:r>
      <w:r w:rsidDel="00000000" w:rsidR="00000000" w:rsidRPr="00000000">
        <w:rPr>
          <w:rtl w:val="0"/>
        </w:rPr>
        <w:t xml:space="preserve"> Originated from the Twisting City's Cavalry Army, influenced and warped from the Dravaknyr's Rekarta Saithr.</w:t>
        <w:br w:type="textWrapping"/>
      </w:r>
    </w:p>
    <w:p w:rsidR="00000000" w:rsidDel="00000000" w:rsidP="00000000" w:rsidRDefault="00000000" w:rsidRPr="00000000" w14:paraId="00000006">
      <w:pPr>
        <w:numPr>
          <w:ilvl w:val="0"/>
          <w:numId w:val="4"/>
        </w:numPr>
        <w:spacing w:after="0" w:afterAutospacing="0" w:before="0" w:beforeAutospacing="0" w:lineRule="auto"/>
        <w:ind w:left="720" w:hanging="360"/>
        <w:jc w:val="left"/>
      </w:pPr>
      <w:r w:rsidDel="00000000" w:rsidR="00000000" w:rsidRPr="00000000">
        <w:rPr>
          <w:b w:val="1"/>
          <w:rtl w:val="0"/>
        </w:rPr>
        <w:t xml:space="preserve">Headquarters:</w:t>
      </w:r>
      <w:r w:rsidDel="00000000" w:rsidR="00000000" w:rsidRPr="00000000">
        <w:rPr>
          <w:rtl w:val="0"/>
        </w:rPr>
        <w:t xml:space="preserve"> Justice District, Twisting City (High Circle)</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jc w:val="left"/>
      </w:pPr>
      <w:r w:rsidDel="00000000" w:rsidR="00000000" w:rsidRPr="00000000">
        <w:rPr>
          <w:b w:val="1"/>
          <w:rtl w:val="0"/>
        </w:rPr>
        <w:t xml:space="preserve">Operational Range:</w:t>
      </w:r>
      <w:r w:rsidDel="00000000" w:rsidR="00000000" w:rsidRPr="00000000">
        <w:rPr>
          <w:rtl w:val="0"/>
        </w:rPr>
        <w:t xml:space="preserve"> Twisting City, Parcels, Outguardings across Halferth</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jc w:val="left"/>
      </w:pPr>
      <w:r w:rsidDel="00000000" w:rsidR="00000000" w:rsidRPr="00000000">
        <w:rPr>
          <w:b w:val="1"/>
          <w:rtl w:val="0"/>
        </w:rPr>
        <w:t xml:space="preserve">Training:</w:t>
      </w:r>
      <w:r w:rsidDel="00000000" w:rsidR="00000000" w:rsidRPr="00000000">
        <w:rPr>
          <w:rtl w:val="0"/>
        </w:rPr>
        <w:t xml:space="preserve"> Constabulary Academy (Justice District)</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jc w:val="left"/>
      </w:pPr>
      <w:r w:rsidDel="00000000" w:rsidR="00000000" w:rsidRPr="00000000">
        <w:rPr>
          <w:b w:val="1"/>
          <w:rtl w:val="0"/>
        </w:rPr>
        <w:t xml:space="preserve">Mounts:</w:t>
      </w:r>
      <w:r w:rsidDel="00000000" w:rsidR="00000000" w:rsidRPr="00000000">
        <w:rPr>
          <w:rtl w:val="0"/>
        </w:rPr>
        <w:t xml:space="preserve"> Rhakoscephorus (flight-capable), Terrabirds (ground-bound), Ornox (commonfolk transport)</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jc w:val="left"/>
      </w:pPr>
      <w:r w:rsidDel="00000000" w:rsidR="00000000" w:rsidRPr="00000000">
        <w:rPr>
          <w:b w:val="1"/>
          <w:rtl w:val="0"/>
        </w:rPr>
        <w:t xml:space="preserve">Core Values:</w:t>
      </w:r>
      <w:r w:rsidDel="00000000" w:rsidR="00000000" w:rsidRPr="00000000">
        <w:rPr>
          <w:rtl w:val="0"/>
        </w:rPr>
        <w:t xml:space="preserve"> Order, Loyalty to City, Wealth-Acknowledgement (Bribery Normalized)</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jc w:val="left"/>
      </w:pPr>
      <w:r w:rsidDel="00000000" w:rsidR="00000000" w:rsidRPr="00000000">
        <w:rPr>
          <w:b w:val="1"/>
          <w:rtl w:val="0"/>
        </w:rPr>
        <w:t xml:space="preserve">Technological Status:</w:t>
      </w:r>
      <w:r w:rsidDel="00000000" w:rsidR="00000000" w:rsidRPr="00000000">
        <w:rPr>
          <w:rtl w:val="0"/>
        </w:rPr>
        <w:t xml:space="preserve"> High — Kinetic weapons, mechanized augmentations, limited use of automatons</w:t>
        <w:br w:type="textWrapping"/>
      </w:r>
    </w:p>
    <w:p w:rsidR="00000000" w:rsidDel="00000000" w:rsidP="00000000" w:rsidRDefault="00000000" w:rsidRPr="00000000" w14:paraId="0000000C">
      <w:pPr>
        <w:numPr>
          <w:ilvl w:val="0"/>
          <w:numId w:val="4"/>
        </w:numPr>
        <w:spacing w:after="240" w:before="0" w:beforeAutospacing="0" w:lineRule="auto"/>
        <w:ind w:left="720" w:hanging="360"/>
        <w:jc w:val="left"/>
      </w:pPr>
      <w:r w:rsidDel="00000000" w:rsidR="00000000" w:rsidRPr="00000000">
        <w:rPr>
          <w:b w:val="1"/>
          <w:rtl w:val="0"/>
        </w:rPr>
        <w:t xml:space="preserve">Cultural Identity:</w:t>
      </w:r>
      <w:r w:rsidDel="00000000" w:rsidR="00000000" w:rsidRPr="00000000">
        <w:rPr>
          <w:rtl w:val="0"/>
        </w:rPr>
        <w:t xml:space="preserve"> Hierarchical yet practical; cynical realists enforcing centralized City supremacy</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sz w:val="26"/>
          <w:szCs w:val="26"/>
        </w:rPr>
      </w:pPr>
      <w:bookmarkStart w:colFirst="0" w:colLast="0" w:name="_tfk7zsgatkie" w:id="1"/>
      <w:bookmarkEnd w:id="1"/>
      <w:r w:rsidDel="00000000" w:rsidR="00000000" w:rsidRPr="00000000">
        <w:rPr>
          <w:b w:val="1"/>
          <w:sz w:val="26"/>
          <w:szCs w:val="26"/>
          <w:rtl w:val="0"/>
        </w:rPr>
        <w:t xml:space="preserve">🏰 1. Origins and Evolution</w:t>
      </w:r>
    </w:p>
    <w:p w:rsidR="00000000" w:rsidDel="00000000" w:rsidP="00000000" w:rsidRDefault="00000000" w:rsidRPr="00000000" w14:paraId="0000000F">
      <w:pPr>
        <w:spacing w:after="240" w:before="240" w:lineRule="auto"/>
        <w:ind w:firstLine="0"/>
        <w:rPr/>
      </w:pPr>
      <w:r w:rsidDel="00000000" w:rsidR="00000000" w:rsidRPr="00000000">
        <w:rPr>
          <w:rtl w:val="0"/>
        </w:rPr>
        <w:t xml:space="preserve">The Constabulary emerged from the ashes of the Twisting City's former Cavalry Army, a relic of its warring past. In its earliest days, the Cavalry relied heavily on Terrabirds—giant, land-bound avians akin to living tanks—and smaller, hawk-sized Rhak ancestors that were bred for scouting and aerial assault. These early Rhaks were not mounts but living weapons, deployed like war-dogs for close-range combat and long-distance reconnaissance.</w:t>
      </w:r>
    </w:p>
    <w:p w:rsidR="00000000" w:rsidDel="00000000" w:rsidP="00000000" w:rsidRDefault="00000000" w:rsidRPr="00000000" w14:paraId="00000010">
      <w:pPr>
        <w:spacing w:after="240" w:before="240" w:lineRule="auto"/>
        <w:ind w:firstLine="0"/>
        <w:rPr/>
      </w:pPr>
      <w:r w:rsidDel="00000000" w:rsidR="00000000" w:rsidRPr="00000000">
        <w:rPr>
          <w:rtl w:val="0"/>
        </w:rPr>
        <w:t xml:space="preserve">The evolution into mounted aerial units came with the biothaumatic advancements pioneered by the City's Manufacturing District. Rhakoscephorus—colloquially called Rhaks—were engineered through selective breeding and biomechanical enhancements, growing to sizes that could carry full-grown Constables into battle. The Constabulary itself was born from this newfound mobility and reach, growing beyond mere military enforcement to a paramilitary police force that governed the Twisting City and its Outguardings with a doctrine of 'Controlled Autonomy.'</w:t>
      </w:r>
    </w:p>
    <w:p w:rsidR="00000000" w:rsidDel="00000000" w:rsidP="00000000" w:rsidRDefault="00000000" w:rsidRPr="00000000" w14:paraId="00000011">
      <w:pPr>
        <w:spacing w:after="240" w:before="240" w:lineRule="auto"/>
        <w:ind w:firstLine="0"/>
        <w:rPr/>
      </w:pPr>
      <w:r w:rsidDel="00000000" w:rsidR="00000000" w:rsidRPr="00000000">
        <w:rPr>
          <w:rtl w:val="0"/>
        </w:rPr>
        <w:t xml:space="preserve">The Rekarta Saithr, once a guiding light of Dravaknyr ideals, was systematically deconstructed and reforged into the Constabulary Code—a bureaucratic web of statutes designed to protect the 'Autonomy of All,' while justifying extreme measures to maintain it. Through this perversion, the Constabulary extended its grasp, stamping out rebellion and enforcing loyalty to the City with iron efficiency.</w:t>
      </w:r>
    </w:p>
    <w:p w:rsidR="00000000" w:rsidDel="00000000" w:rsidP="00000000" w:rsidRDefault="00000000" w:rsidRPr="00000000" w14:paraId="00000012">
      <w:pPr>
        <w:spacing w:after="240" w:before="240" w:lineRule="auto"/>
        <w:ind w:firstLine="0"/>
        <w:rPr/>
      </w:pPr>
      <w:r w:rsidDel="00000000" w:rsidR="00000000" w:rsidRPr="00000000">
        <w:rPr>
          <w:rtl w:val="0"/>
        </w:rPr>
        <w:t xml:space="preserve">The Justice District became the heart of this machine: a fortified, iron-spired enclave where Constables train under rigid discipline. It houses the Constabulary Academy, the Judiciary Triumvirate, and the City’s primary holding complex, where convicted individuals labor beneath the city’s streets in harsh conditions. The Constabulary’s reach extends across Halferth, only diminishing as one travels further from the City’s iron grip.</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sz w:val="26"/>
          <w:szCs w:val="26"/>
        </w:rPr>
      </w:pPr>
      <w:bookmarkStart w:colFirst="0" w:colLast="0" w:name="_hvlupqm1m0yf" w:id="2"/>
      <w:bookmarkEnd w:id="2"/>
      <w:r w:rsidDel="00000000" w:rsidR="00000000" w:rsidRPr="00000000">
        <w:rPr>
          <w:b w:val="1"/>
          <w:sz w:val="26"/>
          <w:szCs w:val="26"/>
          <w:rtl w:val="0"/>
        </w:rPr>
        <w:t xml:space="preserve">🛡️ 2. Structure and Spread</w:t>
      </w:r>
    </w:p>
    <w:p w:rsidR="00000000" w:rsidDel="00000000" w:rsidP="00000000" w:rsidRDefault="00000000" w:rsidRPr="00000000" w14:paraId="00000015">
      <w:pPr>
        <w:numPr>
          <w:ilvl w:val="0"/>
          <w:numId w:val="3"/>
        </w:numPr>
        <w:spacing w:after="0" w:afterAutospacing="0" w:before="240" w:lineRule="auto"/>
        <w:ind w:left="720" w:hanging="360"/>
        <w:jc w:val="left"/>
      </w:pPr>
      <w:r w:rsidDel="00000000" w:rsidR="00000000" w:rsidRPr="00000000">
        <w:rPr>
          <w:b w:val="1"/>
          <w:rtl w:val="0"/>
        </w:rPr>
        <w:t xml:space="preserve">Justice District Central Command:</w:t>
      </w:r>
      <w:r w:rsidDel="00000000" w:rsidR="00000000" w:rsidRPr="00000000">
        <w:rPr>
          <w:rtl w:val="0"/>
        </w:rPr>
        <w:t xml:space="preserve"> Heart of the Constabulary's bureaucracy; houses the Constabulary Academy, the Judiciary Triumvirate, and the primary Judicial Holding Complex (labor prison).</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jc w:val="left"/>
      </w:pPr>
      <w:r w:rsidDel="00000000" w:rsidR="00000000" w:rsidRPr="00000000">
        <w:rPr>
          <w:b w:val="1"/>
          <w:rtl w:val="0"/>
        </w:rPr>
        <w:t xml:space="preserve">Outguardings:</w:t>
      </w:r>
      <w:r w:rsidDel="00000000" w:rsidR="00000000" w:rsidRPr="00000000">
        <w:rPr>
          <w:rtl w:val="0"/>
        </w:rPr>
        <w:t xml:space="preserve"> Fortified towers acting as lawkeeping hubs throughout the Parcels and distant settlements. Outguardings are often semi-autonomous, leading to wide variations in enforcement style. Some are known for strict adherence to Twisting City law, while others operate with a looser hand, often determined by the wealth and influence of the resident population.</w:t>
        <w:br w:type="textWrapping"/>
      </w:r>
    </w:p>
    <w:p w:rsidR="00000000" w:rsidDel="00000000" w:rsidP="00000000" w:rsidRDefault="00000000" w:rsidRPr="00000000" w14:paraId="00000017">
      <w:pPr>
        <w:numPr>
          <w:ilvl w:val="0"/>
          <w:numId w:val="3"/>
        </w:numPr>
        <w:spacing w:after="0" w:afterAutospacing="0" w:before="0" w:beforeAutospacing="0" w:lineRule="auto"/>
        <w:ind w:left="720" w:hanging="360"/>
        <w:jc w:val="left"/>
      </w:pPr>
      <w:r w:rsidDel="00000000" w:rsidR="00000000" w:rsidRPr="00000000">
        <w:rPr>
          <w:b w:val="1"/>
          <w:rtl w:val="0"/>
        </w:rPr>
        <w:t xml:space="preserve">Judicial Labor Camps:</w:t>
      </w:r>
      <w:r w:rsidDel="00000000" w:rsidR="00000000" w:rsidRPr="00000000">
        <w:rPr>
          <w:rtl w:val="0"/>
        </w:rPr>
        <w:t xml:space="preserve"> Facilities beneath the Justice District where offenders serve labor sentences. Conditions are harsh, and many never return to public life.</w:t>
        <w:br w:type="textWrapping"/>
      </w:r>
    </w:p>
    <w:p w:rsidR="00000000" w:rsidDel="00000000" w:rsidP="00000000" w:rsidRDefault="00000000" w:rsidRPr="00000000" w14:paraId="00000018">
      <w:pPr>
        <w:numPr>
          <w:ilvl w:val="0"/>
          <w:numId w:val="3"/>
        </w:numPr>
        <w:spacing w:after="240" w:before="0" w:beforeAutospacing="0" w:lineRule="auto"/>
        <w:ind w:left="720" w:hanging="360"/>
        <w:jc w:val="left"/>
      </w:pPr>
      <w:r w:rsidDel="00000000" w:rsidR="00000000" w:rsidRPr="00000000">
        <w:rPr>
          <w:b w:val="1"/>
          <w:rtl w:val="0"/>
        </w:rPr>
        <w:t xml:space="preserve">The Wires:</w:t>
      </w:r>
      <w:r w:rsidDel="00000000" w:rsidR="00000000" w:rsidRPr="00000000">
        <w:rPr>
          <w:rtl w:val="0"/>
        </w:rPr>
        <w:t xml:space="preserve"> An ancient communication network of buried cables that once spanned all of Halferth. In modern times, only sections within Twisting City and nearby Outguardings remain operational, with damaged portions patched by exposed cabling. These lines carry secure, telegraph-like communication, allowing rapid message relay.</w:t>
        <w:br w:type="textWrapping"/>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sz w:val="26"/>
          <w:szCs w:val="26"/>
        </w:rPr>
      </w:pPr>
      <w:bookmarkStart w:colFirst="0" w:colLast="0" w:name="_9xa6pw1jjlwi" w:id="3"/>
      <w:bookmarkEnd w:id="3"/>
      <w:r w:rsidDel="00000000" w:rsidR="00000000" w:rsidRPr="00000000">
        <w:rPr>
          <w:b w:val="1"/>
          <w:sz w:val="26"/>
          <w:szCs w:val="26"/>
          <w:rtl w:val="0"/>
        </w:rPr>
        <w:t xml:space="preserve">🔰 3. Ranks and Titles</w:t>
      </w:r>
    </w:p>
    <w:p w:rsidR="00000000" w:rsidDel="00000000" w:rsidP="00000000" w:rsidRDefault="00000000" w:rsidRPr="00000000" w14:paraId="0000001B">
      <w:pPr>
        <w:numPr>
          <w:ilvl w:val="0"/>
          <w:numId w:val="1"/>
        </w:numPr>
        <w:spacing w:after="0" w:afterAutospacing="0" w:before="240" w:lineRule="auto"/>
        <w:ind w:left="720" w:hanging="360"/>
        <w:jc w:val="left"/>
      </w:pPr>
      <w:r w:rsidDel="00000000" w:rsidR="00000000" w:rsidRPr="00000000">
        <w:rPr>
          <w:b w:val="1"/>
          <w:rtl w:val="0"/>
        </w:rPr>
        <w:t xml:space="preserve">Academic:</w:t>
      </w:r>
      <w:r w:rsidDel="00000000" w:rsidR="00000000" w:rsidRPr="00000000">
        <w:rPr>
          <w:rtl w:val="0"/>
        </w:rPr>
        <w:t xml:space="preserve"> In training at the Constabulary Academy.</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jc w:val="left"/>
      </w:pPr>
      <w:r w:rsidDel="00000000" w:rsidR="00000000" w:rsidRPr="00000000">
        <w:rPr>
          <w:b w:val="1"/>
          <w:rtl w:val="0"/>
        </w:rPr>
        <w:t xml:space="preserve">Aviary Academic:</w:t>
      </w:r>
      <w:r w:rsidDel="00000000" w:rsidR="00000000" w:rsidRPr="00000000">
        <w:rPr>
          <w:rtl w:val="0"/>
        </w:rPr>
        <w:t xml:space="preserve"> In training at the Aviary Academy, focusing on Rhak rider specialization.</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jc w:val="left"/>
      </w:pPr>
      <w:r w:rsidDel="00000000" w:rsidR="00000000" w:rsidRPr="00000000">
        <w:rPr>
          <w:b w:val="1"/>
          <w:rtl w:val="0"/>
        </w:rPr>
        <w:t xml:space="preserve">Probationary Constable:</w:t>
      </w:r>
      <w:r w:rsidDel="00000000" w:rsidR="00000000" w:rsidRPr="00000000">
        <w:rPr>
          <w:rtl w:val="0"/>
        </w:rPr>
        <w:t xml:space="preserve"> Recent graduates marked by embroidered cloth and tassel epaulets.</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jc w:val="left"/>
      </w:pPr>
      <w:r w:rsidDel="00000000" w:rsidR="00000000" w:rsidRPr="00000000">
        <w:rPr>
          <w:b w:val="1"/>
          <w:rtl w:val="0"/>
        </w:rPr>
        <w:t xml:space="preserve">Constable:</w:t>
      </w:r>
      <w:r w:rsidDel="00000000" w:rsidR="00000000" w:rsidRPr="00000000">
        <w:rPr>
          <w:rtl w:val="0"/>
        </w:rPr>
        <w:t xml:space="preserve"> Standard field officer, often mounted on Terrabirds.</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jc w:val="left"/>
      </w:pPr>
      <w:r w:rsidDel="00000000" w:rsidR="00000000" w:rsidRPr="00000000">
        <w:rPr>
          <w:b w:val="1"/>
          <w:rtl w:val="0"/>
        </w:rPr>
        <w:t xml:space="preserve">Aviary Constable:</w:t>
      </w:r>
      <w:r w:rsidDel="00000000" w:rsidR="00000000" w:rsidRPr="00000000">
        <w:rPr>
          <w:rtl w:val="0"/>
        </w:rPr>
        <w:t xml:space="preserve"> Specialized mounted officers paired with Rhaks through biothaumatic bonding.</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jc w:val="left"/>
      </w:pPr>
      <w:r w:rsidDel="00000000" w:rsidR="00000000" w:rsidRPr="00000000">
        <w:rPr>
          <w:b w:val="1"/>
          <w:rtl w:val="0"/>
        </w:rPr>
        <w:t xml:space="preserve">Senior Constable:</w:t>
      </w:r>
      <w:r w:rsidDel="00000000" w:rsidR="00000000" w:rsidRPr="00000000">
        <w:rPr>
          <w:rtl w:val="0"/>
        </w:rPr>
        <w:t xml:space="preserve"> Veteran enforcement lead.</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jc w:val="left"/>
      </w:pPr>
      <w:r w:rsidDel="00000000" w:rsidR="00000000" w:rsidRPr="00000000">
        <w:rPr>
          <w:b w:val="1"/>
          <w:rtl w:val="0"/>
        </w:rPr>
        <w:t xml:space="preserve">Empiric:</w:t>
      </w:r>
      <w:r w:rsidDel="00000000" w:rsidR="00000000" w:rsidRPr="00000000">
        <w:rPr>
          <w:rtl w:val="0"/>
        </w:rPr>
        <w:t xml:space="preserve"> Elite operative and enforcer of high law; heavily augmented, distinguished by black long-coats and copper teardrop badges.</w:t>
        <w:br w:type="textWrapping"/>
      </w:r>
    </w:p>
    <w:p w:rsidR="00000000" w:rsidDel="00000000" w:rsidP="00000000" w:rsidRDefault="00000000" w:rsidRPr="00000000" w14:paraId="00000022">
      <w:pPr>
        <w:numPr>
          <w:ilvl w:val="0"/>
          <w:numId w:val="1"/>
        </w:numPr>
        <w:spacing w:after="240" w:before="0" w:beforeAutospacing="0" w:lineRule="auto"/>
        <w:ind w:left="720" w:hanging="360"/>
        <w:jc w:val="left"/>
      </w:pPr>
      <w:r w:rsidDel="00000000" w:rsidR="00000000" w:rsidRPr="00000000">
        <w:rPr>
          <w:b w:val="1"/>
          <w:rtl w:val="0"/>
        </w:rPr>
        <w:t xml:space="preserve">High Empiric:</w:t>
      </w:r>
      <w:r w:rsidDel="00000000" w:rsidR="00000000" w:rsidRPr="00000000">
        <w:rPr>
          <w:rtl w:val="0"/>
        </w:rPr>
        <w:t xml:space="preserve"> Elected by the Empirics; oversees Constabulary-wide operations and Academy training standards. Appoints a hierarchy of "First Badge," "Second Badge," and so forth, representing his closest officers.</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sz w:val="26"/>
          <w:szCs w:val="26"/>
        </w:rPr>
      </w:pPr>
      <w:bookmarkStart w:colFirst="0" w:colLast="0" w:name="_rjmshu77393n" w:id="4"/>
      <w:bookmarkEnd w:id="4"/>
      <w:r w:rsidDel="00000000" w:rsidR="00000000" w:rsidRPr="00000000">
        <w:rPr>
          <w:b w:val="1"/>
          <w:sz w:val="26"/>
          <w:szCs w:val="26"/>
          <w:rtl w:val="0"/>
        </w:rPr>
        <w:t xml:space="preserve">🧵 4. Uniforms, Equipment, and Armament</w:t>
      </w:r>
    </w:p>
    <w:p w:rsidR="00000000" w:rsidDel="00000000" w:rsidP="00000000" w:rsidRDefault="00000000" w:rsidRPr="00000000" w14:paraId="00000025">
      <w:pPr>
        <w:numPr>
          <w:ilvl w:val="0"/>
          <w:numId w:val="2"/>
        </w:numPr>
        <w:spacing w:after="0" w:afterAutospacing="0" w:before="240" w:lineRule="auto"/>
        <w:ind w:left="720" w:hanging="360"/>
        <w:jc w:val="left"/>
      </w:pPr>
      <w:r w:rsidDel="00000000" w:rsidR="00000000" w:rsidRPr="00000000">
        <w:rPr>
          <w:b w:val="1"/>
          <w:rtl w:val="0"/>
        </w:rPr>
        <w:t xml:space="preserve">Standard Uniform:</w:t>
      </w:r>
      <w:r w:rsidDel="00000000" w:rsidR="00000000" w:rsidRPr="00000000">
        <w:rPr>
          <w:rtl w:val="0"/>
        </w:rPr>
        <w:t xml:space="preserve"> Black, many-pocketed fatigues. Brilliant feather-embossed copper pauldron on the left shoulder (symbol of the City's "winged" authority).</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jc w:val="left"/>
      </w:pPr>
      <w:r w:rsidDel="00000000" w:rsidR="00000000" w:rsidRPr="00000000">
        <w:rPr>
          <w:b w:val="1"/>
          <w:rtl w:val="0"/>
        </w:rPr>
        <w:t xml:space="preserve">Probationary Constables:</w:t>
      </w:r>
      <w:r w:rsidDel="00000000" w:rsidR="00000000" w:rsidRPr="00000000">
        <w:rPr>
          <w:rtl w:val="0"/>
        </w:rPr>
        <w:t xml:space="preserve"> Wear cloth-and-tassel embroidered epaulets until full graduation.</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jc w:val="left"/>
      </w:pPr>
      <w:r w:rsidDel="00000000" w:rsidR="00000000" w:rsidRPr="00000000">
        <w:rPr>
          <w:b w:val="1"/>
          <w:rtl w:val="0"/>
        </w:rPr>
        <w:t xml:space="preserve">Empiric Uniforms:</w:t>
      </w:r>
      <w:r w:rsidDel="00000000" w:rsidR="00000000" w:rsidRPr="00000000">
        <w:rPr>
          <w:rtl w:val="0"/>
        </w:rPr>
        <w:t xml:space="preserve"> Black long-coats with a canted copper teardrop badge embossed with a raptor’s eye. Empirics do not wear pauldrons, allowing for investigative blending.</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jc w:val="left"/>
      </w:pPr>
      <w:r w:rsidDel="00000000" w:rsidR="00000000" w:rsidRPr="00000000">
        <w:rPr>
          <w:b w:val="1"/>
          <w:rtl w:val="0"/>
        </w:rPr>
        <w:t xml:space="preserve">Primary Weapon:</w:t>
      </w:r>
      <w:r w:rsidDel="00000000" w:rsidR="00000000" w:rsidRPr="00000000">
        <w:rPr>
          <w:rtl w:val="0"/>
        </w:rPr>
        <w:t xml:space="preserve"> Baton-like kinetic arms capable of emitting concussive blasts. Collapsible; prone to malfunction if poorly maintained.</w:t>
        <w:br w:type="textWrapping"/>
      </w:r>
    </w:p>
    <w:p w:rsidR="00000000" w:rsidDel="00000000" w:rsidP="00000000" w:rsidRDefault="00000000" w:rsidRPr="00000000" w14:paraId="00000029">
      <w:pPr>
        <w:numPr>
          <w:ilvl w:val="0"/>
          <w:numId w:val="2"/>
        </w:numPr>
        <w:spacing w:after="240" w:before="0" w:beforeAutospacing="0" w:lineRule="auto"/>
        <w:ind w:left="720" w:hanging="360"/>
        <w:jc w:val="left"/>
      </w:pPr>
      <w:r w:rsidDel="00000000" w:rsidR="00000000" w:rsidRPr="00000000">
        <w:rPr>
          <w:b w:val="1"/>
          <w:rtl w:val="0"/>
        </w:rPr>
        <w:t xml:space="preserve">Firearms:</w:t>
      </w:r>
      <w:r w:rsidDel="00000000" w:rsidR="00000000" w:rsidRPr="00000000">
        <w:rPr>
          <w:rtl w:val="0"/>
        </w:rPr>
        <w:t xml:space="preserve"> Reserved exclusively for City Guards. Constables do not carry firearms as their use is deemed hazardous to bystanders.</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sz w:val="26"/>
          <w:szCs w:val="26"/>
        </w:rPr>
      </w:pPr>
      <w:bookmarkStart w:colFirst="0" w:colLast="0" w:name="_p7ethojz4r45" w:id="5"/>
      <w:bookmarkEnd w:id="5"/>
      <w:r w:rsidDel="00000000" w:rsidR="00000000" w:rsidRPr="00000000">
        <w:rPr>
          <w:b w:val="1"/>
          <w:sz w:val="26"/>
          <w:szCs w:val="26"/>
          <w:rtl w:val="0"/>
        </w:rPr>
        <w:t xml:space="preserve">🦅 5. The Aviary and Its Legacy</w:t>
      </w:r>
    </w:p>
    <w:p w:rsidR="00000000" w:rsidDel="00000000" w:rsidP="00000000" w:rsidRDefault="00000000" w:rsidRPr="00000000" w14:paraId="0000002C">
      <w:pPr>
        <w:spacing w:after="240" w:before="240" w:lineRule="auto"/>
        <w:ind w:firstLine="0"/>
        <w:rPr/>
      </w:pPr>
      <w:r w:rsidDel="00000000" w:rsidR="00000000" w:rsidRPr="00000000">
        <w:rPr>
          <w:rtl w:val="0"/>
        </w:rPr>
        <w:t xml:space="preserve">The Aviary stands as both a relic and a living arm of the Constabulary's former Cavalry might. In the days of the Twisting City's Cavalry Army, flight-capable mounts were unheard of; Rhakoscephorus—then smaller and far more wild—were employed as living weapons, trained for scouting, assaults, and aerial bombardment tactics. Only in the last few centuries, with biothaumatic engineering and selective breeding, did the Rhak become large enough to support riders, giving rise to the elite Aviary Constables.</w:t>
      </w:r>
    </w:p>
    <w:p w:rsidR="00000000" w:rsidDel="00000000" w:rsidP="00000000" w:rsidRDefault="00000000" w:rsidRPr="00000000" w14:paraId="0000002D">
      <w:pPr>
        <w:spacing w:after="240" w:before="240" w:lineRule="auto"/>
        <w:ind w:firstLine="0"/>
        <w:rPr/>
      </w:pPr>
      <w:r w:rsidDel="00000000" w:rsidR="00000000" w:rsidRPr="00000000">
        <w:rPr>
          <w:rtl w:val="0"/>
        </w:rPr>
        <w:t xml:space="preserve">The Twisting City once maintained three Aviaries: the towering High Circle Aviary, the Hasdvarda Aviary (now lost beneath the Sea-Claimed Kingdom), and the Scythes Aviary, abandoned in the rise of Grasscloak dominance. Now, only the High Circle Aviary remains, nestled within the upper crags of the Twisting City’s mountainous walls. Its presence is a living testament to the Constabulary's reach and the City's ability to wield the sky as its own domain.</w:t>
      </w:r>
    </w:p>
    <w:p w:rsidR="00000000" w:rsidDel="00000000" w:rsidP="00000000" w:rsidRDefault="00000000" w:rsidRPr="00000000" w14:paraId="0000002E">
      <w:pPr>
        <w:spacing w:after="240" w:before="240" w:lineRule="auto"/>
        <w:ind w:firstLine="0"/>
        <w:rPr>
          <w:b w:val="1"/>
        </w:rPr>
      </w:pPr>
      <w:r w:rsidDel="00000000" w:rsidR="00000000" w:rsidRPr="00000000">
        <w:rPr>
          <w:rtl w:val="0"/>
        </w:rPr>
        <w:t xml:space="preserve">🦅 </w:t>
      </w:r>
      <w:r w:rsidDel="00000000" w:rsidR="00000000" w:rsidRPr="00000000">
        <w:rPr>
          <w:b w:val="1"/>
          <w:rtl w:val="0"/>
        </w:rPr>
        <w:t xml:space="preserve">Rhakoscephorus and Terrabird Usage</w:t>
      </w:r>
    </w:p>
    <w:p w:rsidR="00000000" w:rsidDel="00000000" w:rsidP="00000000" w:rsidRDefault="00000000" w:rsidRPr="00000000" w14:paraId="0000002F">
      <w:pPr>
        <w:spacing w:after="240" w:before="240" w:lineRule="auto"/>
        <w:ind w:firstLine="0"/>
        <w:rPr/>
      </w:pPr>
      <w:r w:rsidDel="00000000" w:rsidR="00000000" w:rsidRPr="00000000">
        <w:rPr>
          <w:rtl w:val="0"/>
        </w:rPr>
        <w:t xml:space="preserve">Originally, Rhakoscephorus were war-beasts, akin to living siege weapons and scouts, too small to be mounted but deadly in combat. The rise of biothaumatic enhancement saw them transformed into the towering Rhaks of today, able to bear Constables upon their backs. While the Cavalry Army predominantly rode Terrabirds—massive, flightless birds akin to living tanks—the Constabulary retooled its approach, making the Rhakoscephorus the pinnacle of aerial enforcement. Modern Rhak riders are rare, with only six active pairs currently serving across all of Halferth, marking them as figures of fear and awe in equal measure.</w:t>
      </w:r>
    </w:p>
    <w:p w:rsidR="00000000" w:rsidDel="00000000" w:rsidP="00000000" w:rsidRDefault="00000000" w:rsidRPr="00000000" w14:paraId="00000030">
      <w:pPr>
        <w:spacing w:after="240" w:before="240" w:lineRule="auto"/>
        <w:ind w:firstLine="0"/>
        <w:rPr/>
      </w:pPr>
      <w:r w:rsidDel="00000000" w:rsidR="00000000" w:rsidRPr="00000000">
        <w:rPr>
          <w:rtl w:val="0"/>
        </w:rPr>
        <w:t xml:space="preserve">Constables assigned to the Aviary are chosen through a highly selective process, identified during their training as possessing instincts and temperaments ideal for synchronization with a Rhak. These bonds are deepened through mutual training and recovery from the biothaumatic enhancements required for flight, where mount and rider learn to move and react as one. Rhaks are trained to defend themselves above all else, even from their own riders should the bond falter—a safeguard against potential manipulation or corruption, or loss of investment at the hands of a temper.</w:t>
      </w:r>
    </w:p>
    <w:p w:rsidR="00000000" w:rsidDel="00000000" w:rsidP="00000000" w:rsidRDefault="00000000" w:rsidRPr="00000000" w14:paraId="00000031">
      <w:pPr>
        <w:spacing w:after="240" w:before="240" w:lineRule="auto"/>
        <w:ind w:firstLine="0"/>
        <w:rPr>
          <w:b w:val="1"/>
        </w:rPr>
      </w:pPr>
      <w:r w:rsidDel="00000000" w:rsidR="00000000" w:rsidRPr="00000000">
        <w:rPr>
          <w:rtl w:val="0"/>
        </w:rPr>
        <w:t xml:space="preserve">🏰 </w:t>
      </w:r>
      <w:r w:rsidDel="00000000" w:rsidR="00000000" w:rsidRPr="00000000">
        <w:rPr>
          <w:b w:val="1"/>
          <w:rtl w:val="0"/>
        </w:rPr>
        <w:t xml:space="preserve">Aviary Academy and Training</w:t>
      </w:r>
    </w:p>
    <w:p w:rsidR="00000000" w:rsidDel="00000000" w:rsidP="00000000" w:rsidRDefault="00000000" w:rsidRPr="00000000" w14:paraId="00000032">
      <w:pPr>
        <w:spacing w:after="240" w:before="240" w:lineRule="auto"/>
        <w:ind w:firstLine="0"/>
        <w:rPr/>
      </w:pPr>
      <w:r w:rsidDel="00000000" w:rsidR="00000000" w:rsidRPr="00000000">
        <w:rPr>
          <w:rtl w:val="0"/>
        </w:rPr>
        <w:t xml:space="preserve">The Aviary Academy operates as a sister institution to the main Constabulary Academy, focused solely on airborne enforcement. Trainees are subjected to rigorous physical and mental conditioning, learning not only to fly but to fight from the sky, performing high-altitude reconnaissance, search-and-rescue operations, and rapid assault maneuvers. Cadets bond with their Rhaks early in training, their progress linked inextricably to their mount's health and temperament. As the Rhak grows, so too does the cadet’s authority, eventually earning the title of Aviary Constable upon graduation.</w:t>
      </w:r>
    </w:p>
    <w:p w:rsidR="00000000" w:rsidDel="00000000" w:rsidP="00000000" w:rsidRDefault="00000000" w:rsidRPr="00000000" w14:paraId="00000033">
      <w:pPr>
        <w:spacing w:after="240" w:before="240" w:lineRule="auto"/>
        <w:ind w:firstLine="0"/>
        <w:rPr/>
      </w:pPr>
      <w:r w:rsidDel="00000000" w:rsidR="00000000" w:rsidRPr="00000000">
        <w:rPr>
          <w:rtl w:val="0"/>
        </w:rPr>
        <w:t xml:space="preserve">The fall of the Hasdvarda and Scythes Aviaries has made these riders exceedingly rare, transforming them from mere operatives to symbols of the Constabulary’s enduring grip over Halferth’s skies. Despite their dwindling numbers, Rhak riders are active field operatives, not ceremonial figures. When they take to the air, it is often in pursuit of fugitives, aerial reconnaissance, or punitive raids on lawless Outguardings.</w:t>
      </w:r>
    </w:p>
    <w:p w:rsidR="00000000" w:rsidDel="00000000" w:rsidP="00000000" w:rsidRDefault="00000000" w:rsidRPr="00000000" w14:paraId="00000034">
      <w:pPr>
        <w:spacing w:after="240" w:before="240" w:lineRule="auto"/>
        <w:ind w:firstLine="0"/>
        <w:rPr>
          <w:b w:val="1"/>
        </w:rPr>
      </w:pPr>
      <w:r w:rsidDel="00000000" w:rsidR="00000000" w:rsidRPr="00000000">
        <w:rPr>
          <w:rtl w:val="0"/>
        </w:rPr>
        <w:t xml:space="preserve">🌐 </w:t>
      </w:r>
      <w:r w:rsidDel="00000000" w:rsidR="00000000" w:rsidRPr="00000000">
        <w:rPr>
          <w:b w:val="1"/>
          <w:rtl w:val="0"/>
        </w:rPr>
        <w:t xml:space="preserve">Cultural Impact and Symbolism</w:t>
      </w:r>
    </w:p>
    <w:p w:rsidR="00000000" w:rsidDel="00000000" w:rsidP="00000000" w:rsidRDefault="00000000" w:rsidRPr="00000000" w14:paraId="00000035">
      <w:pPr>
        <w:spacing w:after="240" w:before="240" w:lineRule="auto"/>
        <w:ind w:firstLine="0"/>
        <w:rPr/>
      </w:pPr>
      <w:r w:rsidDel="00000000" w:rsidR="00000000" w:rsidRPr="00000000">
        <w:rPr>
          <w:rtl w:val="0"/>
        </w:rPr>
        <w:t xml:space="preserve">To many within the City, the Aviary symbolizes both the Constabulary’s power and its omnipresence. The sight of a Rhak’s shadow overhead often sends entire districts into hushed compliance. For the Parcels and Outguardings, the arrival of a Rhak rider is both a spectacle and a warning. Their rarity only heightens their mythos, marking them as both enforcers of order and harbingers of violent retribution. Within the Twisting City, Rhak riders are held in high regard, their mounts often lavished with adornments and maintained with the finest biothaumatic care.</w:t>
      </w:r>
    </w:p>
    <w:p w:rsidR="00000000" w:rsidDel="00000000" w:rsidP="00000000" w:rsidRDefault="00000000" w:rsidRPr="00000000" w14:paraId="00000036">
      <w:pPr>
        <w:spacing w:after="240" w:before="240" w:lineRule="auto"/>
        <w:ind w:firstLine="0"/>
        <w:rPr/>
      </w:pPr>
      <w:r w:rsidDel="00000000" w:rsidR="00000000" w:rsidRPr="00000000">
        <w:rPr>
          <w:rtl w:val="0"/>
        </w:rPr>
        <w:t xml:space="preserve">The Aviary is more than a mere bastion of mounted enforcement; it is a living relic of the Twisting City’s dominance over sky and stone, a reminder that nowhere in Halferth is truly beyond the Constabulary's reach.</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