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get(obj={a:{b:{c:2}}},path='a.b[c]',defVa=3)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、更好的变量作用域控制，let 和 const；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2、更简洁的字符串拼接，字面量；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3、函数的单步控制，迭代器与生成器、Promise、以及 es7 的</w:t>
      </w:r>
      <w:r>
        <w:rPr>
          <w:rFonts w:hint="default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与 await；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4、模块化管理，import 和 export；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5、便于操作，数组、对象的新的内置函数；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6、便于赋值和传参，结构赋值和拓展运算符；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其他功能在业务中不是很常见了。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1、副作用函数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useEffect</w:t>
      </w:r>
      <w:r>
        <w:rPr>
          <w:rFonts w:hint="default"/>
          <w:lang w:val="en-US"/>
        </w:rPr>
        <w:t>(()=&gt;{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()=&gt;{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// when </w:t>
      </w:r>
      <w:r>
        <w:rPr>
          <w:rFonts w:hint="eastAsia"/>
          <w:lang w:val="en-US" w:eastAsia="zh-CN"/>
        </w:rPr>
        <w:t>unmount or reload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dependence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2、保持对象引用不变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[y] = </w:t>
      </w:r>
      <w:r>
        <w:rPr>
          <w:rFonts w:hint="eastAsia"/>
          <w:lang w:val="en-US" w:eastAsia="zh-CN"/>
        </w:rPr>
        <w:t>useMemo</w:t>
      </w:r>
      <w:r>
        <w:rPr>
          <w:rFonts w:hint="default"/>
          <w:lang w:val="en-US" w:eastAsia="zh-CN"/>
        </w:rPr>
        <w:t>(()=&gt;{return y},[x])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提供了具有元素唯一性的集合。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提供更高效和使用范围更广阔的字典。</w:t>
      </w:r>
    </w:p>
    <w:p>
      <w:pPr>
        <w:pStyle w:val="5"/>
        <w:bidi w:val="0"/>
        <w:rPr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Promise(()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}, 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2"/>
          <w:szCs w:val="22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6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 表内联：两表分别有a、b条记录，则内联后得到 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条记录，m 为 a、b 相关条件的交集。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打包工具，主要提供的作用有：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对源代码进行转换、压缩、追踪，对其他资源对模块化管理；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便于开发的热更新功能；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</w:p>
    <w:p>
      <w:pPr>
        <w:rPr>
          <w:rFonts w:hint="eastAsia"/>
        </w:rPr>
      </w:pPr>
      <w:r>
        <w:rPr>
          <w:rFonts w:hint="eastAsia"/>
        </w:rPr>
        <w:t xml:space="preserve">NodeJS 是一个开源的、独立于平台的 JavaScript 运行时环境，它能够在服务器端（以及 Web 浏览器之外）执行 JavaScript 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nodejs </w:t>
      </w:r>
      <w:r>
        <w:rPr>
          <w:rFonts w:hint="eastAsia"/>
        </w:rPr>
        <w:t>框架是用于更快地构建 Web 应用程序</w:t>
      </w: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的不同模块、预先编写的代码、库和其他组件的集合。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请求的结果可能缓存在内存中、磁盘中，能够减少向服务器发出的请求次数。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防抖：只有最后一次操作有效。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节流：一段时间内，只有一次操作有效。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除了性能差的定位方式，还有比较推荐的布局方式。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display</w:t>
      </w:r>
      <w:r>
        <w:rPr>
          <w:rFonts w:hint="default"/>
          <w:lang w:val="en-US" w:eastAsia="zh-CN"/>
        </w:rPr>
        <w:t>: flex</w:t>
      </w:r>
      <w:r>
        <w:rPr>
          <w:rFonts w:hint="eastAsia"/>
          <w:lang w:val="en-US" w:eastAsia="zh-CN"/>
        </w:rPr>
        <w:t xml:space="preserve"> ，只需要对 item 设置即可。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1、调查业务需求和发展方向，确定技术栈；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2、调研已有的组件库，找到最合适的底层库；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3、设计组件库层级、代码结构、项目组织方式；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4、开发、调试、发版。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对于前端开发来说，最小可测试单元可以是一个函数、一个类、一个组件，或者一个模块。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编写测试用例，使用工具（如 jest）自动进行测试。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webpack优化是指通过各种手段提高webpack打包效率和打包结果性能的过程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对源代码和其他资源进行转换、压缩、分包，减少http请求次数和体积。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1.2.4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await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async2()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setTimeout(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'setTimeout'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async1();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Promise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(resolve)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resolve();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//5</w:t>
      </w:r>
    </w:p>
    <w:p>
      <w:pPr>
        <w:bidi w:val="0"/>
        <w:rPr>
          <w:rFonts w:hint="eastAsia"/>
          <w:sz w:val="15"/>
          <w:szCs w:val="18"/>
        </w:rPr>
      </w:pP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sz w:val="13"/>
          <w:szCs w:val="16"/>
        </w:rPr>
      </w:pPr>
      <w:r>
        <w:rPr>
          <w:rFonts w:hint="eastAsia"/>
        </w:rPr>
        <w:t>1.3.7 数组扁平化函数实现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TestArr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| TestArr[]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flat = (arr: TestArr):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= 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recur = (arr: TestArr,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[]): void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arr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'number'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res.push(arr)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 i &lt; arr.length; i++)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recur(arr[i],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recur(arr,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.log(flat([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]]]));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() =&gt; {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.log(a);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obj =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a: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obj.getA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obj.getA()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getBind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.bind(obj)()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getBind()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&lt;!DOCTYPE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html&gt;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meta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charset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"utf-8"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&gt;Hello React!&lt;/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"https://unpkg.com/react@^16/umd/react.production.min.js"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"https://unpkg.com/react-dom@16.13.0/umd/react-dom.production.min.js"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"https://unpkg.com/babel-standalone@6.26.0/babel.js"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"root"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"text/babel"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extends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React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Component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(props)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super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(props);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 = {</w:t>
      </w:r>
      <w:r>
        <w:rPr>
          <w:rFonts w:hint="eastAsia" w:eastAsia="宋体"/>
          <w:color w:val="5C5C5C"/>
          <w:sz w:val="13"/>
          <w:szCs w:val="16"/>
          <w:lang w:val="en-US" w:eastAsia="zh-CN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};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click1 = () =&gt;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'a1---'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'a2---'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'a3---'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 setState 是异步更新的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render()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{this.click1}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&gt;A: {this.state.A}&lt;/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ReactDOM.render(&lt;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'root'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keepNext w:val="0"/>
        <w:keepLines w:val="0"/>
        <w:widowControl/>
        <w:suppressLineNumbers w:val="0"/>
        <w:shd w:val="clear" w:fill="282C34"/>
        <w:spacing w:line="540" w:lineRule="atLeast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console.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8"/>
          <w:szCs w:val="28"/>
          <w:shd w:val="clear" w:fill="282C34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8"/>
          <w:szCs w:val="28"/>
          <w:shd w:val="clear" w:fill="282C34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])]);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浏览器获取资源的服务器的通信协议、主机域名、端口可能和 js 脚本中访问的资源目标的通信协议、主机域名、端口不一致，这样浏览器认为存在安全隐患。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同时服务器对来自其他机器的 js 脚本的资源请求也是存疑的。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为了确认是否安全，浏览器在一个正式请求发送之前，先发一个空数据的请求，询问服务器的跨域可访问性。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如果是服务器认可的请求来源，则允许通过；否则拒绝请求，浏览器报跨域警告。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arr =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newArr内容：[1, '1', 0, '0']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'newArr: 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.from(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(arr)));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从数组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中查找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所有年龄（age）小于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的人并将其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customerId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重新组成一个新的数组返回，达到如下代码执行效果：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'Jack',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'Jam',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'002'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'Lilei',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'Hanmei',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'004'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'Dav',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'005'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ids内容：['001','002','005']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console.log('ids: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 customers.filter(i =&gt; i.age &lt; 30).map(i =&gt; i.customerId)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)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用于对比两个字符串是否相似，相似返回 true ，不相似返回 false，达到如下代码的执行结果：字符串包含的字符种类以及每种字符的个数均相等即为相似。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isSimilar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(str.length !==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.length)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map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map.set(c, (map.get(c) ||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(!map.get(c))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map.set(c, map.get(c) -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.prototype.isSimilar = isSimilar;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/>
          <w:color w:val="5C5C5C"/>
          <w:sz w:val="13"/>
          <w:szCs w:val="16"/>
          <w:lang w:val="en-US"/>
        </w:rPr>
        <w:t>// test case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str1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'ababc'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str2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'babac'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str3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str4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'abcccw'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const str5 = 'cab c';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str5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'babcc'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str6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.log(str1.isSimilar(str2));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.log(str2.isSimilar(str1));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.log(str1.isSimilar(str3));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.log(str1.isSimilar(str4));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.log(str5.isSimilar(str6));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输出 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325" cy="4498340"/>
            <wp:effectExtent l="0" t="0" r="1587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12030" cy="6713855"/>
            <wp:effectExtent l="0" t="0" r="1397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1.1.3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4897120"/>
                <wp:effectExtent l="6350" t="6350" r="2095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489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5.6pt;width:413.85pt;" fillcolor="#FFFFFF [3201]" filled="t" stroked="t" coordsize="21600,21600" o:gfxdata="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MJ2DZdMAAAAFAQAADwAAAAAAAAABACAAAAA4AAAAZHJz&#10;L2Rvd25yZXYueG1sUEsBAhQAFAAAAAgAh07iQFRLcOFlAgAAxAQAAA4AAAAAAAAAAQAgAAAAOA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5" w:name="_Toc1540568615"/>
      <w:r>
        <w:rPr>
          <w:rFonts w:hint="eastAsia"/>
          <w:b/>
          <w:bCs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 = [];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a.push(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setTimeout(() =&gt;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.log(i);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i++)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a[i]();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  <w:r>
        <w:rPr>
          <w:rFonts w:hint="eastAsia"/>
          <w:lang w:val="en-US" w:eastAsia="zh-CN"/>
        </w:rPr>
        <w:t>这个转换过程是打包的时候进行的。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style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.box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50px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height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50px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border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1px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solid black;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position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absolute;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style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"box"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boxNode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'box'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setPosition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(x, y)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boxNode.style.top = 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boxNode.style.left = 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isCatch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changeCatchState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isCatch = !isCatch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.log(isCatch);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moveMouse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(e)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(isCatch &amp;&amp; e.toElement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.body)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setPosition(e.offsetY, e.offsetX)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.removeEventListener(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'click'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changeCatchState)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.removeEventListener(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'mousemove'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moveMouse)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.addEventListener(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'click'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changeCatchState)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window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.addEventListener(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'mousemove'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moveMouse)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1、无第二参数——每次渲染都执行；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2、空数组——只在第一次渲染的时候执行；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3、有值数组——第一次渲染时执行，并在依赖项变化时重新执行；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4、依赖项为 ref —— 无效。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5、依赖项为 ref.current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—— 可以改变，但不主动出发重新渲染。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rPr>
          <w:rFonts w:hint="eastAsia"/>
        </w:rPr>
      </w:pPr>
      <w:r>
        <w:rPr>
          <w:rFonts w:hint="eastAsia"/>
        </w:rPr>
        <w:t>虚拟 DOM 的主要作用是提高渲染性能。当需要更新 UI 时，框架会先更新虚拟 DOM，然后将其与真实 DOM 进行比较，只更新那些发生变化的部分。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以函数返回值的形式创建组件，由于函数本身的数据是一次性的，所以需要 hooks 保存和管理状态。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rPr>
          <w:rFonts w:hint="eastAsia"/>
        </w:rPr>
      </w:pPr>
      <w:r>
        <w:rPr>
          <w:rFonts w:hint="default"/>
          <w:lang w:val="en-US"/>
        </w:rPr>
        <w:t>“</w:t>
      </w:r>
      <w:r>
        <w:rPr>
          <w:rFonts w:hint="eastAsia"/>
        </w:rPr>
        <w:t>在 React 中，useState 的 setState 方法默认是异步的。这意味着，在调用 setState 之后，组件不会立即重新渲染。相反，React 会将更新批量处理并稍后进行一次性渲染。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在某些情况下，您可能希望在调用 setState 之后立即重新渲染组件。例如，如果您正在使用 useState 来跟踪用户输入，您可能希望在用户输入每次更改时立即更新 UI。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MyState = () =&gt;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[count, setCount] = useState(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'render'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count);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handleClick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flushSync(() =&gt;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setCount(p =&gt; p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'count:'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count);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flushSync(() =&gt;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setCount(p =&gt; p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{handleClick}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&gt;{count}&lt;/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  <w:sz w:val="13"/>
          <w:szCs w:val="16"/>
          <w:lang w:val="en-US"/>
        </w:rPr>
      </w:pPr>
    </w:p>
    <w:p>
      <w:pPr>
        <w:rPr>
          <w:rFonts w:hint="eastAsia"/>
          <w:sz w:val="13"/>
          <w:szCs w:val="16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1、间接通信：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context、props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state、缓存、服务端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2、直接通信：postmessage、websocket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准确对比虚拟 DOM 和实际 DOM 树（或更旧一点对虚拟 DOM）之间的差异，减少无用的 DOM 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对部分 dom 只需要替换属性，对部分 dom 需要整体替换，对部分 dom 需要删除，对部分 dom 需要新增。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</w:rPr>
        <w:t>1.6.4.8 在if中使用useState。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React 中，在 if 语句中定义 useState 会直接报错，这是因为 React 使用 单链表 来管理 Hooks。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React 组件渲染过程中，会执行以下步骤：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初始化所有 Hooks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调用 render 函数生成虚拟 DOM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将虚拟 DOM 转换为真实 DOM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在初始化 Hooks 阶段，React 会创建一个单链表来存储所有 Hooks。每个 Hook 在链表中都包含一个节点，该节点包含 Hook 的值和更新函数。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当组件重新渲染时，React 会遍历链表并更新每个 Hook 的值。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伪元素是一个附加至选择器末的关键词，允许</w:t>
      </w:r>
      <w:bookmarkStart w:id="6" w:name="_GoBack"/>
      <w:bookmarkEnd w:id="6"/>
      <w:r>
        <w:rPr>
          <w:rFonts w:hint="default" w:eastAsiaTheme="minorEastAsia"/>
          <w:lang w:val="en-US" w:eastAsia="zh-CN"/>
        </w:rPr>
        <w:t>你对被选择元素的特定部分修改样式。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ED348"/>
    <w:multiLevelType w:val="multilevel"/>
    <w:tmpl w:val="8F7ED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1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FE13A3"/>
    <w:multiLevelType w:val="multilevel"/>
    <w:tmpl w:val="9FFE1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3">
    <w:nsid w:val="B3BFC9DD"/>
    <w:multiLevelType w:val="multilevel"/>
    <w:tmpl w:val="B3BFC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4">
    <w:nsid w:val="B6FA5D79"/>
    <w:multiLevelType w:val="multilevel"/>
    <w:tmpl w:val="B6FA5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5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BFEDA70"/>
    <w:multiLevelType w:val="multilevel"/>
    <w:tmpl w:val="DBFEDA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9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FAC27B1"/>
    <w:multiLevelType w:val="multilevel"/>
    <w:tmpl w:val="DFAC27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1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EF7BBBD1"/>
    <w:multiLevelType w:val="multilevel"/>
    <w:tmpl w:val="EF7BB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4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CFFC4A3"/>
    <w:multiLevelType w:val="multilevel"/>
    <w:tmpl w:val="FCFFC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7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1E3F30C9"/>
    <w:multiLevelType w:val="multilevel"/>
    <w:tmpl w:val="1E3F3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9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abstractNum w:abstractNumId="21">
    <w:nsid w:val="66FBF028"/>
    <w:multiLevelType w:val="multilevel"/>
    <w:tmpl w:val="66FBF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22">
    <w:nsid w:val="673E4BD7"/>
    <w:multiLevelType w:val="multilevel"/>
    <w:tmpl w:val="673E4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23">
    <w:nsid w:val="7F919E9D"/>
    <w:multiLevelType w:val="singleLevel"/>
    <w:tmpl w:val="7F919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5"/>
  </w:num>
  <w:num w:numId="12">
    <w:abstractNumId w:val="20"/>
  </w:num>
  <w:num w:numId="13">
    <w:abstractNumId w:val="21"/>
  </w:num>
  <w:num w:numId="14">
    <w:abstractNumId w:val="23"/>
  </w:num>
  <w:num w:numId="15">
    <w:abstractNumId w:val="10"/>
  </w:num>
  <w:num w:numId="16">
    <w:abstractNumId w:val="8"/>
  </w:num>
  <w:num w:numId="17">
    <w:abstractNumId w:val="16"/>
  </w:num>
  <w:num w:numId="18">
    <w:abstractNumId w:val="4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2ADA3DD"/>
    <w:rsid w:val="033CD386"/>
    <w:rsid w:val="167F9CEF"/>
    <w:rsid w:val="17AD270E"/>
    <w:rsid w:val="1B177186"/>
    <w:rsid w:val="1BF830D9"/>
    <w:rsid w:val="1CBFCCBF"/>
    <w:rsid w:val="1F6D2435"/>
    <w:rsid w:val="1FFD3E0E"/>
    <w:rsid w:val="1FFFF635"/>
    <w:rsid w:val="25F7DEB0"/>
    <w:rsid w:val="27EFC7D3"/>
    <w:rsid w:val="296F6F54"/>
    <w:rsid w:val="2B11EF8D"/>
    <w:rsid w:val="2B7F4158"/>
    <w:rsid w:val="2BCBF4BF"/>
    <w:rsid w:val="2EC31108"/>
    <w:rsid w:val="2EDC29A1"/>
    <w:rsid w:val="2F2F57B5"/>
    <w:rsid w:val="2F6B67E2"/>
    <w:rsid w:val="2FBF466B"/>
    <w:rsid w:val="2FFB59F9"/>
    <w:rsid w:val="2FFBBD64"/>
    <w:rsid w:val="2FFF207A"/>
    <w:rsid w:val="32C7309F"/>
    <w:rsid w:val="32FD9043"/>
    <w:rsid w:val="352C7AD8"/>
    <w:rsid w:val="35B73E7F"/>
    <w:rsid w:val="35DD7839"/>
    <w:rsid w:val="35EB6F45"/>
    <w:rsid w:val="35FFFA7D"/>
    <w:rsid w:val="366F1B31"/>
    <w:rsid w:val="377F9551"/>
    <w:rsid w:val="377FE069"/>
    <w:rsid w:val="37B3DC16"/>
    <w:rsid w:val="37B414FE"/>
    <w:rsid w:val="37D7477C"/>
    <w:rsid w:val="37EFEBBA"/>
    <w:rsid w:val="37F99985"/>
    <w:rsid w:val="37FFE375"/>
    <w:rsid w:val="37FFF4C7"/>
    <w:rsid w:val="3967C763"/>
    <w:rsid w:val="39BBC2FF"/>
    <w:rsid w:val="39FF7CE7"/>
    <w:rsid w:val="3B7D0D41"/>
    <w:rsid w:val="3B90E059"/>
    <w:rsid w:val="3BDB978B"/>
    <w:rsid w:val="3BFB70A4"/>
    <w:rsid w:val="3C6F5F94"/>
    <w:rsid w:val="3CBF5DBC"/>
    <w:rsid w:val="3D7C7C30"/>
    <w:rsid w:val="3DD34CB2"/>
    <w:rsid w:val="3DDBA586"/>
    <w:rsid w:val="3DFD6CED"/>
    <w:rsid w:val="3E79B7CA"/>
    <w:rsid w:val="3F58AE87"/>
    <w:rsid w:val="3F5D3806"/>
    <w:rsid w:val="3F77C917"/>
    <w:rsid w:val="3F7E1960"/>
    <w:rsid w:val="3F7EA9FD"/>
    <w:rsid w:val="3F9E7D9A"/>
    <w:rsid w:val="3FAFFDEA"/>
    <w:rsid w:val="3FBEADEF"/>
    <w:rsid w:val="3FDF303A"/>
    <w:rsid w:val="3FDF5577"/>
    <w:rsid w:val="3FE73292"/>
    <w:rsid w:val="3FF54A90"/>
    <w:rsid w:val="3FFBB149"/>
    <w:rsid w:val="3FFBED6C"/>
    <w:rsid w:val="459F820C"/>
    <w:rsid w:val="463FB275"/>
    <w:rsid w:val="49FA8632"/>
    <w:rsid w:val="4DB7900D"/>
    <w:rsid w:val="4EB1A904"/>
    <w:rsid w:val="4F7E9803"/>
    <w:rsid w:val="4FCD0FD0"/>
    <w:rsid w:val="4FFB9327"/>
    <w:rsid w:val="4FFE0E62"/>
    <w:rsid w:val="50FFFF26"/>
    <w:rsid w:val="541FC933"/>
    <w:rsid w:val="56FB1988"/>
    <w:rsid w:val="57570594"/>
    <w:rsid w:val="579D6DDF"/>
    <w:rsid w:val="57DDC1B7"/>
    <w:rsid w:val="57FF181D"/>
    <w:rsid w:val="57FF3D56"/>
    <w:rsid w:val="57FFC971"/>
    <w:rsid w:val="58DF860B"/>
    <w:rsid w:val="595F2792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EF0AA3"/>
    <w:rsid w:val="5EEF4423"/>
    <w:rsid w:val="5EFE5632"/>
    <w:rsid w:val="5EFF6338"/>
    <w:rsid w:val="5F3F9692"/>
    <w:rsid w:val="5F7F76A5"/>
    <w:rsid w:val="5FBB75F8"/>
    <w:rsid w:val="5FCA53E5"/>
    <w:rsid w:val="5FCFE64B"/>
    <w:rsid w:val="5FD7EA30"/>
    <w:rsid w:val="5FE73E73"/>
    <w:rsid w:val="5FEE6FEC"/>
    <w:rsid w:val="5FF62FBC"/>
    <w:rsid w:val="5FFA3F52"/>
    <w:rsid w:val="5FFAC390"/>
    <w:rsid w:val="5FFBDCD8"/>
    <w:rsid w:val="5FFD8DE6"/>
    <w:rsid w:val="5FFEB667"/>
    <w:rsid w:val="5FFFA7DE"/>
    <w:rsid w:val="5FFFD530"/>
    <w:rsid w:val="61E795A3"/>
    <w:rsid w:val="62EF60A6"/>
    <w:rsid w:val="637F6A2E"/>
    <w:rsid w:val="63FA6509"/>
    <w:rsid w:val="657F97DD"/>
    <w:rsid w:val="65BBA679"/>
    <w:rsid w:val="66E72288"/>
    <w:rsid w:val="676F88F6"/>
    <w:rsid w:val="677F1CE9"/>
    <w:rsid w:val="6797057D"/>
    <w:rsid w:val="67DEDB47"/>
    <w:rsid w:val="67EDBEA5"/>
    <w:rsid w:val="67FC9BD6"/>
    <w:rsid w:val="67FE5138"/>
    <w:rsid w:val="69EDC549"/>
    <w:rsid w:val="69FDB71A"/>
    <w:rsid w:val="69FF2B05"/>
    <w:rsid w:val="6AF5CBFC"/>
    <w:rsid w:val="6BCE5B25"/>
    <w:rsid w:val="6BE64188"/>
    <w:rsid w:val="6BFF2F83"/>
    <w:rsid w:val="6C9FA029"/>
    <w:rsid w:val="6CCA74C0"/>
    <w:rsid w:val="6DBED521"/>
    <w:rsid w:val="6DEF7EF1"/>
    <w:rsid w:val="6E3E4663"/>
    <w:rsid w:val="6EAF6A0C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6FFDA055"/>
    <w:rsid w:val="6FFF198F"/>
    <w:rsid w:val="6FFF2F47"/>
    <w:rsid w:val="6FFF9768"/>
    <w:rsid w:val="73DF6DC8"/>
    <w:rsid w:val="73FF26C1"/>
    <w:rsid w:val="73FF9F56"/>
    <w:rsid w:val="753F45CF"/>
    <w:rsid w:val="757D633A"/>
    <w:rsid w:val="759F0783"/>
    <w:rsid w:val="75CCD775"/>
    <w:rsid w:val="75DF7EEA"/>
    <w:rsid w:val="76CFF680"/>
    <w:rsid w:val="76EEC874"/>
    <w:rsid w:val="76F3642E"/>
    <w:rsid w:val="76FEA230"/>
    <w:rsid w:val="773C1F47"/>
    <w:rsid w:val="776FCED1"/>
    <w:rsid w:val="77BE7AA7"/>
    <w:rsid w:val="77BF66E7"/>
    <w:rsid w:val="77F3784C"/>
    <w:rsid w:val="77FC15F0"/>
    <w:rsid w:val="77FF9AC5"/>
    <w:rsid w:val="77FFF7A5"/>
    <w:rsid w:val="787D55E1"/>
    <w:rsid w:val="798B51B8"/>
    <w:rsid w:val="79AE658B"/>
    <w:rsid w:val="79DAC594"/>
    <w:rsid w:val="79F82818"/>
    <w:rsid w:val="79F91EF7"/>
    <w:rsid w:val="79FA9B1C"/>
    <w:rsid w:val="7AAF251C"/>
    <w:rsid w:val="7AD5AD3B"/>
    <w:rsid w:val="7AEEE115"/>
    <w:rsid w:val="7AFF0F96"/>
    <w:rsid w:val="7B3FC2A5"/>
    <w:rsid w:val="7B5EBF01"/>
    <w:rsid w:val="7B6F70DF"/>
    <w:rsid w:val="7B77C0D6"/>
    <w:rsid w:val="7B77DBB1"/>
    <w:rsid w:val="7B9F716E"/>
    <w:rsid w:val="7BB3D1A8"/>
    <w:rsid w:val="7BD77449"/>
    <w:rsid w:val="7BFDDE98"/>
    <w:rsid w:val="7BFF8785"/>
    <w:rsid w:val="7CBEB2AD"/>
    <w:rsid w:val="7CCF2A92"/>
    <w:rsid w:val="7D3BC4AA"/>
    <w:rsid w:val="7D8DEE9F"/>
    <w:rsid w:val="7D97F4F4"/>
    <w:rsid w:val="7DAD6F96"/>
    <w:rsid w:val="7DBF43DB"/>
    <w:rsid w:val="7DEE46B3"/>
    <w:rsid w:val="7DEF9713"/>
    <w:rsid w:val="7DF23839"/>
    <w:rsid w:val="7DF5468A"/>
    <w:rsid w:val="7DFB07BA"/>
    <w:rsid w:val="7DFC8A58"/>
    <w:rsid w:val="7DFE127E"/>
    <w:rsid w:val="7E2FE1F8"/>
    <w:rsid w:val="7EBDC8C9"/>
    <w:rsid w:val="7EC0A093"/>
    <w:rsid w:val="7ECD1B2E"/>
    <w:rsid w:val="7EEBF4D1"/>
    <w:rsid w:val="7EFB5DE1"/>
    <w:rsid w:val="7EFB7F26"/>
    <w:rsid w:val="7EFD82E4"/>
    <w:rsid w:val="7EFF2677"/>
    <w:rsid w:val="7EFF71AD"/>
    <w:rsid w:val="7F22CFC8"/>
    <w:rsid w:val="7F2912E4"/>
    <w:rsid w:val="7F2B3C4B"/>
    <w:rsid w:val="7F5730B6"/>
    <w:rsid w:val="7F6BB362"/>
    <w:rsid w:val="7F7E644E"/>
    <w:rsid w:val="7F7F1F64"/>
    <w:rsid w:val="7F7F389B"/>
    <w:rsid w:val="7F7FFFCA"/>
    <w:rsid w:val="7F8E8374"/>
    <w:rsid w:val="7F9D411E"/>
    <w:rsid w:val="7FAE0B59"/>
    <w:rsid w:val="7FAF0CC9"/>
    <w:rsid w:val="7FB55AE7"/>
    <w:rsid w:val="7FB7AA4C"/>
    <w:rsid w:val="7FCEF663"/>
    <w:rsid w:val="7FD7CE22"/>
    <w:rsid w:val="7FDD5F96"/>
    <w:rsid w:val="7FEE54C8"/>
    <w:rsid w:val="7FEF5A77"/>
    <w:rsid w:val="7FF29869"/>
    <w:rsid w:val="7FF77813"/>
    <w:rsid w:val="7FF7C4C4"/>
    <w:rsid w:val="7FFA0E79"/>
    <w:rsid w:val="7FFA71DB"/>
    <w:rsid w:val="7FFD090D"/>
    <w:rsid w:val="7FFF1341"/>
    <w:rsid w:val="7FFF33CA"/>
    <w:rsid w:val="85FFF0BB"/>
    <w:rsid w:val="87AF887C"/>
    <w:rsid w:val="8BFE5778"/>
    <w:rsid w:val="8EBE0077"/>
    <w:rsid w:val="8F7DDF4E"/>
    <w:rsid w:val="95FFBE2D"/>
    <w:rsid w:val="9797C200"/>
    <w:rsid w:val="97FF002D"/>
    <w:rsid w:val="98FE74CE"/>
    <w:rsid w:val="9DFDCF77"/>
    <w:rsid w:val="9EC947EB"/>
    <w:rsid w:val="9FAD5019"/>
    <w:rsid w:val="9FDBE4C6"/>
    <w:rsid w:val="9FDF97C7"/>
    <w:rsid w:val="A4FFBD2C"/>
    <w:rsid w:val="A647433A"/>
    <w:rsid w:val="A69C354E"/>
    <w:rsid w:val="A77ED822"/>
    <w:rsid w:val="ABFF8580"/>
    <w:rsid w:val="ADDF6075"/>
    <w:rsid w:val="ADED8B90"/>
    <w:rsid w:val="AED58C2C"/>
    <w:rsid w:val="AEEA6E3F"/>
    <w:rsid w:val="AF7F556E"/>
    <w:rsid w:val="AFA583EA"/>
    <w:rsid w:val="AFFEF3C7"/>
    <w:rsid w:val="B0D77586"/>
    <w:rsid w:val="B167B258"/>
    <w:rsid w:val="B2FE76AE"/>
    <w:rsid w:val="B5F7F78A"/>
    <w:rsid w:val="B6F75EB0"/>
    <w:rsid w:val="B73DBD10"/>
    <w:rsid w:val="B7BFDDB9"/>
    <w:rsid w:val="B7DF9EBD"/>
    <w:rsid w:val="B8FB0142"/>
    <w:rsid w:val="BAEB232E"/>
    <w:rsid w:val="BAFAC847"/>
    <w:rsid w:val="BBBA34E8"/>
    <w:rsid w:val="BBEE092E"/>
    <w:rsid w:val="BBF842A9"/>
    <w:rsid w:val="BCBDB9DE"/>
    <w:rsid w:val="BCD7991A"/>
    <w:rsid w:val="BCFF7184"/>
    <w:rsid w:val="BDBF1792"/>
    <w:rsid w:val="BDE6D101"/>
    <w:rsid w:val="BDFED9B7"/>
    <w:rsid w:val="BF35BF2B"/>
    <w:rsid w:val="BF3DF8AF"/>
    <w:rsid w:val="BFBA946A"/>
    <w:rsid w:val="BFBF6F4F"/>
    <w:rsid w:val="BFEBD250"/>
    <w:rsid w:val="BFF7A695"/>
    <w:rsid w:val="C3F3590A"/>
    <w:rsid w:val="C6F73337"/>
    <w:rsid w:val="C7DB8A39"/>
    <w:rsid w:val="C9F305D8"/>
    <w:rsid w:val="C9FEAE9D"/>
    <w:rsid w:val="CDFF6EA7"/>
    <w:rsid w:val="CE3FF217"/>
    <w:rsid w:val="CEAB475B"/>
    <w:rsid w:val="CEEA9484"/>
    <w:rsid w:val="CFFEBBDC"/>
    <w:rsid w:val="D3EB7049"/>
    <w:rsid w:val="D3F7F424"/>
    <w:rsid w:val="D5574F88"/>
    <w:rsid w:val="D5FD8242"/>
    <w:rsid w:val="D5FF2658"/>
    <w:rsid w:val="D6E9D027"/>
    <w:rsid w:val="D725ADBB"/>
    <w:rsid w:val="D797BC7C"/>
    <w:rsid w:val="D7A7D1E7"/>
    <w:rsid w:val="D7DF0C17"/>
    <w:rsid w:val="D7EF5E78"/>
    <w:rsid w:val="D99F9A99"/>
    <w:rsid w:val="DAE07C0F"/>
    <w:rsid w:val="DB3FECBD"/>
    <w:rsid w:val="DB473C34"/>
    <w:rsid w:val="DB77FBB6"/>
    <w:rsid w:val="DBB5B564"/>
    <w:rsid w:val="DD7FEE44"/>
    <w:rsid w:val="DDB6C201"/>
    <w:rsid w:val="DDDFF44F"/>
    <w:rsid w:val="DDE7B63E"/>
    <w:rsid w:val="DE2F06F1"/>
    <w:rsid w:val="DE2F3C09"/>
    <w:rsid w:val="DEF5E01E"/>
    <w:rsid w:val="DEF7D5CE"/>
    <w:rsid w:val="DEFB9955"/>
    <w:rsid w:val="DEFE2405"/>
    <w:rsid w:val="DF19C7C3"/>
    <w:rsid w:val="DF3FF1D5"/>
    <w:rsid w:val="DF6D054C"/>
    <w:rsid w:val="DF79F3A9"/>
    <w:rsid w:val="DF871015"/>
    <w:rsid w:val="DFBB3D8C"/>
    <w:rsid w:val="DFDF709D"/>
    <w:rsid w:val="DFF3EB66"/>
    <w:rsid w:val="DFF9D2AB"/>
    <w:rsid w:val="E3FC165B"/>
    <w:rsid w:val="E5DA86A0"/>
    <w:rsid w:val="E6B7BF10"/>
    <w:rsid w:val="E6DBEB75"/>
    <w:rsid w:val="E7670599"/>
    <w:rsid w:val="E7778421"/>
    <w:rsid w:val="E7AC920C"/>
    <w:rsid w:val="E7BE174D"/>
    <w:rsid w:val="E7CE490C"/>
    <w:rsid w:val="E7E7526D"/>
    <w:rsid w:val="E9FF653D"/>
    <w:rsid w:val="EAFD9D14"/>
    <w:rsid w:val="EB53E60B"/>
    <w:rsid w:val="EB5BF59E"/>
    <w:rsid w:val="EBF303AF"/>
    <w:rsid w:val="EBF74327"/>
    <w:rsid w:val="EBFE0252"/>
    <w:rsid w:val="EBFEBFB0"/>
    <w:rsid w:val="EBFF997D"/>
    <w:rsid w:val="ECDF6314"/>
    <w:rsid w:val="EDDFB661"/>
    <w:rsid w:val="EDF7A315"/>
    <w:rsid w:val="EE63C920"/>
    <w:rsid w:val="EEADC337"/>
    <w:rsid w:val="EEDFC34F"/>
    <w:rsid w:val="EEFB80A3"/>
    <w:rsid w:val="EEFF4CC6"/>
    <w:rsid w:val="EF1993F4"/>
    <w:rsid w:val="EFAC13F3"/>
    <w:rsid w:val="EFBF6869"/>
    <w:rsid w:val="EFDE2F93"/>
    <w:rsid w:val="EFEF6FC4"/>
    <w:rsid w:val="EFEFBEAF"/>
    <w:rsid w:val="EFF3CB8A"/>
    <w:rsid w:val="EFF3FAB1"/>
    <w:rsid w:val="EFF5B77D"/>
    <w:rsid w:val="F26FDAA6"/>
    <w:rsid w:val="F36FD31F"/>
    <w:rsid w:val="F3AA66CF"/>
    <w:rsid w:val="F3EC73A2"/>
    <w:rsid w:val="F3F8DAA6"/>
    <w:rsid w:val="F3FFA3B1"/>
    <w:rsid w:val="F4BB6844"/>
    <w:rsid w:val="F5DB87FD"/>
    <w:rsid w:val="F5FF5272"/>
    <w:rsid w:val="F61F6CB3"/>
    <w:rsid w:val="F6DAC4EE"/>
    <w:rsid w:val="F74BEFE8"/>
    <w:rsid w:val="F75F4DD1"/>
    <w:rsid w:val="F76F30C5"/>
    <w:rsid w:val="F77CF66F"/>
    <w:rsid w:val="F79E80C0"/>
    <w:rsid w:val="F7D4EC22"/>
    <w:rsid w:val="F7F71259"/>
    <w:rsid w:val="F7F726AB"/>
    <w:rsid w:val="F7FB4046"/>
    <w:rsid w:val="F7FC94BC"/>
    <w:rsid w:val="F7FD7554"/>
    <w:rsid w:val="F7FF1210"/>
    <w:rsid w:val="F97F0CA0"/>
    <w:rsid w:val="F9EDB78E"/>
    <w:rsid w:val="FACEB485"/>
    <w:rsid w:val="FAD797A8"/>
    <w:rsid w:val="FAEF4EDA"/>
    <w:rsid w:val="FAFF841E"/>
    <w:rsid w:val="FAFFFB89"/>
    <w:rsid w:val="FB0B1D80"/>
    <w:rsid w:val="FB77E028"/>
    <w:rsid w:val="FBAF3F83"/>
    <w:rsid w:val="FBAF8FD8"/>
    <w:rsid w:val="FBCFAC67"/>
    <w:rsid w:val="FBD9F4A6"/>
    <w:rsid w:val="FBDBD8CE"/>
    <w:rsid w:val="FBDF3F15"/>
    <w:rsid w:val="FBE71876"/>
    <w:rsid w:val="FBF6B2F9"/>
    <w:rsid w:val="FBF8C32C"/>
    <w:rsid w:val="FBF9A2A3"/>
    <w:rsid w:val="FBFBB2AF"/>
    <w:rsid w:val="FBFD0C61"/>
    <w:rsid w:val="FC789DB5"/>
    <w:rsid w:val="FCD813BC"/>
    <w:rsid w:val="FCEFEBB8"/>
    <w:rsid w:val="FCF7D121"/>
    <w:rsid w:val="FCFC53D7"/>
    <w:rsid w:val="FD7F0428"/>
    <w:rsid w:val="FD9F0C83"/>
    <w:rsid w:val="FDBB25D5"/>
    <w:rsid w:val="FDD7E3DF"/>
    <w:rsid w:val="FDDEB423"/>
    <w:rsid w:val="FDE70C68"/>
    <w:rsid w:val="FDEF92BD"/>
    <w:rsid w:val="FDEFA888"/>
    <w:rsid w:val="FDF32A7F"/>
    <w:rsid w:val="FDFD2ED0"/>
    <w:rsid w:val="FDFE3876"/>
    <w:rsid w:val="FDFF6DBB"/>
    <w:rsid w:val="FDFFDBD5"/>
    <w:rsid w:val="FE8DA5FA"/>
    <w:rsid w:val="FEBD68F1"/>
    <w:rsid w:val="FEDAE629"/>
    <w:rsid w:val="FEDD361D"/>
    <w:rsid w:val="FEF161A6"/>
    <w:rsid w:val="FEF72BA5"/>
    <w:rsid w:val="FEF730D1"/>
    <w:rsid w:val="FEF99E70"/>
    <w:rsid w:val="FEFA75F4"/>
    <w:rsid w:val="FEFBB715"/>
    <w:rsid w:val="FEFC0007"/>
    <w:rsid w:val="FEFD24EF"/>
    <w:rsid w:val="FF4B1A26"/>
    <w:rsid w:val="FF4F6995"/>
    <w:rsid w:val="FF55B56F"/>
    <w:rsid w:val="FF670476"/>
    <w:rsid w:val="FF6F55C1"/>
    <w:rsid w:val="FF7C34F4"/>
    <w:rsid w:val="FF7E5F41"/>
    <w:rsid w:val="FF7EF634"/>
    <w:rsid w:val="FF9DE632"/>
    <w:rsid w:val="FF9FBA92"/>
    <w:rsid w:val="FFAF4371"/>
    <w:rsid w:val="FFB3E267"/>
    <w:rsid w:val="FFB52A53"/>
    <w:rsid w:val="FFBF896F"/>
    <w:rsid w:val="FFDB5B77"/>
    <w:rsid w:val="FFDD1A42"/>
    <w:rsid w:val="FFEEECAE"/>
    <w:rsid w:val="FFEF17DD"/>
    <w:rsid w:val="FFF55FC6"/>
    <w:rsid w:val="FFF7F0DE"/>
    <w:rsid w:val="FFFA0447"/>
    <w:rsid w:val="FFFB3FDC"/>
    <w:rsid w:val="FFFB59CD"/>
    <w:rsid w:val="FFFCDD7E"/>
    <w:rsid w:val="FFFF313E"/>
    <w:rsid w:val="FFFF8675"/>
    <w:rsid w:val="FFFFC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5104</Words>
  <Characters>10147</Characters>
  <Lines>0</Lines>
  <Paragraphs>0</Paragraphs>
  <TotalTime>52</TotalTime>
  <ScaleCrop>false</ScaleCrop>
  <LinksUpToDate>false</LinksUpToDate>
  <CharactersWithSpaces>11846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2023-02-16T09:54:00Z</dcterms:created>
  <dc:creator>Administrator</dc:creator>
  <cp:lastModifiedBy>刘杰</cp:lastModifiedBy>
  <dcterms:modified xsi:type="dcterms:W3CDTF">2024-03-30T15:42:05Z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CADA431CD8DB4FCA8867F6225419DE11</vt:lpwstr>
  </property>
</Properties>
</file>