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员工主数据</w:t>
      </w:r>
    </w:p>
    <w:p>
      <w:pPr>
        <w:spacing w:before="156" w:beforeLines="5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108585</wp:posOffset>
                </wp:positionV>
                <wp:extent cx="5210175" cy="0"/>
                <wp:effectExtent l="0" t="0" r="952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25pt;margin-top:8.55pt;height:0pt;width:410.25pt;z-index:251659264;mso-width-relative:page;mso-height-relative:page;" filled="f" stroked="t" coordsize="21600,21600" o:gfxdata="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+tq1ytcAAAAIAQAADwAAAAAAAAAB&#10;ACAAAAAiAAAAZHJzL2Rvd25yZXYueG1sUEsBAhQAFAAAAAgAh07iQGmYzJjYAQAAhQMAAA4AAAAA&#10;AAAAAQAgAAAAJgEAAGRycy9lMm9Eb2MueG1sUEsFBgAAAAAGAAYAWQEAAHA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</w:rPr>
        <w:t>发布人：</w:t>
      </w:r>
      <w:r>
        <w:rPr>
          <w:rFonts w:hint="eastAsia" w:ascii="微软雅黑" w:hAnsi="微软雅黑" w:eastAsia="微软雅黑"/>
          <w:lang w:eastAsia="zh-CN"/>
        </w:rPr>
        <w:t>吴雪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发布日期：201</w:t>
      </w:r>
      <w:r>
        <w:rPr>
          <w:rFonts w:hint="eastAsia" w:ascii="微软雅黑" w:hAnsi="微软雅黑" w:eastAsia="微软雅黑"/>
          <w:lang w:val="en-US" w:eastAsia="zh-CN"/>
        </w:rPr>
        <w:t>9</w:t>
      </w:r>
      <w:r>
        <w:rPr>
          <w:rFonts w:hint="eastAsia" w:ascii="微软雅黑" w:hAnsi="微软雅黑" w:eastAsia="微软雅黑"/>
        </w:rPr>
        <w:t>年</w:t>
      </w:r>
      <w:r>
        <w:rPr>
          <w:rFonts w:hint="eastAsia" w:ascii="微软雅黑" w:hAnsi="微软雅黑" w:eastAsia="微软雅黑"/>
          <w:lang w:val="en-US" w:eastAsia="zh-CN"/>
        </w:rPr>
        <w:t>11</w:t>
      </w:r>
      <w:r>
        <w:rPr>
          <w:rFonts w:hint="eastAsia" w:ascii="微软雅黑" w:hAnsi="微软雅黑" w:eastAsia="微软雅黑"/>
        </w:rPr>
        <w:t>月</w:t>
      </w:r>
      <w:r>
        <w:rPr>
          <w:rFonts w:hint="eastAsia" w:ascii="微软雅黑" w:hAnsi="微软雅黑" w:eastAsia="微软雅黑"/>
          <w:lang w:val="en-US" w:eastAsia="zh-CN"/>
        </w:rPr>
        <w:t>20</w:t>
      </w:r>
      <w:r>
        <w:rPr>
          <w:rFonts w:hint="eastAsia" w:ascii="微软雅黑" w:hAnsi="微软雅黑" w:eastAsia="微软雅黑"/>
        </w:rPr>
        <w:t>日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功能解释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随着公司规模的扩大，员工的数量也在日益增多，为了更好的管理公司的员工主数据，摆脱繁琐的EXCEL手工操作，推出员工主数据管理模块是至关重要的。员工主数据上的信息与员工的考勤和薪资息息相关，用户需保证信息的准确性与安全性。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过确定员工主数据的流程，统一并规范员工主数据规则，进一步完善人力资源管理方面的功能，使公司业务能更加顺利便捷的进行，是人力资源模块必不可少的组成部分，也是企业的管理者了解员工情况的重要途径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员工主数据是</w:t>
      </w:r>
      <w:r>
        <w:rPr>
          <w:rFonts w:ascii="微软雅黑" w:hAnsi="微软雅黑" w:eastAsia="微软雅黑"/>
        </w:rPr>
        <w:t>企业在运营过程中经常会对员工进行培训，根据工作的表现进行部门调动，并对其做出奖惩，还可以保留员工工作经历和教育背景的历史记录</w:t>
      </w:r>
      <w:r>
        <w:rPr>
          <w:rFonts w:hint="eastAsia" w:ascii="微软雅黑" w:hAnsi="微软雅黑" w:eastAsia="微软雅黑"/>
        </w:rPr>
        <w:t>，以及记录员工档案信息，包括员工姓名、工号、组织、劳动保障、联系方式等</w:t>
      </w:r>
      <w:r>
        <w:rPr>
          <w:rFonts w:ascii="微软雅黑" w:hAnsi="微软雅黑" w:eastAsia="微软雅黑"/>
        </w:rPr>
        <w:t>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文章主旨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本文介绍如何通过BAP</w:t>
      </w:r>
      <w:r>
        <w:rPr>
          <w:rFonts w:hint="eastAsia" w:ascii="微软雅黑" w:hAnsi="微软雅黑" w:eastAsia="微软雅黑"/>
          <w:lang w:val="en-US" w:eastAsia="zh-CN"/>
        </w:rPr>
        <w:t xml:space="preserve"> Bussiness Cloud AI</w:t>
      </w:r>
      <w:r>
        <w:rPr>
          <w:rFonts w:hint="eastAsia" w:ascii="微软雅黑" w:hAnsi="微软雅黑" w:eastAsia="微软雅黑"/>
        </w:rPr>
        <w:t>完成员工主数据的新增、修改及删除操作。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操作要求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当前登陆用户拥有操作员工主数据业务的权限，权限设置请在帮助文档中搜索查看。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新增员工主数据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从系统菜单-&gt;【人力资源】-&gt;【员工主数据】，打开员工主数据空白界面；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点击工具栏新空白按钮</w:t>
      </w:r>
      <w:r>
        <w:rPr>
          <w:rFonts w:ascii="微软雅黑" w:hAnsi="微软雅黑" w:eastAsia="微软雅黑"/>
        </w:rPr>
        <w:drawing>
          <wp:inline distT="0" distB="0" distL="0" distR="0">
            <wp:extent cx="170815" cy="1327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29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准备新增员工主数据；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选择新增员工主数据的公司代码以及部门；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274310" cy="22593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5274310" cy="22650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  <w:bCs/>
                <w:color w:val="636363"/>
                <w:sz w:val="20"/>
                <w:szCs w:val="20"/>
              </w:rPr>
              <w:drawing>
                <wp:inline distT="0" distB="0" distL="0" distR="0">
                  <wp:extent cx="95250" cy="95250"/>
                  <wp:effectExtent l="0" t="0" r="0" b="0"/>
                  <wp:docPr id="9" name="图片 9" descr="System_CAPS_ICON_importa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System_CAPS_ICON_importa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</w:rPr>
              <w:t>扩展操作介绍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选择公司代码时可以直接在员工主数据的“公司代码”栏位中输入公司名称关键字或编号关键字，再点击电脑键盘的Enter键执行查找。</w:t>
            </w:r>
          </w:p>
        </w:tc>
      </w:tr>
    </w:tbl>
    <w:p>
      <w:pPr>
        <w:pStyle w:val="9"/>
        <w:numPr>
          <w:ilvl w:val="0"/>
          <w:numId w:val="1"/>
        </w:numPr>
        <w:spacing w:before="312" w:beforeLines="100"/>
        <w:ind w:left="357" w:hanging="357" w:hangingChars="17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依据员工实际情况再完善姓氏、名称、工号、性别、档案、合同等信息：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274310" cy="22713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spacing w:before="312" w:beforeLines="100" w:after="312" w:afterLines="100"/>
        <w:ind w:left="357" w:hanging="357" w:hangingChars="17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信息确认无误后点击【添加】或工具栏的保存按钮</w:t>
      </w:r>
      <w:r>
        <w:rPr>
          <w:rFonts w:ascii="微软雅黑" w:hAnsi="微软雅黑" w:eastAsia="微软雅黑"/>
        </w:rPr>
        <w:drawing>
          <wp:inline distT="0" distB="0" distL="0" distR="0">
            <wp:extent cx="151765" cy="1517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，保存员工主数据。</w:t>
      </w:r>
    </w:p>
    <w:p>
      <w:pPr>
        <w:pStyle w:val="9"/>
        <w:numPr>
          <w:ilvl w:val="0"/>
          <w:numId w:val="1"/>
        </w:numPr>
        <w:spacing w:before="312" w:beforeLines="100" w:after="312" w:afterLines="100"/>
        <w:ind w:left="357" w:hanging="357" w:hangingChars="17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补充说明：如需</w:t>
      </w:r>
      <w:r>
        <w:rPr>
          <w:rFonts w:ascii="微软雅黑" w:hAnsi="微软雅黑" w:eastAsia="微软雅黑"/>
        </w:rPr>
        <w:t>要编辑更多信息，</w:t>
      </w:r>
      <w:r>
        <w:rPr>
          <w:rFonts w:hint="eastAsia" w:ascii="微软雅黑" w:hAnsi="微软雅黑" w:eastAsia="微软雅黑"/>
        </w:rPr>
        <w:t>请点击更多按钮，</w:t>
      </w:r>
      <w:r>
        <w:rPr>
          <w:rFonts w:ascii="微软雅黑" w:hAnsi="微软雅黑" w:eastAsia="微软雅黑"/>
        </w:rPr>
        <w:t>进入社会关系、培训经历、更多信息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工作经历、异动经历</w:t>
      </w:r>
      <w:r>
        <w:rPr>
          <w:rFonts w:hint="eastAsia" w:ascii="微软雅黑" w:hAnsi="微软雅黑" w:eastAsia="微软雅黑"/>
        </w:rPr>
        <w:t>、暂支报销、</w:t>
      </w:r>
      <w:r>
        <w:rPr>
          <w:rFonts w:ascii="微软雅黑" w:hAnsi="微软雅黑" w:eastAsia="微软雅黑"/>
        </w:rPr>
        <w:t>奖惩经历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职称经历、教育经历、文档证书</w:t>
      </w:r>
      <w:r>
        <w:rPr>
          <w:rFonts w:hint="eastAsia" w:ascii="微软雅黑" w:hAnsi="微软雅黑" w:eastAsia="微软雅黑"/>
        </w:rPr>
        <w:t>中</w:t>
      </w:r>
      <w:r>
        <w:rPr>
          <w:rFonts w:ascii="微软雅黑" w:hAnsi="微软雅黑" w:eastAsia="微软雅黑"/>
        </w:rPr>
        <w:t>进行编辑</w:t>
      </w:r>
      <w:r>
        <w:rPr>
          <w:rFonts w:hint="eastAsia" w:ascii="微软雅黑" w:hAnsi="微软雅黑" w:eastAsia="微软雅黑"/>
        </w:rPr>
        <w:t>。</w:t>
      </w:r>
    </w:p>
    <w:p>
      <w:pPr>
        <w:spacing w:before="312" w:beforeLines="100" w:after="312" w:afterLines="100"/>
        <w:rPr>
          <w:rFonts w:ascii="微软雅黑" w:hAnsi="微软雅黑" w:eastAsia="微软雅黑"/>
        </w:rPr>
      </w:pPr>
      <w:r>
        <w:drawing>
          <wp:inline distT="0" distB="0" distL="0" distR="0">
            <wp:extent cx="5274310" cy="22586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修改员工主数据</w:t>
      </w:r>
    </w:p>
    <w:p>
      <w:pPr>
        <w:pStyle w:val="9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从系统菜单-&gt;【人力资源】-&gt;【员工主数据】，打开员工主数据界面；</w:t>
      </w:r>
    </w:p>
    <w:p>
      <w:pPr>
        <w:pStyle w:val="9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点击工具栏的浏览按钮</w:t>
      </w:r>
      <w:r>
        <w:rPr>
          <w:rFonts w:hint="eastAsia" w:ascii="微软雅黑" w:hAnsi="微软雅黑" w:eastAsia="微软雅黑"/>
        </w:rPr>
        <w:drawing>
          <wp:inline distT="0" distB="0" distL="0" distR="0">
            <wp:extent cx="753745" cy="110490"/>
            <wp:effectExtent l="19050" t="0" r="8255" b="0"/>
            <wp:docPr id="420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图片 5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745" cy="11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，查找要修改的员工主数据；</w:t>
      </w:r>
    </w:p>
    <w:p>
      <w:pPr>
        <w:pStyle w:val="9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修改员工主数据的内容；</w:t>
      </w:r>
    </w:p>
    <w:p>
      <w:pPr>
        <w:pStyle w:val="9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点击【更改】或工具栏的保存按钮</w:t>
      </w:r>
      <w:r>
        <w:rPr>
          <w:rFonts w:ascii="微软雅黑" w:hAnsi="微软雅黑" w:eastAsia="微软雅黑"/>
        </w:rPr>
        <w:drawing>
          <wp:inline distT="0" distB="0" distL="0" distR="0">
            <wp:extent cx="151765" cy="15176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保存，更改员工主数据。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删除员工主数据</w:t>
      </w:r>
    </w:p>
    <w:p>
      <w:pPr>
        <w:pStyle w:val="9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从系统菜单-&gt;【人力资源】-&gt;【员工主数据】，打开员工主数据界面；</w:t>
      </w:r>
    </w:p>
    <w:p>
      <w:pPr>
        <w:pStyle w:val="9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点击工具栏的浏览按钮</w:t>
      </w:r>
      <w:r>
        <w:rPr>
          <w:rFonts w:hint="eastAsia" w:ascii="微软雅黑" w:hAnsi="微软雅黑" w:eastAsia="微软雅黑"/>
        </w:rPr>
        <w:drawing>
          <wp:inline distT="0" distB="0" distL="0" distR="0">
            <wp:extent cx="763905" cy="130810"/>
            <wp:effectExtent l="19050" t="0" r="0" b="0"/>
            <wp:docPr id="4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图片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1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，查找要删除的员工主数据；</w:t>
      </w:r>
    </w:p>
    <w:p>
      <w:pPr>
        <w:pStyle w:val="9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点击工具栏的</w:t>
      </w:r>
      <w:r>
        <w:rPr>
          <w:rFonts w:hint="eastAsia" w:ascii="微软雅黑" w:hAnsi="微软雅黑" w:eastAsia="微软雅黑"/>
        </w:rPr>
        <w:drawing>
          <wp:inline distT="0" distB="0" distL="0" distR="0">
            <wp:extent cx="140970" cy="120650"/>
            <wp:effectExtent l="19050" t="0" r="0" b="0"/>
            <wp:docPr id="4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图片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按钮，进行删除操作。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274310" cy="2268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ascii="微软雅黑" w:hAnsi="微软雅黑" w:eastAsia="微软雅黑"/>
          <w:b/>
          <w:sz w:val="24"/>
        </w:rPr>
        <w:t>属性与活动描述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1"/>
        <w:gridCol w:w="6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1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属性</w:t>
            </w:r>
          </w:p>
        </w:tc>
        <w:tc>
          <w:tcPr>
            <w:tcW w:w="6081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活动描述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姓氏 </w:t>
            </w:r>
          </w:p>
        </w:tc>
        <w:tc>
          <w:tcPr>
            <w:tcW w:w="608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输入员工的姓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名称 </w:t>
            </w:r>
          </w:p>
        </w:tc>
        <w:tc>
          <w:tcPr>
            <w:tcW w:w="608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输入员工的名字，但不包括姓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表示为 </w:t>
            </w:r>
          </w:p>
        </w:tc>
        <w:tc>
          <w:tcPr>
            <w:tcW w:w="608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显示员工姓名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工号 </w:t>
            </w:r>
          </w:p>
        </w:tc>
        <w:tc>
          <w:tcPr>
            <w:tcW w:w="608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输入员工工号。注意：工号是用来标识员工的唯一序列号，不可以重复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性别 </w:t>
            </w:r>
          </w:p>
        </w:tc>
        <w:tc>
          <w:tcPr>
            <w:tcW w:w="608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选择员工性别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生日 </w:t>
            </w:r>
          </w:p>
        </w:tc>
        <w:tc>
          <w:tcPr>
            <w:tcW w:w="608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输入员工生日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国家 </w:t>
            </w:r>
          </w:p>
        </w:tc>
        <w:tc>
          <w:tcPr>
            <w:tcW w:w="608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选择国家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省 </w:t>
            </w:r>
          </w:p>
        </w:tc>
        <w:tc>
          <w:tcPr>
            <w:tcW w:w="608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选择省。注意：必须先选择国家才能选择省。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学历 </w:t>
            </w:r>
          </w:p>
        </w:tc>
        <w:tc>
          <w:tcPr>
            <w:tcW w:w="608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选择学历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民族 </w:t>
            </w:r>
          </w:p>
        </w:tc>
        <w:tc>
          <w:tcPr>
            <w:tcW w:w="608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选择民族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身份证号 </w:t>
            </w:r>
          </w:p>
        </w:tc>
        <w:tc>
          <w:tcPr>
            <w:tcW w:w="608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输入身份证号 </w:t>
            </w:r>
          </w:p>
        </w:tc>
      </w:tr>
    </w:tbl>
    <w:p>
      <w:pPr>
        <w:widowControl/>
        <w:spacing w:before="100" w:beforeAutospacing="1" w:after="100" w:afterAutospacing="1"/>
        <w:jc w:val="left"/>
        <w:outlineLvl w:val="3"/>
        <w:rPr>
          <w:rFonts w:ascii="微软雅黑" w:hAnsi="微软雅黑" w:eastAsia="微软雅黑"/>
          <w:b/>
          <w:sz w:val="24"/>
        </w:rPr>
      </w:pPr>
      <w:r>
        <w:rPr>
          <w:rFonts w:ascii="微软雅黑" w:hAnsi="微软雅黑" w:eastAsia="微软雅黑"/>
          <w:b/>
          <w:sz w:val="24"/>
        </w:rPr>
        <w:t>劳动保障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Theme="minorEastAsia" w:hAnsiTheme="minorEastAsia"/>
                <w:b/>
              </w:rPr>
              <w:t>属性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Theme="minorEastAsia" w:hAnsiTheme="minorEastAsia"/>
                <w:b/>
              </w:rPr>
              <w:t>活动描述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公司代码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选择公司代码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识别卡号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输入识别卡号。注意：识别卡号不可以重复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部门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选择员工所属部门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登记号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输入员工的登记号。注意：登记号不可以重复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薪资账套 </w:t>
            </w:r>
          </w:p>
        </w:tc>
        <w:tc>
          <w:tcPr>
            <w:tcW w:w="614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选择薪资账套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岗位性质 </w:t>
            </w:r>
          </w:p>
        </w:tc>
        <w:tc>
          <w:tcPr>
            <w:tcW w:w="614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选择岗位性质，如：全职、兼职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岗位 </w:t>
            </w:r>
          </w:p>
        </w:tc>
        <w:tc>
          <w:tcPr>
            <w:tcW w:w="614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选择岗位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职务 </w:t>
            </w:r>
          </w:p>
        </w:tc>
        <w:tc>
          <w:tcPr>
            <w:tcW w:w="614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选择职务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就业时间 </w:t>
            </w:r>
          </w:p>
        </w:tc>
        <w:tc>
          <w:tcPr>
            <w:tcW w:w="614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输入员工就业时间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入职日期 </w:t>
            </w:r>
          </w:p>
        </w:tc>
        <w:tc>
          <w:tcPr>
            <w:tcW w:w="614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输入员工入职日期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合同签订日期 </w:t>
            </w:r>
          </w:p>
        </w:tc>
        <w:tc>
          <w:tcPr>
            <w:tcW w:w="614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输入员工合同签订日期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试用期从…到 </w:t>
            </w:r>
          </w:p>
        </w:tc>
        <w:tc>
          <w:tcPr>
            <w:tcW w:w="614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输入员工试用期起止范围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合同期从…到 </w:t>
            </w:r>
          </w:p>
        </w:tc>
        <w:tc>
          <w:tcPr>
            <w:tcW w:w="6146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输入员工合同期起止范围</w:t>
            </w:r>
          </w:p>
        </w:tc>
      </w:tr>
    </w:tbl>
    <w:p>
      <w:pPr>
        <w:widowControl/>
        <w:spacing w:before="100" w:beforeAutospacing="1" w:after="100" w:afterAutospacing="1"/>
        <w:jc w:val="left"/>
        <w:outlineLvl w:val="3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联系方式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Theme="minorEastAsia" w:hAnsiTheme="minorEastAsia"/>
                <w:b/>
              </w:rPr>
              <w:t>属性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Theme="minorEastAsia" w:hAnsiTheme="minorEastAsia"/>
                <w:b/>
              </w:rPr>
              <w:t>活动描述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户籍地址 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输入员工户籍所在地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现居住地址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输入员工现在的居住地址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邮政编码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输入邮政编码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联系电话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输入联系电话号码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移动电话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输入移动电话号码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紧急联系方式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输入紧急联系方式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办公室电话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输入办公室电话</w:t>
            </w:r>
          </w:p>
        </w:tc>
      </w:tr>
    </w:tbl>
    <w:p>
      <w:pPr>
        <w:widowControl/>
        <w:spacing w:before="100" w:beforeAutospacing="1" w:after="100" w:afterAutospacing="1"/>
        <w:jc w:val="left"/>
        <w:outlineLvl w:val="3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其他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属性 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活动描述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备注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输入备注描述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哺乳假规则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在此界面中，若员工需要请哺乳假，不需要每日填写1小时的请假单，只需在此界面中输入哺乳假开始与结束日期以及时长，每日考勤只需上满7小时即为正常出勤</w:t>
            </w:r>
          </w:p>
          <w:p>
            <w:pPr>
              <w:widowControl/>
              <w:jc w:val="left"/>
              <w:rPr>
                <w:rFonts w:hint="eastAsia" w:ascii="微软雅黑" w:hAnsi="微软雅黑" w:eastAsia="微软雅黑"/>
              </w:rPr>
            </w:pPr>
            <w:bookmarkStart w:id="0" w:name="_GoBack"/>
            <w:r>
              <w:rPr>
                <w:rFonts w:hint="eastAsia" w:ascii="微软雅黑" w:hAnsi="微软雅黑" w:eastAsia="微软雅黑"/>
              </w:rPr>
              <w:drawing>
                <wp:inline distT="0" distB="0" distL="114300" distR="114300">
                  <wp:extent cx="3460750" cy="3088005"/>
                  <wp:effectExtent l="0" t="0" r="6350" b="17145"/>
                  <wp:docPr id="4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750" cy="3088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>
      <w:pPr>
        <w:widowControl/>
        <w:spacing w:before="100" w:beforeAutospacing="1" w:after="100" w:afterAutospacing="1"/>
        <w:jc w:val="left"/>
        <w:outlineLvl w:val="3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社会关系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属性 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活动描述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成员姓名 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输入成员姓名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与本人关系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输入该成员与员工的关系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职务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选择职务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工作单位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输入工作单位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联系方式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输入联系方式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备注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输入备注描述</w:t>
            </w:r>
          </w:p>
        </w:tc>
      </w:tr>
    </w:tbl>
    <w:p>
      <w:pPr>
        <w:widowControl/>
        <w:spacing w:before="100" w:beforeAutospacing="1" w:after="100" w:afterAutospacing="1"/>
        <w:jc w:val="left"/>
        <w:outlineLvl w:val="3"/>
        <w:rPr>
          <w:rFonts w:ascii="微软雅黑" w:hAnsi="微软雅黑" w:eastAsia="微软雅黑"/>
          <w:b/>
          <w:sz w:val="24"/>
        </w:rPr>
      </w:pPr>
      <w:r>
        <w:rPr>
          <w:rFonts w:ascii="微软雅黑" w:hAnsi="微软雅黑" w:eastAsia="微软雅黑"/>
          <w:b/>
          <w:sz w:val="24"/>
        </w:rPr>
        <w:t>培训经历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属性 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活动描述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培训主题 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输入培训课题描述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培训师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输入培训讲师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培训费用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输入培训费用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培训性质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选择培训行政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开始日期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输入培训开始日期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结束日期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输入培训结束日期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年度计划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选择是否为年度计划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培训内容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输入详细的培训内容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备注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输入备注描述 </w:t>
            </w:r>
          </w:p>
        </w:tc>
      </w:tr>
    </w:tbl>
    <w:p>
      <w:pPr>
        <w:widowControl/>
        <w:spacing w:before="100" w:beforeAutospacing="1" w:after="100" w:afterAutospacing="1"/>
        <w:jc w:val="left"/>
        <w:outlineLvl w:val="3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更多信息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属性 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活动描述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婚姻状况 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选择婚姻状况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政治面貌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选择政治面貌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身高（厘米）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输入身高，以厘米为单位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体重（公斤）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输入体重，以公斤为单位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视力（度）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输入视力，以度为单位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毕业院校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输入毕业院校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专业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输入所学专业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学位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选择获取学位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护照号码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输入护照号码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暂住证号码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输入暂住证号码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暂住日期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输入暂住日期，默认为系统当前日期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暂住证有效期（月）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输入暂住证有效期，以月为单位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Email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输入邮箱地址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特长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输入特长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工会会员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选择是否为工会会员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默认班次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选择默认班次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技术职称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选择技术职称信息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工作日历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选择工作日历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行政级别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选择行政级别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用工形式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选择用工形式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班组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选择班组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劳动手册号码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输入劳动手册号码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劳动合同编号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输入劳动合同编号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社保账号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输入社保账号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商保公司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输入商业保险所在公司名称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开户银行 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输入开户银行信息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社保基数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输入社会保险缴纳基数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商保账号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输入商业保险账号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银行账号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输入银行账号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公积金账号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输入公积金账号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公积金基数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输入公积金缴纳基数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商保基数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输入商业保险缴纳基数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社保所在地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输入社保的所在地区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公积金所在地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输入公积金的所在地区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宗教信仰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输入宗教信仰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员工组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选择员工的分组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宗教信仰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输入信仰的宗教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血型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选择血型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健康状况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选择健康状况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病史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输入病史记录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外语语种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选择外语语种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外语水平 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选择外语水平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电脑水平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选择电脑水平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驾照类型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选择驾驶执照类型</w:t>
            </w:r>
          </w:p>
        </w:tc>
      </w:tr>
    </w:tbl>
    <w:p>
      <w:pPr>
        <w:widowControl/>
        <w:spacing w:before="100" w:beforeAutospacing="1" w:after="100" w:afterAutospacing="1"/>
        <w:jc w:val="left"/>
        <w:outlineLvl w:val="3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工作经历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属性 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活动描述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部门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选择部门信息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岗位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选择岗位信息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职务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选择职务信息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工作单位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输入工作单位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开始日期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输入工作开始日期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结束日期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输入工作结束日期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证明人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输入证明人姓名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联系方式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输入证明人联系方式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备注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输入备注描述 </w:t>
            </w:r>
          </w:p>
        </w:tc>
      </w:tr>
    </w:tbl>
    <w:p>
      <w:pPr>
        <w:widowControl/>
        <w:spacing w:before="100" w:beforeAutospacing="1" w:after="100" w:afterAutospacing="1"/>
        <w:jc w:val="left"/>
        <w:outlineLvl w:val="3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异动经历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属性 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活动描述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从部门…到部门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显示异动前后的部门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从岗位…到岗位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显示异动前后的岗位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从职务…到职务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显示异动前后的职务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从薪资…到薪资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显示异动前后的薪资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异动类型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显示异动类型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异动日期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显示异动调整日期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调动原因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显示异动描述信息 </w:t>
            </w:r>
          </w:p>
        </w:tc>
      </w:tr>
    </w:tbl>
    <w:p>
      <w:pPr>
        <w:widowControl/>
        <w:spacing w:before="100" w:beforeAutospacing="1" w:after="100" w:afterAutospacing="1"/>
        <w:jc w:val="left"/>
        <w:outlineLvl w:val="3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奖惩经历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属性 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活动描述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奖惩名称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显示奖惩名称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奖惩内容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显示奖惩内容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奖惩原因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显示奖惩原因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奖惩金额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显示奖惩金额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签发时间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显示签发日期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生效日期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显示生效日期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批准人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显示奖惩单批准人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备注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显示备注描述 </w:t>
            </w:r>
          </w:p>
        </w:tc>
      </w:tr>
    </w:tbl>
    <w:p>
      <w:pPr>
        <w:widowControl/>
        <w:spacing w:before="100" w:beforeAutospacing="1" w:after="100" w:afterAutospacing="1"/>
        <w:jc w:val="left"/>
        <w:outlineLvl w:val="3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职称经历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属性 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活动描述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部门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选择部门名称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取得职称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输入取得职称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取得方式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输入职称取得方式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取得日期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输入职称取得日期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下次申请时间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输入下次申请职称时间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下次申请职称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输入下次申请的职称信息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备注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输入备注描述 </w:t>
            </w:r>
          </w:p>
        </w:tc>
      </w:tr>
    </w:tbl>
    <w:p>
      <w:pPr>
        <w:widowControl/>
        <w:spacing w:before="100" w:beforeAutospacing="1" w:after="100" w:afterAutospacing="1"/>
        <w:jc w:val="left"/>
        <w:outlineLvl w:val="3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教育经历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属性 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活动描述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证书编号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输入证书编号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学校名称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输入学校名称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专业及进修内容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输入专业及进修内容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开始日期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输入教育开始日期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结束日期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输入教育结束日期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毕业及结业情况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输入毕业及结业信息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学历验证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输入学历验证结果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备注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输入备注描述 </w:t>
            </w:r>
          </w:p>
        </w:tc>
      </w:tr>
    </w:tbl>
    <w:p>
      <w:pPr>
        <w:widowControl/>
        <w:spacing w:before="100" w:beforeAutospacing="1" w:after="100" w:afterAutospacing="1"/>
        <w:jc w:val="left"/>
        <w:outlineLvl w:val="3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文档证书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属性 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活动描述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证书编号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输入证书编号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证书名称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输入证书名称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证书颁发机构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输入证书颁发机构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获得时间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输入证书获得时间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有效期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输入证书有效期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备注 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输入备注描述 </w:t>
            </w:r>
          </w:p>
        </w:tc>
      </w:tr>
    </w:tbl>
    <w:p>
      <w:pPr>
        <w:widowControl/>
        <w:spacing w:before="100" w:beforeAutospacing="1" w:after="100" w:afterAutospacing="1"/>
        <w:jc w:val="left"/>
        <w:outlineLvl w:val="3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暂支报销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属性 </w:t>
            </w:r>
          </w:p>
        </w:tc>
        <w:tc>
          <w:tcPr>
            <w:tcW w:w="6146" w:type="dxa"/>
            <w:vAlign w:val="center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活动描述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公司代码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显示公司代码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单据编号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显示单据编号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凭证日期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显示凭证日期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费用代码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显示费用代码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费用名称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显示费用名称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货币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显示货币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申请金额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显示申请金额数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报销金额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显示报销金额数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余额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显示余额数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用途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显示用途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报销单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显示报销单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录入人</w:t>
            </w:r>
          </w:p>
        </w:tc>
        <w:tc>
          <w:tcPr>
            <w:tcW w:w="614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显示录入人</w:t>
            </w:r>
          </w:p>
        </w:tc>
      </w:tr>
    </w:tbl>
    <w:p>
      <w:pPr>
        <w:widowControl/>
        <w:spacing w:before="100" w:beforeAutospacing="1" w:after="100" w:afterAutospacing="1"/>
        <w:jc w:val="left"/>
        <w:outlineLvl w:val="3"/>
        <w:rPr>
          <w:rFonts w:ascii="宋体" w:hAnsi="宋体" w:eastAsia="宋体" w:cs="宋体"/>
          <w:b/>
          <w:bCs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B69FA"/>
    <w:multiLevelType w:val="multilevel"/>
    <w:tmpl w:val="4DFB69F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3D5E12"/>
    <w:multiLevelType w:val="multilevel"/>
    <w:tmpl w:val="553D5E1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230CB6"/>
    <w:multiLevelType w:val="multilevel"/>
    <w:tmpl w:val="5B230CB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C59"/>
    <w:rsid w:val="0000116C"/>
    <w:rsid w:val="00045DAA"/>
    <w:rsid w:val="000602C4"/>
    <w:rsid w:val="000643A1"/>
    <w:rsid w:val="000911DB"/>
    <w:rsid w:val="000A31A6"/>
    <w:rsid w:val="000A457A"/>
    <w:rsid w:val="000C1F94"/>
    <w:rsid w:val="000D2BD6"/>
    <w:rsid w:val="0012586C"/>
    <w:rsid w:val="00157B6F"/>
    <w:rsid w:val="00163442"/>
    <w:rsid w:val="0026648C"/>
    <w:rsid w:val="002936DB"/>
    <w:rsid w:val="0029579D"/>
    <w:rsid w:val="002E1B32"/>
    <w:rsid w:val="003135B6"/>
    <w:rsid w:val="0039401C"/>
    <w:rsid w:val="00426BB2"/>
    <w:rsid w:val="00432AB6"/>
    <w:rsid w:val="004704D9"/>
    <w:rsid w:val="00495302"/>
    <w:rsid w:val="004A169C"/>
    <w:rsid w:val="004D17B5"/>
    <w:rsid w:val="00565648"/>
    <w:rsid w:val="00583E0B"/>
    <w:rsid w:val="005933B8"/>
    <w:rsid w:val="005A04CC"/>
    <w:rsid w:val="005B2757"/>
    <w:rsid w:val="005B2F6E"/>
    <w:rsid w:val="006543DF"/>
    <w:rsid w:val="006904D4"/>
    <w:rsid w:val="006A62AC"/>
    <w:rsid w:val="006B0841"/>
    <w:rsid w:val="006D1DD4"/>
    <w:rsid w:val="006F16CD"/>
    <w:rsid w:val="006F70C4"/>
    <w:rsid w:val="00714513"/>
    <w:rsid w:val="00745196"/>
    <w:rsid w:val="007A7DC2"/>
    <w:rsid w:val="007B1082"/>
    <w:rsid w:val="007F6CC7"/>
    <w:rsid w:val="00844CBF"/>
    <w:rsid w:val="008A33EB"/>
    <w:rsid w:val="009B1C59"/>
    <w:rsid w:val="009E0351"/>
    <w:rsid w:val="00A036E3"/>
    <w:rsid w:val="00A158BA"/>
    <w:rsid w:val="00A23426"/>
    <w:rsid w:val="00A653D6"/>
    <w:rsid w:val="00AA668E"/>
    <w:rsid w:val="00AD4642"/>
    <w:rsid w:val="00AE6EE7"/>
    <w:rsid w:val="00B40834"/>
    <w:rsid w:val="00BB15FB"/>
    <w:rsid w:val="00BF0E0D"/>
    <w:rsid w:val="00C14547"/>
    <w:rsid w:val="00C5039E"/>
    <w:rsid w:val="00C511DC"/>
    <w:rsid w:val="00C71349"/>
    <w:rsid w:val="00C80EAE"/>
    <w:rsid w:val="00C90BCD"/>
    <w:rsid w:val="00CB1FE2"/>
    <w:rsid w:val="00CD4EE5"/>
    <w:rsid w:val="00D40F8E"/>
    <w:rsid w:val="00D4611C"/>
    <w:rsid w:val="00D556D6"/>
    <w:rsid w:val="00D90708"/>
    <w:rsid w:val="00DB122B"/>
    <w:rsid w:val="00E31E83"/>
    <w:rsid w:val="00E74B48"/>
    <w:rsid w:val="00EA4F72"/>
    <w:rsid w:val="00EA5557"/>
    <w:rsid w:val="00EB0425"/>
    <w:rsid w:val="00EC6E84"/>
    <w:rsid w:val="00ED426C"/>
    <w:rsid w:val="00EE2294"/>
    <w:rsid w:val="00EF6431"/>
    <w:rsid w:val="00F13930"/>
    <w:rsid w:val="00FC5AB5"/>
    <w:rsid w:val="1B6D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字符"/>
    <w:basedOn w:val="6"/>
    <w:link w:val="3"/>
    <w:semiHidden/>
    <w:uiPriority w:val="99"/>
    <w:rPr>
      <w:sz w:val="18"/>
      <w:szCs w:val="18"/>
    </w:rPr>
  </w:style>
  <w:style w:type="character" w:customStyle="1" w:styleId="11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6"/>
    <w:link w:val="4"/>
    <w:uiPriority w:val="99"/>
    <w:rPr>
      <w:sz w:val="18"/>
      <w:szCs w:val="18"/>
    </w:rPr>
  </w:style>
  <w:style w:type="character" w:customStyle="1" w:styleId="13">
    <w:name w:val="normaltdspan"/>
    <w:basedOn w:val="6"/>
    <w:qFormat/>
    <w:uiPriority w:val="0"/>
  </w:style>
  <w:style w:type="character" w:customStyle="1" w:styleId="14">
    <w:name w:val="标题 4 字符"/>
    <w:basedOn w:val="6"/>
    <w:link w:val="2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5">
    <w:name w:val="h4normal"/>
    <w:basedOn w:val="6"/>
    <w:uiPriority w:val="0"/>
  </w:style>
  <w:style w:type="character" w:customStyle="1" w:styleId="16">
    <w:name w:val="h3normal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GI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500</Words>
  <Characters>2856</Characters>
  <Lines>23</Lines>
  <Paragraphs>6</Paragraphs>
  <TotalTime>0</TotalTime>
  <ScaleCrop>false</ScaleCrop>
  <LinksUpToDate>false</LinksUpToDate>
  <CharactersWithSpaces>3350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2018-02-23T06:30:00Z</dcterms:created>
  <dc:creator>BAP</dc:creator>
  <cp:lastModifiedBy>Administrator</cp:lastModifiedBy>
  <dcterms:modified xsi:type="dcterms:W3CDTF">2019-11-20T01:15:35Z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