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定义评估方案</w:t>
      </w:r>
    </w:p>
    <w:p>
      <w:pPr>
        <w:spacing w:before="156" w:beforeLines="5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</w:t>
      </w:r>
      <w:r>
        <w:rPr>
          <w:rFonts w:hint="eastAsia" w:ascii="微软雅黑" w:hAnsi="微软雅黑" w:eastAsia="微软雅黑"/>
          <w:lang w:eastAsia="zh-CN"/>
        </w:rPr>
        <w:t>吴雪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年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月2</w:t>
      </w: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eastAsia" w:ascii="微软雅黑" w:hAnsi="微软雅黑" w:eastAsia="微软雅黑"/>
        </w:rPr>
        <w:t>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r>
        <w:rPr>
          <w:rFonts w:hint="eastAsia" w:ascii="微软雅黑" w:hAnsi="微软雅黑" w:eastAsia="微软雅黑"/>
        </w:rPr>
        <w:t>运用此功能</w:t>
      </w:r>
      <w:r>
        <w:rPr>
          <w:rFonts w:ascii="微软雅黑" w:hAnsi="微软雅黑" w:eastAsia="微软雅黑"/>
        </w:rPr>
        <w:t>可以定义HR模块中的评估方案，该方案是面试及员工考核的评估标准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本文介绍如何通过BAP </w:t>
      </w:r>
      <w:r>
        <w:rPr>
          <w:rFonts w:hint="eastAsia" w:ascii="微软雅黑" w:hAnsi="微软雅黑" w:eastAsia="微软雅黑"/>
          <w:lang w:val="en-US" w:eastAsia="zh-CN"/>
        </w:rPr>
        <w:t>Bussiness Cloud AI</w:t>
      </w:r>
      <w:bookmarkStart w:id="0" w:name="_GoBack"/>
      <w:bookmarkEnd w:id="0"/>
      <w:r>
        <w:rPr>
          <w:rFonts w:hint="eastAsia" w:ascii="微软雅黑" w:hAnsi="微软雅黑" w:eastAsia="微软雅黑"/>
        </w:rPr>
        <w:t>完成定义评估方案，新增、修改及删除操作。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当前登陆用户拥有操作定义评估方案的权限，权限设置请在帮助文档中搜索查看。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新增评估方案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从系统菜单-&gt;【人力资源】-&gt;【定义】-&gt;【定义评估方案】，打开定义界面；</w:t>
      </w:r>
      <w:r>
        <w:rPr>
          <w:rFonts w:ascii="微软雅黑" w:hAnsi="微软雅黑" w:eastAsia="微软雅黑"/>
        </w:rPr>
        <w:tab/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输入方案代码及方案描述；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选择此评估方案的评估项目，</w:t>
      </w:r>
      <w:r>
        <w:rPr>
          <w:rFonts w:ascii="微软雅黑" w:hAnsi="微软雅黑" w:eastAsia="微软雅黑"/>
        </w:rPr>
        <w:t>选择代码所在的行，单击</w:t>
      </w:r>
      <w:r>
        <w:rPr>
          <w:rFonts w:hint="eastAsia" w:ascii="微软雅黑" w:hAnsi="微软雅黑" w:eastAsia="微软雅黑"/>
        </w:rPr>
        <w:t>【</w:t>
      </w:r>
      <w:r>
        <w:rPr>
          <w:rFonts w:ascii="微软雅黑" w:hAnsi="微软雅黑" w:eastAsia="微软雅黑"/>
        </w:rPr>
        <w:t>左移</w:t>
      </w:r>
      <w:r>
        <w:rPr>
          <w:rFonts w:hint="eastAsia" w:ascii="微软雅黑" w:hAnsi="微软雅黑" w:eastAsia="微软雅黑"/>
        </w:rPr>
        <w:t>】</w:t>
      </w:r>
      <w:r>
        <w:rPr>
          <w:rFonts w:ascii="微软雅黑" w:hAnsi="微软雅黑" w:eastAsia="微软雅黑"/>
        </w:rPr>
        <w:t>或</w:t>
      </w:r>
      <w:r>
        <w:rPr>
          <w:rFonts w:hint="eastAsia" w:ascii="微软雅黑" w:hAnsi="微软雅黑" w:eastAsia="微软雅黑"/>
        </w:rPr>
        <w:t>【</w:t>
      </w:r>
      <w:r>
        <w:rPr>
          <w:rFonts w:ascii="微软雅黑" w:hAnsi="微软雅黑" w:eastAsia="微软雅黑"/>
        </w:rPr>
        <w:t>右移</w:t>
      </w:r>
      <w:r>
        <w:rPr>
          <w:rFonts w:hint="eastAsia" w:ascii="微软雅黑" w:hAnsi="微软雅黑" w:eastAsia="微软雅黑"/>
        </w:rPr>
        <w:t>】</w:t>
      </w:r>
      <w:r>
        <w:rPr>
          <w:rFonts w:ascii="微软雅黑" w:hAnsi="微软雅黑" w:eastAsia="微软雅黑"/>
        </w:rPr>
        <w:t>按钮，调整评估项目的层级</w:t>
      </w:r>
      <w:r>
        <w:rPr>
          <w:rFonts w:hint="eastAsia" w:ascii="微软雅黑" w:hAnsi="微软雅黑" w:eastAsia="微软雅黑"/>
        </w:rPr>
        <w:t>；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32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确认无误后，点击【添加】或工具栏的保存按钮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修改评估方案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从系统菜单-&gt;【人力资源】-&gt;【定义】-&gt;【定义评估方案】，打开定义界面；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53745" cy="110490"/>
            <wp:effectExtent l="19050" t="0" r="8255" b="0"/>
            <wp:docPr id="420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，查找要修改的评估方案；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修改评估方案内需要修改的内容；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保存，更改内容。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删除过账方案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从系统菜单-&gt;【人力资源】-&gt;【定义】-&gt;【定义过账方案】，打开定义界面；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63905" cy="130810"/>
            <wp:effectExtent l="19050" t="0" r="0" b="0"/>
            <wp:docPr id="4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，查找要删除的评估方案；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4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54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12" w:beforeLines="100"/>
        <w:rPr>
          <w:rFonts w:hint="eastAsia"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6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6322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方案代码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输入评估方案代码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方案描述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输入评估方案描述文本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代码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选择评估项目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描述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显示评估项目的描述信息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缺省分值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显示评估项目的缺省分值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权重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显示评估项目的权重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公式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显示评估项目的公式 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54DCC"/>
    <w:rsid w:val="00061D3A"/>
    <w:rsid w:val="000643A1"/>
    <w:rsid w:val="000A31A6"/>
    <w:rsid w:val="000B420A"/>
    <w:rsid w:val="000B67DB"/>
    <w:rsid w:val="000C1F94"/>
    <w:rsid w:val="000D2BD6"/>
    <w:rsid w:val="000E2050"/>
    <w:rsid w:val="000F5CFC"/>
    <w:rsid w:val="001202D7"/>
    <w:rsid w:val="00136AA1"/>
    <w:rsid w:val="00137F86"/>
    <w:rsid w:val="00141912"/>
    <w:rsid w:val="001472C2"/>
    <w:rsid w:val="00163AE2"/>
    <w:rsid w:val="001B29C4"/>
    <w:rsid w:val="001D23E5"/>
    <w:rsid w:val="001E505E"/>
    <w:rsid w:val="002043BE"/>
    <w:rsid w:val="00204514"/>
    <w:rsid w:val="002361B1"/>
    <w:rsid w:val="002449F1"/>
    <w:rsid w:val="002540F4"/>
    <w:rsid w:val="00260C8F"/>
    <w:rsid w:val="0029579D"/>
    <w:rsid w:val="002A0B20"/>
    <w:rsid w:val="002B2C7D"/>
    <w:rsid w:val="002E1B32"/>
    <w:rsid w:val="00306118"/>
    <w:rsid w:val="00310348"/>
    <w:rsid w:val="00311F3C"/>
    <w:rsid w:val="003135B6"/>
    <w:rsid w:val="003330AD"/>
    <w:rsid w:val="00357EA5"/>
    <w:rsid w:val="00367BA7"/>
    <w:rsid w:val="003B2D3C"/>
    <w:rsid w:val="00425A0F"/>
    <w:rsid w:val="00426BB2"/>
    <w:rsid w:val="00432AB6"/>
    <w:rsid w:val="0044324D"/>
    <w:rsid w:val="00467DDB"/>
    <w:rsid w:val="004702EC"/>
    <w:rsid w:val="0047262E"/>
    <w:rsid w:val="004B2506"/>
    <w:rsid w:val="004D6695"/>
    <w:rsid w:val="004F0907"/>
    <w:rsid w:val="00532864"/>
    <w:rsid w:val="00543FD6"/>
    <w:rsid w:val="00546A65"/>
    <w:rsid w:val="005479E2"/>
    <w:rsid w:val="00565A9F"/>
    <w:rsid w:val="00583E0B"/>
    <w:rsid w:val="00591DEB"/>
    <w:rsid w:val="00593549"/>
    <w:rsid w:val="005B2757"/>
    <w:rsid w:val="005B2F6E"/>
    <w:rsid w:val="005D008E"/>
    <w:rsid w:val="005D6CF5"/>
    <w:rsid w:val="006631F4"/>
    <w:rsid w:val="00694DA2"/>
    <w:rsid w:val="006976EC"/>
    <w:rsid w:val="006A0DA1"/>
    <w:rsid w:val="006A314A"/>
    <w:rsid w:val="006A3D7B"/>
    <w:rsid w:val="006C6B5F"/>
    <w:rsid w:val="006D0CAE"/>
    <w:rsid w:val="006F16CD"/>
    <w:rsid w:val="00703303"/>
    <w:rsid w:val="0072751B"/>
    <w:rsid w:val="00773864"/>
    <w:rsid w:val="007B522A"/>
    <w:rsid w:val="007E1188"/>
    <w:rsid w:val="007E741F"/>
    <w:rsid w:val="007F3C5A"/>
    <w:rsid w:val="007F6CC7"/>
    <w:rsid w:val="007F7E43"/>
    <w:rsid w:val="0080695F"/>
    <w:rsid w:val="00810745"/>
    <w:rsid w:val="00844CBF"/>
    <w:rsid w:val="0086578A"/>
    <w:rsid w:val="0087763A"/>
    <w:rsid w:val="00893B6C"/>
    <w:rsid w:val="00896574"/>
    <w:rsid w:val="008C7BA4"/>
    <w:rsid w:val="0091182D"/>
    <w:rsid w:val="00914F9A"/>
    <w:rsid w:val="009553FC"/>
    <w:rsid w:val="009771F5"/>
    <w:rsid w:val="009B1C59"/>
    <w:rsid w:val="00A0039E"/>
    <w:rsid w:val="00A158BA"/>
    <w:rsid w:val="00A23426"/>
    <w:rsid w:val="00A23DBB"/>
    <w:rsid w:val="00A2633B"/>
    <w:rsid w:val="00A653D6"/>
    <w:rsid w:val="00A776E4"/>
    <w:rsid w:val="00A849F6"/>
    <w:rsid w:val="00A9239B"/>
    <w:rsid w:val="00AA668E"/>
    <w:rsid w:val="00AB5240"/>
    <w:rsid w:val="00AD6F55"/>
    <w:rsid w:val="00AE6EE7"/>
    <w:rsid w:val="00B113A3"/>
    <w:rsid w:val="00B15E5E"/>
    <w:rsid w:val="00B2607F"/>
    <w:rsid w:val="00B40834"/>
    <w:rsid w:val="00B95B55"/>
    <w:rsid w:val="00BA515A"/>
    <w:rsid w:val="00BA6458"/>
    <w:rsid w:val="00BB15FB"/>
    <w:rsid w:val="00BD16AB"/>
    <w:rsid w:val="00BF0E0D"/>
    <w:rsid w:val="00BF51A7"/>
    <w:rsid w:val="00C105A8"/>
    <w:rsid w:val="00C14547"/>
    <w:rsid w:val="00C1493E"/>
    <w:rsid w:val="00C3144D"/>
    <w:rsid w:val="00C4291A"/>
    <w:rsid w:val="00C46993"/>
    <w:rsid w:val="00C5039E"/>
    <w:rsid w:val="00C511DC"/>
    <w:rsid w:val="00C71349"/>
    <w:rsid w:val="00C71455"/>
    <w:rsid w:val="00C80EAE"/>
    <w:rsid w:val="00C963D4"/>
    <w:rsid w:val="00CA200C"/>
    <w:rsid w:val="00CA4B82"/>
    <w:rsid w:val="00CB36A2"/>
    <w:rsid w:val="00CB4D32"/>
    <w:rsid w:val="00CD4EE5"/>
    <w:rsid w:val="00CF12A2"/>
    <w:rsid w:val="00D40F8E"/>
    <w:rsid w:val="00D54775"/>
    <w:rsid w:val="00D54879"/>
    <w:rsid w:val="00D556D6"/>
    <w:rsid w:val="00D644AB"/>
    <w:rsid w:val="00D805EA"/>
    <w:rsid w:val="00D90708"/>
    <w:rsid w:val="00DB122B"/>
    <w:rsid w:val="00DC76F2"/>
    <w:rsid w:val="00DD6E5F"/>
    <w:rsid w:val="00DF2E1D"/>
    <w:rsid w:val="00DF448A"/>
    <w:rsid w:val="00E100BF"/>
    <w:rsid w:val="00E35E23"/>
    <w:rsid w:val="00E5264E"/>
    <w:rsid w:val="00EB2918"/>
    <w:rsid w:val="00EC3B1A"/>
    <w:rsid w:val="00ED1828"/>
    <w:rsid w:val="00EE2294"/>
    <w:rsid w:val="00F124F0"/>
    <w:rsid w:val="00F13930"/>
    <w:rsid w:val="00F237D6"/>
    <w:rsid w:val="00F6711D"/>
    <w:rsid w:val="00F96745"/>
    <w:rsid w:val="00F96A77"/>
    <w:rsid w:val="00F97E00"/>
    <w:rsid w:val="00FB486F"/>
    <w:rsid w:val="00FC5AB5"/>
    <w:rsid w:val="00FD0C77"/>
    <w:rsid w:val="3656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  <w:style w:type="character" w:customStyle="1" w:styleId="12">
    <w:name w:val="normaltdspa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</Words>
  <Characters>540</Characters>
  <Lines>4</Lines>
  <Paragraphs>1</Paragraphs>
  <TotalTime>441</TotalTime>
  <ScaleCrop>false</ScaleCrop>
  <LinksUpToDate>false</LinksUpToDate>
  <CharactersWithSpaces>633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2019-11-20T09:14:43Z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