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САНКТ-ПЕТЕРБУРГСКИЙ НАЦИОНАЛЬНЫЙ ИССЛЕДОВАТЕЛЬСКИЙ УНИВЕРСИТЕТ ИНФОРМАЦИОННЫХ            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ТЕХНОЛОГИЙ МЕХАНИКИ И ОПТИКИ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Экология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Реферат по теме </w:t>
      </w:r>
    </w:p>
    <w:p w:rsidR="00000000" w:rsidDel="00000000" w:rsidP="00000000" w:rsidRDefault="00000000" w:rsidRPr="00000000" w14:paraId="00000007">
      <w:pPr>
        <w:ind w:left="850.3937007874017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«Экологическая обстановка в Душанбе и </w:t>
      </w:r>
    </w:p>
    <w:p w:rsidR="00000000" w:rsidDel="00000000" w:rsidP="00000000" w:rsidRDefault="00000000" w:rsidRPr="00000000" w14:paraId="00000008">
      <w:pPr>
        <w:ind w:left="1417.322834645669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перспективные способы решения проблем с мусором»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Выполнила: Каримов Фаррух Тожидинович, группа P3203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Приняла: старший преподаватель Быковская Елена Александровна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  <w:t xml:space="preserve">    Санкт-Петербург</w:t>
      </w:r>
    </w:p>
    <w:p w:rsidR="00000000" w:rsidDel="00000000" w:rsidP="00000000" w:rsidRDefault="00000000" w:rsidRPr="00000000" w14:paraId="0000002A">
      <w:pPr>
        <w:ind w:left="2880" w:firstLine="720"/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1.Оглавление ------------------------------------------------------------------------------------------- 3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Экологические загрязнители в наши дни  -------------------------------------------------- 3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2.1 Окурки от сигарет ----------------------------------------------------------------------- 3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2.2 Остатки недоеденной еды ----------------------------------------------------------- 3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2.3 Нововведение ( напитки на вынос ) ------------------------------------------------4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2.4 Свинец в красках ------------------------------------------------------------------------ 4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Состояние атмосферного воздуха в города ------------------------------------------------ 4-6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Сбор и переработка мусора --------------------------------------------------------------------- 6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4.1 Проекты по утилизации и обработке мусора ----------------------------------- 6-7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4.2 Перспективные способы сбора и переработки мусора ---------------------- 7-9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Вывод ---------------------------------------------------------------------------------------------------- 9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5. Ссылки -------------------------------------------------------------------------------------------------- 9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Город Душанбе - столица Таджикистана - расположен на южном склоне Гиссарского хребта на высоте 750-840 м над уровнем моря. Он играет важную роль в социально-экономическом, экологическом и политическом развитии Республики Таджикистан. По численности населения Душанбе - самый крупный город Таджикистана. В 2017ом году в нем насчитывалось 820.6 тысячь жителей. Площадь города составляет 127.4 км2. Внутренно город разделен на 4 административно-территориальных района: Исмоили Сомони, Сино, Фирдауси, Шохмансур.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Экологические загрязнители в наши дни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столице Таджикистана, городе Душанбе, по разным данным ежегодно образуется около 1000 тонн твердых бытовых отходов. В стране пока нет системы по организации сборов и переработке твердых бытовых отходов.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В Душанбе слава Богу не так развито курение, как в некоторых зарубежных странах. Сигареты оказывают большой вред человеческому здоровью, а более здоровый человек старается чтобы его окружало здоровая обстановка/среда/природа. Если присмотреться, то сигареты вредят не только человеку но и окружающей среде. Помимо дыма, от курения остаются и окурки от сигарет. Они оказывают большое влияние на экологическую обстановку среды, так как они содержат в себе такие токсические вещества как мышьяк, никотин, свинец и этиловый фенол. Но это ещё не всё. Фильтр от окурок - не поддаётся биологическому разложению и становиться источником микропластика и микроволокон. Окурку от сигарет являются самым распространённым мусором на улицах всего мира.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Когда я был в возрасте 4-7 лет, я жил в доме у бабушки и дедушки. У них был дом с земельным участком в Душанбе. В то время некоторые люди в Душанбе содержали у себя в домах ( кстати, высокоэтажные дома в те времена были менее распространены в Таджикистане ) домашний скот ( коз, овец, петухов и куриц, но в основном коров и тельцов ). Тельцов мой дядя выкармливал и продавал, так делали многие соседи тоже. Дядя часто ходил в местную больницу и привозил оттуда помои ( остатки недоеденной пищи ) для коров и тельцов. Он привоз помои не только с больницы, но других мест я плохо помню. Через несколько лет, ближе к 2010-ому году, вышел указ - запрещающий содержать домашний скот в городе Душанбе. Я часто встречаю ( в Душанбе не так много, но за время проведённое в Санкт-Петербурге - я часто с этим сталкиваюсь ), что люди недоедают пишу и выбрасывают остатки пищи в мусор. Многие считают, что естественное происхождение органических отходов - обеспечивает им алиби перед окружающей средой, по этому поводу. Даже учитывая натуральность происхождения, пищевые отходы - являются опасными для окружающей среды. "По статистике, они по интенсивности являются третьим источником выделения парниковых газов влияющих на изменение климата." (https://www.youtube.com/watch?v=Mu-e79eEqJo  1:26 ) Процесс распада этих продуктов - сопровождается выделением свалочного газа  который состоит из метана, углекислого газа и азота.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В Таджикистане есть большое разнообразие национальной кухни. Но в сегодняшние дни, фастфуд добрался и до Душанбе. Как и в других странах, современные кафе в Душанбе начали предлагать напитки на вынос. Подобно жителями крупных мегаполисов в зарубежных фильмов, жители покупают кофе в одноразовых стаканах и спешат по своим делам. Для кого-то это удобство, а для кого-то просто модное нововведение. Если присмотреться на состав этих стаканов, то ситуация становится печальной. В составе крыши - полистирол, который сложно перерабатывается и может содержать канцерогенные вещества - которые переходят в напиток при нагреве. Стакан плохо перерабатывается из-за пластика в его составе, а для изготовления стакана - требуется большое количество воды, энергии и также 20 млн. деревьев в год. Картонная прихватка - перерабатываема, но почти никогда на используется, добавляя при этом примерно 15000 тонн отходов в год - на свалку.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"В конце 2016ого года, был проведён анализ на содержание свинца в составе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масляных красок в магазинах города Душанбе."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https://www.youtube.com/watch?v=Mu-e79eEqJo</w:t>
        </w:r>
      </w:hyperlink>
      <w:r w:rsidDel="00000000" w:rsidR="00000000" w:rsidRPr="00000000">
        <w:rPr>
          <w:rtl w:val="0"/>
        </w:rPr>
        <w:t xml:space="preserve"> 2:20 ). В результате, 48 из 51 проанализированных красок для бытового применения содержали свинец. Свинец в красках - является одним из главных причин ухудшения здоровья детей и снижения их интеллектуального развития.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Состояние атмосферного воздуха города.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 эти данные собраны на основании проводимых анализов в 2010ом году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https://cyberleninka.ru/article/n/analiz-urovnya-zagryaznennosti-atmosfery-v-g-dushanbe-respubliki-tadzhikistan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Состояние атмосферного воздуха города контролируется стационарными постами наблюдений, которых в советское время  насчитывалось 8, а в настоящее время функционируют только 2.  Эти посты производят замеры уровня содержания оксида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углерода, серного ангидрида, диоксида серы, оксидов азота, формальдегида и пыли. Но к сожалению, существующие пункты наблюдений загрязнений - не охватывают всю территорию  г. Душанбе. Контроль загрязнения атмосферного воздуха от стационарных, передвижных и неучтенных источников выбросов осуществляется инспекторами городского комитета охраны окружающей среды и специнспекцией госконтроля и охраны атмосферного воздуха Госкомитета охраны окружающей среды и лесного хозяйства республики Таджикистан. Ими  инспектируются промышленные предприятия не реже одного раза в год. В ходе проверок контролируется техническое состояние аппаратов пылегазовой очистки, наличие статистических и отчетных документов, платежи за загрязнение атмосферного воздуха и т. д. Для передвижных источников выбросов осуществляется контроль за соблюдением норм загрязнения отработанных газов от двигателей внутреннего сгорания, проводимый экологической милицией (Эковзвод).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 связи с особенностями географического положения и структуры промышленного производства, атмосфера г. Душанбе характеризуется высоким уровнем загрязненности атмосферного воздуха. Количество выбрасываемых загрязняющих веществ постоянно увеличивается. Это связано как с ростом промышленного производства ( который наблюдается в последние  годы ) и увеличением количества автотранспорта, так и высоким  уровням износа пылегазоулавливающего оборудования.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Согласно имеющимся данным наибольшее количество твердых и газообразных загрязнителей атмосферы образуется на территории района И. Сомони. Так, количество твердых загрязнителей атмосферного воздуха в этом районе более чем в 13 раз превосходит суммарные выбросы с территории трех других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районов.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Концентрация твердых частиц ( в условных единицах ) в атмосферном воздухе по г. Душанбе 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Концентрация оксидов азота ( в условных единицах ) в атмосферном воздухе по г. Душанбе 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Концентрация СО ( в условных единицах ) в атмосферном воздухе по г. Душанбе 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9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Концентрация SО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 в условных единицах ) в атмосферном воздухе по г. Душанбе 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0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Сбор и переработка мусора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До определённого времени природа "сама перерабатывала отходы". Но позже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появились новые материалы - на разложение которых естественным путем - могут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понадобится сотни лет. Это большие нагрузки на природу. По разным оценкам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только в Душанбе - ежегодно образуется до 1000 тонн твёрдых бытовых отходов.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Всё отвозится на единственный мусорный полигон, где, на сегодняшний день,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хранится около 30 млн. кубометров отходов. Для вывоза отходов с территории районов, используют специальную технику, и каждый день с 23:00 до 06:00 вывозится мусор на городской полигон. С некоторых районов, около 140-150 тонн ежедневно.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Вместе с бумагой, стеклом и пластиком, на полигоне копятся тары с остатками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красок и лаков, разбитые ртутьсодержащие лампы и термометры. Предположительный состав отходов : органические вещества 50%,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бумага и картон - 25%, пластмассы - 8%, стекло - 3%, металлы - 3%,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различные инертные вещества - 11%.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 качестве решения, необходима грамотная утилизация.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 Душанбе открывается цех по утилизации батареек.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Конечно переработка гораздо лучше утилизации. В 2013ом году в Душанбе разработали проект по строительству и функционированию завода по переработке отходов, производственная мощность которого могла достигать 60000 тонн бытовых отходов в год. В заводе можно было осуществить 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сбор ценного сырья ( бумаги, картона, пластика, металлов ) для дальнейшей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переработки.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2.    производство биогаза и электроэнергии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3.    производство компоста из органических веществ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4.    стабилизация и снижение тоннажа конечных отходов отправляемых на свалку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5.    контроль воздействия на окружающую среду ( закрытые установки,  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герметичная свалка для конечных отходов 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А также, завод мог бы обеспечить до 4000 граждан Таджикистана рабочими местами.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11-га вблизи мусорного полигона - уже выделено под застройку. Для дальнейшего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развития проекта - необходима участи и поддержка муниципалитета города Душанбе.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Перспективные способы сбора и переработки мусора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Самый распространенный способ утилизации мусора – это сжигание отходов. Но сжигание мусора - так же как и его закапывание, губительно для природы. Причём закапывать в землю можно только разлагаемый мусор, к сожалению соблюдается это правило далеко не во всех странах. Рециклирование отходов, то есть их переработка для дальнейшего использования, является оптимальным методом утилизации мусора.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В США и в многих странах Европы и Азии распространена сортировка мусора. Организация этого процесса максимально оптимизирована и упрощена, так как начинается сортировка еще на этапе выброса отходов. Законодательство многих стран обязывает своих граждан сортировать мусор в разные тары и мешки, у которых есть свой цвет и обозначение. К примеру, почти во всех префектурах Японии за нарушения в сортировке мусора или отказ от нее гражданин облагается крупным штрафом.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Во Франции каждый мусорный бак снабжен специальным чипом, который показывает заполнение контейнера и дату его вывоза, что помогает учреждениям по вывозу мусора эффективно организовывать маршрутизацию, экономить время и затраты на топливо.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В Японии мусор сжигают, а тепловую энергию используют для обогрева. Бытовая техника, мебель, машины разбираются для дальнейшего производства. Около каждого японского дома можно увидеть разные контейнеры из пластмассы, куда складываются отходы трех видов: пищевые, бытовые и ненужные вещи. Таким образом, мы видим, что сортировка отходов начинается дома, и каждый гражданин вносит свой вклад в сохранение экологии и переработку мусора. Японцы научились перерабатывать мусор таким образом, что даже из органических отходов они изготавливают строительные материалы.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Город Куритиба, в Бразилии, занял первое место в мире по сбору бытовых отходов, имеющих ценность. Практически весь пластик, бумага, металл и стекло здесь перерабатываются. Достаточно успешным оказалось, решение – привлечь к сбору мусора бедные слои населения. За сбор отходов они получали денежное вознаграждение или пакеты с едой. Такой подход позволил собирать каждый месяц по 400 тонн мусора.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В Америке мусор собирают в пластиковых пакетах, которые затем помещают в контейнеры, стоящие около каждого дома. Контейнеры сперва проходят сортировку, а затем отправляются на переработку. Бумага, пластик, банки, бутылки, - используются для изготовления товаров с пометкой «сделано из мусора». Оставшиеся отходы закапывают. Проблемы с металлическими банками были решены с помощью системы вознаграждения за сдачу мусора. Сегодня практически в каждом американском учреждении имеется пресс для картона, банок и бумаги.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В Финляндии само хранилище для мусора находится под землей. На улицах ставят емкости, похожие на небольшие ящики. Ко многим контейнерам подводят специальные вакуумные трубы ( скорость движение мусора в которых составляет 25-30 метров в секунду ), и благодаря которым отходы сразу попадают на предприятия по переработке.  Основной приоритет составляет глубокая переработка мусора. Стекло измельчают и крошку продают компаниям по созданию стеклянной посуды. В итоге, одну бутылку в стране используют примерно 30 раз.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Австрия является одним из лидеров рейтинга по качеству жизни и по экологии. Вклад в сборе мусора, прилагают частные и муниципальные предприятия.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Около половины собираемых отходов, в Австрии, сжигаются. Используя технологии фильтрации и сжигания при высоких температурах, мусоросжигательные заводы в Австрии не наносят вреда окружающей среде. В результате сгорания мусора вырабатывается электрическая и тепловая энергия, которая обеспечивает нужды жилых домов и социальных учреждений, например, больниц.  Также в Австрии происходит утилизация отходов Италии. Как и во многих странах Европы, в Австрии взят курс на отказ от ископаемых ресурсов и переход на эко-энергетику. Поэтому, одна из основных целей сжигания мусора — снижение зависимости страны от нефти, газа и атомной энергетики. По европейским принципам, в Австрии перерабатывают до 60% бутылок, повторно используют пластик, перерабатывают строительный мусор. В сельское хозяйство Австрии, поступает компост - произведённый из биологических отходов. Один из мусоросжигательных заводов в Вене выглядит как сказочный замок. Он спроектирован известным австрийским архитектором Хундертвассером.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Швеция также не отстаёт в плане сбора мусора. В стране перерабатывают 99% отходов. Половина отходов используется для получения электрической и тепловой энергии. В целом в Швеции собирают мусор по стандартам Европейского Союза.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Все семьи в стране обязаны сортировать мусор. В доме у многих находятся от 5ти до 7ми контейнеров. В Швеции также активно внедряют способ подземных воздухо-отводов. Несмотря на то, что это требует больших инвестиций, в итоге можно будет сэкономить на транспортировке отходов.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 стране активно внедряют и систему залоговой стоимости упаковки ( ее цена уже включена в стоимость товара ).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Объединенные Арабские Эмираты ( ОАЭ ) активно развиваются во многих направлениях. Сбор и переработка мусора - также не стала исключением.  Несколько лет назад стало понятно, что основной мусорный полигон может быть переполнен к 2022 году. Поэтому власти всерьез начали заниматься проблемой сбора и переработки.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Для внедрения новых правил, правительство ввело специальный тариф для тех, кто собирает мусор раздельно. Кроме этого, в стране решили проводить различные конкурсы. Например, дарить IPad за ответственный раздельный сбор мусора.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Также в ОАЭ действуют специальные способы поддержки бизнеса, связанным с деятельностью по переработке мусора. Подробнее по ссылке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https://ecologynow.ru/knowledge/vtoricnaa-pererabotka/osobennosti-sbora-i-pererabotki-musora-v-obedinennyh-arabskih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Такие развитые страны как Канада, Германия, Норвегия, Нидерланды и другие - используют эти же принципы в сборе и сортировке отходов. Пригодный для переработки мусор - обязательно используется, а остальные отходы либо уничтожаются, либо поступают на захоронение.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Проблема загрязнения окружающей среды решалась бы достаточно просто, если бы в этом были задействованы все страны и каждый их житель в частности. Однако до полного осознания собственных проблем человечеству еще далеко. Остается только выразить надежду на то, что мы успеем научиться перерабатывать мусор и беречь экологию еще до того, как окажемся заваленными собственными отходами.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Информация этого раздела - была получена с страницы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https://ecologynow.ru/knowledge/ekologia-goroda/osobennosti-sbora-i-pererabotki-musora-v-raznyh-stranah-mira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 даже при большом желании народа - улучшить экологическое состояние - правительство и жители должны работать сообща, для достижения высоких результатов.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Ссылки :</w:t>
      </w:r>
    </w:p>
    <w:p w:rsidR="00000000" w:rsidDel="00000000" w:rsidP="00000000" w:rsidRDefault="00000000" w:rsidRPr="00000000" w14:paraId="000000B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https://cyberleninka.ru/article/n/analiz-urovnya-zagryaznennosti-atmosfery-v-g-dushanbe-respubliki-tadzhikistan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https://www.youtube.com/watch?v=Mu-e79eEqJo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https://ecologynow.ru/knowledge/ekologia-goroda/osobennosti-sbora-i-pererabotki-musora-v-raznyh-stranah-mira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https://www.youtube.com/watch?v=Xig8DdswCdc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https://www.youtube.com/watch?v=GRYdWbYOMCU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https://ecologynow.ru/knowledge/vtoricnaa-pererabotka/osobennosti-sbora-i-pererabotki-musora-v-obedinennyh-arabskih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https://www.youtube.com/watch?v=OX_1-c3Yt2U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https://ecologynow.ru/knowledge/vtoricnaa-pererabotka/sbor-i-pererabotka-musora-v-avstrii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https://www.youtube.com/watch?v=X7Um5dGbsvE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OX_1-c3Yt2U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s://www.youtube.com/watch?v=X7Um5dGbsvE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ecologynow.ru/knowledge/vtoricnaa-pererabotka/sbor-i-pererabotka-musora-v-avstrii" TargetMode="External"/><Relationship Id="rId13" Type="http://schemas.openxmlformats.org/officeDocument/2006/relationships/hyperlink" Target="https://ecologynow.ru/knowledge/ekologia-goroda/osobennosti-sbora-i-pererabotki-musora-v-raznyh-stranah-mira" TargetMode="External"/><Relationship Id="rId12" Type="http://schemas.openxmlformats.org/officeDocument/2006/relationships/hyperlink" Target="https://ecologynow.ru/knowledge/vtoricnaa-pererabotka/osobennosti-sbora-i-pererabotki-musora-v-obedinennyh-arabski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youtube.com/watch?v=Mu-e79eEqJo" TargetMode="External"/><Relationship Id="rId14" Type="http://schemas.openxmlformats.org/officeDocument/2006/relationships/hyperlink" Target="https://cyberleninka.ru/article/n/analiz-urovnya-zagryaznennosti-atmosfery-v-g-dushanbe-respubliki-tadzhikistan" TargetMode="External"/><Relationship Id="rId17" Type="http://schemas.openxmlformats.org/officeDocument/2006/relationships/hyperlink" Target="https://www.youtube.com/watch?v=Xig8DdswCdc" TargetMode="External"/><Relationship Id="rId16" Type="http://schemas.openxmlformats.org/officeDocument/2006/relationships/hyperlink" Target="https://ecologynow.ru/knowledge/ekologia-goroda/osobennosti-sbora-i-pererabotki-musora-v-raznyh-stranah-mira" TargetMode="External"/><Relationship Id="rId5" Type="http://schemas.openxmlformats.org/officeDocument/2006/relationships/styles" Target="styles.xml"/><Relationship Id="rId19" Type="http://schemas.openxmlformats.org/officeDocument/2006/relationships/hyperlink" Target="https://ecologynow.ru/knowledge/vtoricnaa-pererabotka/osobennosti-sbora-i-pererabotki-musora-v-obedinennyh-arabskih" TargetMode="External"/><Relationship Id="rId6" Type="http://schemas.openxmlformats.org/officeDocument/2006/relationships/hyperlink" Target="https://www.youtube.com/watch?v=Mu-e79eEqJo" TargetMode="External"/><Relationship Id="rId18" Type="http://schemas.openxmlformats.org/officeDocument/2006/relationships/hyperlink" Target="https://www.youtube.com/watch?v=GRYdWbYOMCU" TargetMode="External"/><Relationship Id="rId7" Type="http://schemas.openxmlformats.org/officeDocument/2006/relationships/hyperlink" Target="https://cyberleninka.ru/article/n/analiz-urovnya-zagryaznennosti-atmosfery-v-g-dushanbe-respubliki-tadzhikista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