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4bkfie12r6k" w:id="0"/>
      <w:bookmarkEnd w:id="0"/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zgexzb44a19p" w:id="1"/>
      <w:bookmarkEnd w:id="1"/>
      <w:r w:rsidDel="00000000" w:rsidR="00000000" w:rsidRPr="00000000">
        <w:rPr>
          <w:rtl w:val="0"/>
        </w:rPr>
        <w:t xml:space="preserve">HammerOn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worl4kl1q83s" w:id="2"/>
      <w:bookmarkEnd w:id="2"/>
      <w:r w:rsidDel="00000000" w:rsidR="00000000" w:rsidRPr="00000000">
        <w:rPr>
          <w:rtl w:val="0"/>
        </w:rPr>
        <w:t xml:space="preserve">Aluno: Pedro Jorge Rodrigues Silva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jgb59diffk7q" w:id="3"/>
      <w:bookmarkEnd w:id="3"/>
      <w:r w:rsidDel="00000000" w:rsidR="00000000" w:rsidRPr="00000000">
        <w:rPr>
          <w:rtl w:val="0"/>
        </w:rPr>
        <w:t xml:space="preserve">Data:2024</w:t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sjoa5hb9pra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1.Introdução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1.1.Nome do projeto e breve significado</w:t>
      </w:r>
    </w:p>
    <w:p w:rsidR="00000000" w:rsidDel="00000000" w:rsidP="00000000" w:rsidRDefault="00000000" w:rsidRPr="00000000" w14:paraId="0000002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“HammerOn” é um sistema de loja virtual cujo objetivo é oferecer serviços de compras de instrumentos musicais e acessórios relacionados.</w:t>
      </w:r>
    </w:p>
    <w:p w:rsidR="00000000" w:rsidDel="00000000" w:rsidP="00000000" w:rsidRDefault="00000000" w:rsidRPr="00000000" w14:paraId="0000002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1.2.Visão Geral do documento</w:t>
      </w:r>
    </w:p>
    <w:p w:rsidR="00000000" w:rsidDel="00000000" w:rsidP="00000000" w:rsidRDefault="00000000" w:rsidRPr="00000000" w14:paraId="0000002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documento tem como base apresentar de forma clara e objetiva todas as funcionalidades, os requisitos funcionais e não-funcionais, requisitos mínimos para uso e todos os dados e linguagens utilizadas na concepção e </w:t>
      </w:r>
      <w:r w:rsidDel="00000000" w:rsidR="00000000" w:rsidRPr="00000000">
        <w:rPr>
          <w:sz w:val="28"/>
          <w:szCs w:val="28"/>
          <w:rtl w:val="0"/>
        </w:rPr>
        <w:t xml:space="preserve">criação do</w:t>
      </w:r>
      <w:r w:rsidDel="00000000" w:rsidR="00000000" w:rsidRPr="00000000">
        <w:rPr>
          <w:sz w:val="28"/>
          <w:szCs w:val="28"/>
          <w:rtl w:val="0"/>
        </w:rPr>
        <w:t xml:space="preserve"> “HammerOn”.</w:t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1.2.1.O que são os requisitos funcionais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Os requisitos funcionais descrevem as ações específicas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que um sistema ou aplicativo deve ser capaz de executar.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Eles são as capacidades concretas e as operações que o software deve realizar para atender às necessidades e expectativas  do usuário.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</w:t>
        <w:tab/>
        <w:t xml:space="preserve">1.2.2.O que são os requisitos não-funcionais</w:t>
      </w:r>
    </w:p>
    <w:p w:rsidR="00000000" w:rsidDel="00000000" w:rsidP="00000000" w:rsidRDefault="00000000" w:rsidRPr="00000000" w14:paraId="0000003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requisitos não-funcionais são cruciais para garantir a qualidade e a eficiência do software, abrangendo aspectos como desempenho, segurança, confiabilidade e usabilidade. Esses requisitos não estão diretamente ligados às funções específicas do software, mas sim à sua operação ambiente</w:t>
      </w:r>
    </w:p>
    <w:p w:rsidR="00000000" w:rsidDel="00000000" w:rsidP="00000000" w:rsidRDefault="00000000" w:rsidRPr="00000000" w14:paraId="0000003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1.3.Descrição dos usuários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usuários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2.Requisitos funcionais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3.Requisitos não-funcionais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3.1.Usabilidade</w:t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3.2.Banco de dados MySQL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MySQL Workbench é uma ferramenta visual de design de banco de dados para modelagem, desenvolvimento SQL e administração para o sistema MySQL. Ele facilita a modelagem de dados e desenvolvimento SQL e proporciona uma interface intuitiva para tarefas relacionadas à administração de banco de dados destinado ao sistema gerenciador de banco de dados MySQL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3.3.Linguagem PHP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PHP, é uma linguagem de programação de script open source de uso geral, muito utilizada, e especialmente adequada para o desenvolvimento web e que pode ser embutida dentro do HTML. O PHP é extremamente simples para um iniciante, mas oferece muitos recursos avançados para um programador profissional.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3.4.Frameworks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framework utilizado foi o bootstrap, bootstrap é um framework front-end que fornece estruturas de CSS para a criação de sites e aplicações  responsivo de forma rápida e simples. Além disso, pode lidar com sites de desktop e páginas de dispositivos móveis da mesma forma. O bootstrap permite facilitar o desenvolvimento do aplicativo no quesito design.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3.5.Requisitos mínimos para uso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