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348D" w:rsidRDefault="003226FF">
      <w:pPr>
        <w:jc w:val="center"/>
      </w:pPr>
      <w:r>
        <w:rPr>
          <w:b/>
          <w:sz w:val="44"/>
        </w:rPr>
        <w:t>COD891 — Evidence-Backed Causal Knowledge Graph</w:t>
      </w:r>
    </w:p>
    <w:p w:rsidR="00F3348D" w:rsidRDefault="003226FF">
      <w:pPr>
        <w:jc w:val="center"/>
      </w:pPr>
      <w:proofErr w:type="spellStart"/>
      <w:r>
        <w:t>Saksham</w:t>
      </w:r>
      <w:proofErr w:type="spellEnd"/>
      <w:r>
        <w:t xml:space="preserve"> Kumar</w:t>
      </w:r>
      <w:r>
        <w:br/>
        <w:t>May 2026</w:t>
      </w:r>
      <w:r>
        <w:br/>
        <w:t>COD891 — End-Term Project Report</w:t>
      </w:r>
    </w:p>
    <w:p w:rsidR="00F3348D" w:rsidRDefault="003226FF">
      <w:r>
        <w:br w:type="page"/>
      </w:r>
    </w:p>
    <w:p w:rsidR="00F3348D" w:rsidRDefault="003226FF">
      <w:pPr>
        <w:pStyle w:val="Heading1"/>
      </w:pPr>
      <w:r>
        <w:lastRenderedPageBreak/>
        <w:t>Table of Contents</w:t>
      </w:r>
    </w:p>
    <w:p w:rsidR="00F3348D" w:rsidRDefault="003226FF">
      <w:pPr>
        <w:pStyle w:val="ListBullet"/>
      </w:pPr>
      <w:r>
        <w:t>1. Project Goal</w:t>
      </w:r>
    </w:p>
    <w:p w:rsidR="00F3348D" w:rsidRDefault="003226FF">
      <w:pPr>
        <w:pStyle w:val="ListBullet"/>
      </w:pPr>
      <w:r>
        <w:t xml:space="preserve">2. Research </w:t>
      </w:r>
      <w:r>
        <w:t>Portfolio</w:t>
      </w:r>
    </w:p>
    <w:p w:rsidR="00F3348D" w:rsidRDefault="003226FF">
      <w:pPr>
        <w:pStyle w:val="ListBullet"/>
      </w:pPr>
      <w:r>
        <w:t>3. Methodology — Phases and Status</w:t>
      </w:r>
    </w:p>
    <w:p w:rsidR="00F3348D" w:rsidRDefault="003226FF">
      <w:pPr>
        <w:pStyle w:val="ListBullet"/>
      </w:pPr>
      <w:r>
        <w:t>4. End-to-End Process (as run)</w:t>
      </w:r>
    </w:p>
    <w:p w:rsidR="00F3348D" w:rsidRDefault="003226FF">
      <w:pPr>
        <w:pStyle w:val="ListBullet"/>
      </w:pPr>
      <w:r>
        <w:t>5. Data Architecture</w:t>
      </w:r>
    </w:p>
    <w:p w:rsidR="00F3348D" w:rsidRDefault="003226FF">
      <w:pPr>
        <w:pStyle w:val="ListBullet"/>
      </w:pPr>
      <w:r>
        <w:t>6. Extraction JSON Schema</w:t>
      </w:r>
    </w:p>
    <w:p w:rsidR="00F3348D" w:rsidRDefault="003226FF">
      <w:pPr>
        <w:pStyle w:val="ListBullet"/>
      </w:pPr>
      <w:r>
        <w:t>7. Master Consolidation — Final Numbers</w:t>
      </w:r>
    </w:p>
    <w:p w:rsidR="00F3348D" w:rsidRDefault="003226FF">
      <w:pPr>
        <w:pStyle w:val="ListBullet"/>
      </w:pPr>
      <w:r>
        <w:t>8. Visualization Layer (graph_viz)</w:t>
      </w:r>
    </w:p>
    <w:p w:rsidR="00F3348D" w:rsidRDefault="003226FF">
      <w:pPr>
        <w:pStyle w:val="ListBullet"/>
      </w:pPr>
      <w:r>
        <w:t>9. Repository Layout</w:t>
      </w:r>
    </w:p>
    <w:p w:rsidR="003226FF" w:rsidRDefault="003226FF" w:rsidP="003226FF">
      <w:pPr>
        <w:pStyle w:val="ListBullet"/>
      </w:pPr>
      <w:r>
        <w:t>10</w:t>
      </w:r>
      <w:r>
        <w:t>. Future Work</w:t>
      </w:r>
    </w:p>
    <w:p w:rsidR="003226FF" w:rsidRDefault="003226FF" w:rsidP="003226FF">
      <w:pPr>
        <w:pStyle w:val="ListBullet"/>
        <w:numPr>
          <w:ilvl w:val="0"/>
          <w:numId w:val="0"/>
        </w:numPr>
        <w:ind w:left="360"/>
      </w:pPr>
    </w:p>
    <w:p w:rsidR="00F3348D" w:rsidRDefault="003226FF">
      <w:r>
        <w:br w:type="page"/>
      </w:r>
    </w:p>
    <w:p w:rsidR="00F3348D" w:rsidRDefault="003226FF">
      <w:pPr>
        <w:pStyle w:val="Heading1"/>
      </w:pPr>
      <w:r>
        <w:lastRenderedPageBreak/>
        <w:t>1. Project Goal</w:t>
      </w:r>
    </w:p>
    <w:p w:rsidR="00F3348D" w:rsidRDefault="003226FF">
      <w:pPr>
        <w:spacing w:after="120"/>
      </w:pPr>
      <w:r>
        <w:t>Build a measurable, mechanism-first causal knowledge graph (KG) for Indian districts/blocks, derived from peer-reviewed literature. The KG:</w:t>
      </w:r>
    </w:p>
    <w:p w:rsidR="00F3348D" w:rsidRDefault="003226FF">
      <w:pPr>
        <w:pStyle w:val="ListBullet"/>
      </w:pPr>
      <w:r>
        <w:t>Uses a canonical variable taxonomy so every paper speaks one language.</w:t>
      </w:r>
    </w:p>
    <w:p w:rsidR="00F3348D" w:rsidRDefault="003226FF">
      <w:pPr>
        <w:pStyle w:val="ListBullet"/>
      </w:pPr>
      <w:r>
        <w:t>Preserves with</w:t>
      </w:r>
      <w:r>
        <w:t>in-stressor mechanisms for the water-scarcity strand (drought, groundwater stress, irrigation challenges, rainfed risk).</w:t>
      </w:r>
    </w:p>
    <w:p w:rsidR="00F3348D" w:rsidRDefault="003226FF">
      <w:pPr>
        <w:pStyle w:val="ListBullet"/>
      </w:pPr>
      <w:r>
        <w:t>Explicitly preserves cross-stressor causal chains (e.g. rainfall deficit -&gt; groundwater decline -&gt; irrigation failure -&gt; rainfed risk).</w:t>
      </w:r>
    </w:p>
    <w:p w:rsidR="00F3348D" w:rsidRDefault="003226FF">
      <w:pPr>
        <w:pStyle w:val="ListBullet"/>
      </w:pPr>
      <w:r>
        <w:t>Produces a JSON-native artifact that powers an interactive causal graph and a future query-answering system for block-level diagnosis.</w:t>
      </w:r>
    </w:p>
    <w:p w:rsidR="00F3348D" w:rsidRDefault="003226FF">
      <w:pPr>
        <w:spacing w:after="120"/>
      </w:pPr>
      <w:r>
        <w:t>Current scope of this submission: Production system Agriculture, observational stress water scarcity. The KG instance en</w:t>
      </w:r>
      <w:r>
        <w:t>codes the pattern Agriculture -&gt; Water Scarcity -&gt; Groundwater Stress.</w:t>
      </w:r>
    </w:p>
    <w:p w:rsidR="00F3348D" w:rsidRDefault="003226FF">
      <w:pPr>
        <w:spacing w:after="120"/>
      </w:pPr>
      <w:r>
        <w:t>North star: a causal Q&amp;A system that answers two classes of block-level diagnostic questions:</w:t>
      </w:r>
    </w:p>
    <w:p w:rsidR="00F3348D" w:rsidRDefault="003226FF">
      <w:pPr>
        <w:pStyle w:val="ListBullet"/>
      </w:pPr>
      <w:r>
        <w:t>Given variable values for a district, which stressors are active? (traverse INDICATES edges</w:t>
      </w:r>
      <w:r>
        <w:t>, check thresholds).</w:t>
      </w:r>
    </w:p>
    <w:p w:rsidR="00F3348D" w:rsidRDefault="003226FF">
      <w:pPr>
        <w:pStyle w:val="ListBullet"/>
      </w:pPr>
      <w:r>
        <w:t>What is the full causal chain from root cause to observable symptom? (traverse CAUSES edges, return mechanism descriptions along the path).</w:t>
      </w:r>
    </w:p>
    <w:p w:rsidR="00F3348D" w:rsidRDefault="003226FF">
      <w:pPr>
        <w:pStyle w:val="Heading1"/>
      </w:pPr>
      <w:r>
        <w:t>2. Research Portfolio</w:t>
      </w:r>
    </w:p>
    <w:p w:rsidR="00F3348D" w:rsidRDefault="003226FF">
      <w:pPr>
        <w:spacing w:after="120"/>
      </w:pPr>
      <w:r>
        <w:t xml:space="preserve">The overall research programme is organised by production system. The </w:t>
      </w:r>
      <w:r>
        <w:t>presentation and current KG instantiate one vertical slice only.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348D" w:rsidTr="00F3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Production system</w:t>
            </w:r>
          </w:p>
        </w:tc>
        <w:tc>
          <w:tcPr>
            <w:tcW w:w="432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Observational stresses (from workbook)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Agriculture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water scarcity, low yield, crop failure, market access gap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Livestock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livestock decline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NTFP / forest biodiversity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biodi</w:t>
            </w:r>
            <w:r>
              <w:rPr>
                <w:sz w:val="20"/>
              </w:rPr>
              <w:t>versity loss, ntfp decline, wildlife conflict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Fishery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low fish productivity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Human health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lack of clean drinking water</w:t>
            </w:r>
          </w:p>
        </w:tc>
      </w:tr>
    </w:tbl>
    <w:p w:rsidR="00F3348D" w:rsidRDefault="00F3348D"/>
    <w:p w:rsidR="00F3348D" w:rsidRDefault="003226FF">
      <w:pPr>
        <w:spacing w:after="120"/>
      </w:pPr>
      <w:r>
        <w:t>Agriculture -&gt; water scarcity is the only branch with a built master KG in this submission. The other branches are explicit planned ex</w:t>
      </w:r>
      <w:r>
        <w:t>tensions of the same methodology.</w:t>
      </w:r>
    </w:p>
    <w:p w:rsidR="00F3348D" w:rsidRDefault="003226FF">
      <w:pPr>
        <w:pStyle w:val="Heading1"/>
      </w:pPr>
      <w:r>
        <w:t>3. Methodology — Phases and Status</w:t>
      </w:r>
    </w:p>
    <w:p w:rsidR="00F3348D" w:rsidRDefault="003226FF">
      <w:pPr>
        <w:spacing w:after="120"/>
      </w:pPr>
      <w:r>
        <w:t>Day-to-day work follows the phased plan in plan2.md. Phases 1-4 and the manual extract-verify-consolidate loop are reflected in the current corpus. Phases 5-6 and multi-system extension a</w:t>
      </w:r>
      <w:r>
        <w:t>re forward work.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3348D" w:rsidTr="00F3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3348D" w:rsidRDefault="003226FF">
            <w:r>
              <w:rPr>
                <w:sz w:val="20"/>
              </w:rPr>
              <w:lastRenderedPageBreak/>
              <w:t>Phase</w:t>
            </w:r>
          </w:p>
        </w:tc>
        <w:tc>
          <w:tcPr>
            <w:tcW w:w="288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Focus</w:t>
            </w:r>
          </w:p>
        </w:tc>
        <w:tc>
          <w:tcPr>
            <w:tcW w:w="288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3348D" w:rsidRDefault="003226FF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Schema redesign: canonical names; qualifiers at evidence level; cluster_family vs mechanism_domains split</w:t>
            </w:r>
          </w:p>
        </w:tc>
        <w:tc>
          <w:tcPr>
            <w:tcW w:w="288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 use (JSON schema v2.0)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3348D" w:rsidRDefault="003226FF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Taxonomy ingest and normalization; alias resolution; expansion candidates</w:t>
            </w:r>
          </w:p>
        </w:tc>
        <w:tc>
          <w:tcPr>
            <w:tcW w:w="288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Partial </w:t>
            </w:r>
            <w:r>
              <w:rPr>
                <w:sz w:val="20"/>
              </w:rPr>
              <w:t>(ongoing merges via consolidation)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3348D" w:rsidRDefault="003226FF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Prompt rewrite: canonical mapping first, mechanism domains, confidence/merge hints</w:t>
            </w:r>
          </w:p>
        </w:tc>
        <w:tc>
          <w:tcPr>
            <w:tcW w:w="288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 use (prompts_relaxed2.py)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3348D" w:rsidRDefault="003226FF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Consolidation hardening: exact match -&gt; alias -&gt; near-synonym suggestions</w:t>
            </w:r>
          </w:p>
        </w:tc>
        <w:tc>
          <w:tcPr>
            <w:tcW w:w="288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 use (CONSOLIDATION_PROMPT,</w:t>
            </w:r>
            <w:r>
              <w:rPr>
                <w:sz w:val="20"/>
              </w:rPr>
              <w:t xml:space="preserve"> merge-audit fields)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3348D" w:rsidRDefault="003226FF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Query-focused outputs: activation scoring, INDICATES/CAUSES path safety</w:t>
            </w:r>
          </w:p>
        </w:tc>
        <w:tc>
          <w:tcPr>
            <w:tcW w:w="288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 implemented (north star)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3348D" w:rsidRDefault="003226FF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Re-extraction loop: re-run papers, regenerate master, promote NEW_*, re-run after taxonomy update, stop on convergence</w:t>
            </w:r>
          </w:p>
        </w:tc>
        <w:tc>
          <w:tcPr>
            <w:tcW w:w="288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Planned</w:t>
            </w:r>
          </w:p>
        </w:tc>
      </w:tr>
    </w:tbl>
    <w:p w:rsidR="00F3348D" w:rsidRDefault="00F3348D"/>
    <w:p w:rsidR="00F3348D" w:rsidRDefault="003226FF">
      <w:pPr>
        <w:pStyle w:val="Heading1"/>
      </w:pPr>
      <w:r>
        <w:t>4. End-to-End Process (as run)</w:t>
      </w:r>
    </w:p>
    <w:p w:rsidR="00F3348D" w:rsidRDefault="003226FF">
      <w:pPr>
        <w:spacing w:after="120"/>
      </w:pPr>
      <w:r>
        <w:t>The pipeline is three LLM-driven stages plus a visualization layer, all driven by the relaxed cross-stressor prompts in prompts_relaxed2.py.</w:t>
      </w:r>
    </w:p>
    <w:p w:rsidR="00F3348D" w:rsidRDefault="003226FF">
      <w:pPr>
        <w:pStyle w:val="Heading2"/>
      </w:pPr>
      <w:r>
        <w:t>4.1 Stage A — Per-paper extraction</w:t>
      </w:r>
    </w:p>
    <w:p w:rsidR="00F3348D" w:rsidRDefault="003226FF">
      <w:pPr>
        <w:spacing w:after="120"/>
      </w:pPr>
      <w:r>
        <w:t>Input: a research paper PDF. Prompt: EXTRACTION_</w:t>
      </w:r>
      <w:r>
        <w:t>PROMPT. Enforced behavior:</w:t>
      </w:r>
    </w:p>
    <w:p w:rsidR="00F3348D" w:rsidRDefault="003226FF">
      <w:pPr>
        <w:pStyle w:val="ListBullet"/>
      </w:pPr>
      <w:r>
        <w:t>Mandatory canonical mappings — paper-specific phrasing is forced onto parent taxonomy names (e.g. 'depth to water table trend' -&gt; g_annual_trend).</w:t>
      </w:r>
    </w:p>
    <w:p w:rsidR="00F3348D" w:rsidRDefault="003226FF">
      <w:pPr>
        <w:pStyle w:val="ListBullet"/>
      </w:pPr>
      <w:r>
        <w:t>Qualifier discipline — season, severity, and medium live as fields on a variable i</w:t>
      </w:r>
      <w:r>
        <w:t>nstance, never as suffixes in the variable name.</w:t>
      </w:r>
    </w:p>
    <w:p w:rsidR="00F3348D" w:rsidRDefault="003226FF">
      <w:pPr>
        <w:pStyle w:val="ListBullet"/>
      </w:pPr>
      <w:r>
        <w:t>Mechanism-first — drafts are produced inside mechanism_blocks first, then de-duplicated into causal_chains.</w:t>
      </w:r>
    </w:p>
    <w:p w:rsidR="00F3348D" w:rsidRDefault="003226FF">
      <w:pPr>
        <w:pStyle w:val="ListBullet"/>
      </w:pPr>
      <w:r>
        <w:t>Cross-stressor edges are preserved wherever the paper supports them.</w:t>
      </w:r>
    </w:p>
    <w:p w:rsidR="00F3348D" w:rsidRDefault="003226FF">
      <w:pPr>
        <w:spacing w:after="120"/>
      </w:pPr>
      <w:r>
        <w:t>Output: one JSON file per pape</w:t>
      </w:r>
      <w:r>
        <w:t>r in out_5/&lt;stressor_family&gt;/.</w:t>
      </w:r>
    </w:p>
    <w:p w:rsidR="00F3348D" w:rsidRDefault="003226FF">
      <w:pPr>
        <w:pStyle w:val="Heading2"/>
      </w:pPr>
      <w:r>
        <w:t>4.2 Stage B — Verification</w:t>
      </w:r>
    </w:p>
    <w:p w:rsidR="00F3348D" w:rsidRDefault="003226FF">
      <w:pPr>
        <w:spacing w:after="120"/>
      </w:pPr>
      <w:r>
        <w:t>Prompt: VERIFICATION_PROMPT. Always emits a corrected, schema-clean &lt;paper_title&gt;_verified.json next to the raw extraction. Checklist enforced:</w:t>
      </w:r>
    </w:p>
    <w:p w:rsidR="00F3348D" w:rsidRDefault="003226FF">
      <w:pPr>
        <w:pStyle w:val="ListBullet"/>
      </w:pPr>
      <w:r>
        <w:t>Exact taxonomy mapping (parent names only).</w:t>
      </w:r>
    </w:p>
    <w:p w:rsidR="00F3348D" w:rsidRDefault="003226FF">
      <w:pPr>
        <w:pStyle w:val="ListBullet"/>
      </w:pPr>
      <w:r>
        <w:lastRenderedPageBreak/>
        <w:t>Every caus</w:t>
      </w:r>
      <w:r>
        <w:t>al edge has a unique edge_id and a real mechanism explanation.</w:t>
      </w:r>
    </w:p>
    <w:p w:rsidR="00F3348D" w:rsidRDefault="003226FF">
      <w:pPr>
        <w:pStyle w:val="ListBullet"/>
      </w:pPr>
      <w:r>
        <w:t>Every mechanism_blocks.edge_ids references real causal_chains.edge_id values, and vice versa.</w:t>
      </w:r>
    </w:p>
    <w:p w:rsidR="00F3348D" w:rsidRDefault="003226FF">
      <w:pPr>
        <w:pStyle w:val="ListBullet"/>
      </w:pPr>
      <w:r>
        <w:t>Hybrid layer tags (cluster_family + mechanism_domains) on every node and edge.</w:t>
      </w:r>
    </w:p>
    <w:p w:rsidR="00F3348D" w:rsidRDefault="003226FF">
      <w:pPr>
        <w:pStyle w:val="ListBullet"/>
      </w:pPr>
      <w:r>
        <w:t>Provenance present (</w:t>
      </w:r>
      <w:r>
        <w:t>paper_identity, from_var_source, to_var_source, *_value_range_source).</w:t>
      </w:r>
    </w:p>
    <w:p w:rsidR="00F3348D" w:rsidRDefault="003226FF">
      <w:pPr>
        <w:pStyle w:val="ListBullet"/>
      </w:pPr>
      <w:r>
        <w:t>Qualifier consistency on variables and *_scope on edges.</w:t>
      </w:r>
    </w:p>
    <w:p w:rsidR="00F3348D" w:rsidRDefault="003226FF">
      <w:pPr>
        <w:pStyle w:val="ListBullet"/>
      </w:pPr>
      <w:r>
        <w:t>Thresholds use real numbers wherever the paper provided them.</w:t>
      </w:r>
    </w:p>
    <w:p w:rsidR="00F3348D" w:rsidRDefault="003226FF">
      <w:pPr>
        <w:pStyle w:val="ListBullet"/>
      </w:pPr>
      <w:r>
        <w:t xml:space="preserve">important_variables represent statistically or causally central </w:t>
      </w:r>
      <w:r>
        <w:t>findings.</w:t>
      </w:r>
    </w:p>
    <w:p w:rsidR="00F3348D" w:rsidRDefault="003226FF">
      <w:pPr>
        <w:pStyle w:val="Heading2"/>
      </w:pPr>
      <w:r>
        <w:t>4.3 Stage C — Iterative taxonomy expansion</w:t>
      </w:r>
    </w:p>
    <w:p w:rsidR="00F3348D" w:rsidRDefault="003226FF">
      <w:pPr>
        <w:spacing w:after="120"/>
      </w:pPr>
      <w:r>
        <w:t>After extraction + verification, the NEW_* variables surfaced in a paper are added to the expansion-candidate list and merged into the running canonical taxonomy seed. Extraction and verification are the</w:t>
      </w:r>
      <w:r>
        <w:t>n re-run so subsequent papers speak the same canonical names. This loop is repeated until duplicate nodes and unresolved aliases fall below the agreed thresholds.</w:t>
      </w:r>
    </w:p>
    <w:p w:rsidR="00F3348D" w:rsidRDefault="003226FF">
      <w:pPr>
        <w:pStyle w:val="Heading2"/>
      </w:pPr>
      <w:r>
        <w:t>4.4 Stage D — Master cross-stressor consolidation</w:t>
      </w:r>
    </w:p>
    <w:p w:rsidR="00F3348D" w:rsidRDefault="003226FF">
      <w:pPr>
        <w:spacing w:after="120"/>
      </w:pPr>
      <w:r>
        <w:t>Prompt: CONSOLIDATION_PROMPT (mode = master</w:t>
      </w:r>
      <w:r>
        <w:t>_cross_stressor). Input: the 14 verified extractions spanning all four stressor families. Behavior:</w:t>
      </w:r>
    </w:p>
    <w:p w:rsidR="00F3348D" w:rsidRDefault="003226FF">
      <w:pPr>
        <w:pStyle w:val="ListBullet"/>
      </w:pPr>
      <w:r>
        <w:t xml:space="preserve">Merges duplicate variables to a single parent entry with paper_count, confidence, cluster_family (or mixed on disagreement), merged threshold_or_range, and </w:t>
      </w:r>
      <w:r>
        <w:t>per-paper provenance preserved.</w:t>
      </w:r>
    </w:p>
    <w:p w:rsidR="00F3348D" w:rsidRDefault="003226FF">
      <w:pPr>
        <w:pStyle w:val="ListBullet"/>
      </w:pPr>
      <w:r>
        <w:t>Merges duplicate edges, unioning mechanism_domains, listing supporting_papers, and merging value ranges across papers.</w:t>
      </w:r>
    </w:p>
    <w:p w:rsidR="00F3348D" w:rsidRDefault="003226FF">
      <w:pPr>
        <w:pStyle w:val="ListBullet"/>
      </w:pPr>
      <w:r>
        <w:t>Keeps cross-stressor edges (does not filter on cluster mismatch).</w:t>
      </w:r>
    </w:p>
    <w:p w:rsidR="00F3348D" w:rsidRDefault="003226FF">
      <w:pPr>
        <w:pStyle w:val="ListBullet"/>
      </w:pPr>
      <w:r>
        <w:t>Produces unified mechanism blocks, evid</w:t>
      </w:r>
      <w:r>
        <w:t>ence gaps, and a list of taxonomy-expansion candidates (NEW_* concepts proposed for promotion).</w:t>
      </w:r>
    </w:p>
    <w:p w:rsidR="00F3348D" w:rsidRDefault="003226FF">
      <w:pPr>
        <w:spacing w:after="120"/>
      </w:pPr>
      <w:r>
        <w:t>Output: out_5/master_cross_stressor_consolidation_14papers.json.</w:t>
      </w:r>
    </w:p>
    <w:p w:rsidR="00F3348D" w:rsidRDefault="003226FF">
      <w:pPr>
        <w:pStyle w:val="Heading2"/>
      </w:pPr>
      <w:r>
        <w:t>4.5 Stage E — Visualization</w:t>
      </w:r>
    </w:p>
    <w:p w:rsidR="00F3348D" w:rsidRDefault="003226FF">
      <w:pPr>
        <w:spacing w:after="120"/>
      </w:pPr>
      <w:r>
        <w:t>An interactive 3D causal graph site at graph_viz/ consumes the mast</w:t>
      </w:r>
      <w:r>
        <w:t>er JSON directly and provides search, role/cluster colour modes, cross-stressor filtering, and upstream/downstream causal-ray highlighting on click.</w:t>
      </w:r>
    </w:p>
    <w:p w:rsidR="00F3348D" w:rsidRDefault="003226FF">
      <w:pPr>
        <w:pStyle w:val="Heading1"/>
      </w:pPr>
      <w:r>
        <w:t>5. Data Architecture</w:t>
      </w:r>
    </w:p>
    <w:p w:rsidR="00F3348D" w:rsidRDefault="003226FF">
      <w:pPr>
        <w:spacing w:after="120"/>
      </w:pPr>
      <w:r>
        <w:t xml:space="preserve">The architecture is an LLM-assisted ETL pipeline that produces a single canonical </w:t>
      </w:r>
      <w:r>
        <w:t>knowledge-graph artifact, which in turn powers the visualization and (eventually) the Q&amp;A layer.</w:t>
      </w:r>
    </w:p>
    <w:p w:rsidR="00F3348D" w:rsidRDefault="003226FF">
      <w:pPr>
        <w:spacing w:after="120"/>
      </w:pPr>
      <w:r>
        <w:t>Flow: Paper PDF -&gt; Extraction -&gt; per-paper JSON -&gt; Verification -&gt; *_verified.json -&gt; Master Consolidation -&gt; master JSON -&gt; 3D graph site + future Q&amp;A.</w:t>
      </w:r>
    </w:p>
    <w:p w:rsidR="00F3348D" w:rsidRDefault="003226FF">
      <w:pPr>
        <w:spacing w:after="120"/>
      </w:pPr>
      <w:r>
        <w:lastRenderedPageBreak/>
        <w:t>Key de</w:t>
      </w:r>
      <w:r>
        <w:t>sign choices:</w:t>
      </w:r>
    </w:p>
    <w:p w:rsidR="00F3348D" w:rsidRDefault="003226FF">
      <w:pPr>
        <w:pStyle w:val="ListBullet"/>
      </w:pPr>
      <w:r>
        <w:t>JSON-only, file-backed, deterministic. No database. Reproducibility from fixing input set + prompt revision + verification rules.</w:t>
      </w:r>
    </w:p>
    <w:p w:rsidR="00F3348D" w:rsidRDefault="003226FF">
      <w:pPr>
        <w:pStyle w:val="ListBullet"/>
      </w:pPr>
      <w:r>
        <w:t>Hybrid layer tagging. Every node and edge carries a fixed cluster_family in {drought, groundwater_stress, irriga</w:t>
      </w:r>
      <w:r>
        <w:t>tion_challenges, rainfed_risk, mixed} and a paper-derived list of mechanism_domains.</w:t>
      </w:r>
    </w:p>
    <w:p w:rsidR="00F3348D" w:rsidRDefault="003226FF">
      <w:pPr>
        <w:pStyle w:val="ListBullet"/>
      </w:pPr>
      <w:r>
        <w:t>Parent-variable normalization with qualifiers — multiple seasonal/severity/medium variants live as multiple instances of the same canonical name.</w:t>
      </w:r>
    </w:p>
    <w:p w:rsidR="00F3348D" w:rsidRDefault="003226FF">
      <w:pPr>
        <w:pStyle w:val="ListBullet"/>
      </w:pPr>
      <w:r>
        <w:t>Cross-stressor preservati</w:t>
      </w:r>
      <w:r>
        <w:t>on. The relaxed prompts were created specifically because earlier per-stressor runs were dropping the most interesting evidence — the bridges between stressor families.</w:t>
      </w:r>
    </w:p>
    <w:p w:rsidR="00F3348D" w:rsidRDefault="003226FF">
      <w:pPr>
        <w:pStyle w:val="Heading1"/>
      </w:pPr>
      <w:r>
        <w:t>6. Extraction JSON Schema</w:t>
      </w:r>
    </w:p>
    <w:p w:rsidR="00F3348D" w:rsidRDefault="003226FF">
      <w:pPr>
        <w:spacing w:after="120"/>
      </w:pPr>
      <w:r>
        <w:t>Every per-paper verified file uses schema_version 2.0. Top-le</w:t>
      </w:r>
      <w:r>
        <w:t>vel sections:</w:t>
      </w:r>
    </w:p>
    <w:p w:rsidR="00F3348D" w:rsidRDefault="003226FF">
      <w:pPr>
        <w:pStyle w:val="ListBullet"/>
      </w:pPr>
      <w:r>
        <w:t>schema_version, paper_title, paper_identity, paper_summary</w:t>
      </w:r>
    </w:p>
    <w:p w:rsidR="00F3348D" w:rsidRDefault="003226FF">
      <w:pPr>
        <w:pStyle w:val="ListBullet"/>
      </w:pPr>
      <w:r>
        <w:t>study_region, study_period, methodology</w:t>
      </w:r>
    </w:p>
    <w:p w:rsidR="00F3348D" w:rsidRDefault="003226FF">
      <w:pPr>
        <w:pStyle w:val="ListBullet"/>
      </w:pPr>
      <w:r>
        <w:t>paper_type, paper_type_rationale</w:t>
      </w:r>
    </w:p>
    <w:p w:rsidR="00F3348D" w:rsidRDefault="003226FF">
      <w:pPr>
        <w:pStyle w:val="ListBullet"/>
      </w:pPr>
      <w:r>
        <w:t>cluster_families_covered, mechanism_domains_covered</w:t>
      </w:r>
    </w:p>
    <w:p w:rsidR="00F3348D" w:rsidRDefault="003226FF">
      <w:pPr>
        <w:pStyle w:val="ListBullet"/>
      </w:pPr>
      <w:r>
        <w:t>mapped_variables, new_variables</w:t>
      </w:r>
    </w:p>
    <w:p w:rsidR="00F3348D" w:rsidRDefault="003226FF">
      <w:pPr>
        <w:pStyle w:val="ListBullet"/>
      </w:pPr>
      <w:r>
        <w:t>mechanism_blocks, causal_c</w:t>
      </w:r>
      <w:r>
        <w:t>hains</w:t>
      </w:r>
    </w:p>
    <w:p w:rsidR="00F3348D" w:rsidRDefault="003226FF">
      <w:pPr>
        <w:pStyle w:val="ListBullet"/>
      </w:pPr>
      <w:r>
        <w:t>conditional_thresholds, key_relationships</w:t>
      </w:r>
    </w:p>
    <w:p w:rsidR="00F3348D" w:rsidRDefault="003226FF">
      <w:pPr>
        <w:pStyle w:val="ListBullet"/>
      </w:pPr>
      <w:r>
        <w:t>alias_resolution_rules, mapping_notes, limitations</w:t>
      </w:r>
    </w:p>
    <w:p w:rsidR="00F3348D" w:rsidRDefault="003226FF">
      <w:pPr>
        <w:pStyle w:val="ListBullet"/>
      </w:pPr>
      <w:r>
        <w:t>important_variables, important_variables_narrative</w:t>
      </w:r>
    </w:p>
    <w:p w:rsidR="00F3348D" w:rsidRDefault="003226FF">
      <w:pPr>
        <w:spacing w:after="120"/>
      </w:pPr>
      <w:r>
        <w:t xml:space="preserve">Mapped variables carry: taxonomy_name, canonical_variable_name, alias_used_in_paper, paper_terminology, </w:t>
      </w:r>
      <w:r>
        <w:t>description, unit, role, season, severity, medium, data_source_in_paper, indian_data_source, threshold_or_range, indicator_direction, relevance, cluster_family, mechanism_domains, source_paper.</w:t>
      </w:r>
    </w:p>
    <w:p w:rsidR="00F3348D" w:rsidRDefault="003226FF">
      <w:pPr>
        <w:spacing w:after="120"/>
      </w:pPr>
      <w:r>
        <w:t xml:space="preserve">Causal edges carry: edge_id, from_var, to_var (with sources), </w:t>
      </w:r>
      <w:r>
        <w:t>mechanism, direction, strength, conditions, value ranges on both ends, cluster_family on both ends, is_cross_stressor flag, and season/severity/medium scope.</w:t>
      </w:r>
    </w:p>
    <w:p w:rsidR="00F3348D" w:rsidRDefault="003226FF">
      <w:pPr>
        <w:pStyle w:val="Heading1"/>
      </w:pPr>
      <w:r>
        <w:t>7. Master Consolidation — Final Numbers</w:t>
      </w:r>
    </w:p>
    <w:p w:rsidR="00F3348D" w:rsidRDefault="003226FF">
      <w:pPr>
        <w:spacing w:after="120"/>
      </w:pPr>
      <w:r>
        <w:t>All numbers below are read from out_5/master_cross_stresso</w:t>
      </w:r>
      <w:r>
        <w:t>r_consolidation_14papers.json.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348D" w:rsidTr="00F3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Metric</w:t>
            </w:r>
          </w:p>
        </w:tc>
        <w:tc>
          <w:tcPr>
            <w:tcW w:w="432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Pattern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Agriculture -&gt; Water Scarcity -&gt; Groundwater Stress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Consolidation mode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master_cross_stressor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Source papers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lastRenderedPageBreak/>
              <w:t>Total unique variables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86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Total causal edges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141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Within-stressor edges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81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Cross-stressor edges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 (~42.6% of all edges)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Unified mechanism blocks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master block (cross-stressor cascade)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Evidence gaps logged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Taxonomy-expansion candidates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 NEW_* concepts</w:t>
            </w:r>
          </w:p>
        </w:tc>
      </w:tr>
    </w:tbl>
    <w:p w:rsidR="00F3348D" w:rsidRDefault="00F3348D"/>
    <w:p w:rsidR="00F3348D" w:rsidRDefault="003226FF">
      <w:pPr>
        <w:pStyle w:val="Heading2"/>
      </w:pPr>
      <w:r>
        <w:t>7.1 Variable distribution by cluster_family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348D" w:rsidTr="00F3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Cluster family</w:t>
            </w:r>
          </w:p>
        </w:tc>
        <w:tc>
          <w:tcPr>
            <w:tcW w:w="432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Variable </w:t>
            </w:r>
            <w:r>
              <w:rPr>
                <w:sz w:val="20"/>
              </w:rPr>
              <w:t>count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rainfed_risk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36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mixed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irrigation_challenges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groundwater_stress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drought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</w:t>
            </w:r>
          </w:p>
        </w:tc>
      </w:tr>
    </w:tbl>
    <w:p w:rsidR="00F3348D" w:rsidRDefault="00F3348D"/>
    <w:p w:rsidR="00F3348D" w:rsidRDefault="003226FF">
      <w:pPr>
        <w:pStyle w:val="Heading2"/>
      </w:pPr>
      <w:r>
        <w:t>7.2 Variable distribution by role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348D" w:rsidTr="00F3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Role</w:t>
            </w:r>
          </w:p>
        </w:tc>
        <w:tc>
          <w:tcPr>
            <w:tcW w:w="432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outcome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driver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24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context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21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mediator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17</w:t>
            </w:r>
          </w:p>
        </w:tc>
      </w:tr>
    </w:tbl>
    <w:p w:rsidR="00F3348D" w:rsidRDefault="00F3348D"/>
    <w:p w:rsidR="00F3348D" w:rsidRDefault="003226FF">
      <w:pPr>
        <w:pStyle w:val="Heading2"/>
      </w:pPr>
      <w:r>
        <w:t>7.3 Top cross-stressor cascades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694"/>
        <w:gridCol w:w="2070"/>
        <w:gridCol w:w="3301"/>
        <w:gridCol w:w="1791"/>
      </w:tblGrid>
      <w:tr w:rsidR="00F3348D" w:rsidTr="00F3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3348D" w:rsidRDefault="003226FF">
            <w:r>
              <w:rPr>
                <w:sz w:val="20"/>
              </w:rPr>
              <w:t>From family</w:t>
            </w:r>
          </w:p>
        </w:tc>
        <w:tc>
          <w:tcPr>
            <w:tcW w:w="216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To family</w:t>
            </w:r>
          </w:p>
        </w:tc>
        <w:tc>
          <w:tcPr>
            <w:tcW w:w="216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Example path</w:t>
            </w:r>
          </w:p>
        </w:tc>
        <w:tc>
          <w:tcPr>
            <w:tcW w:w="216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Confidence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3348D" w:rsidRDefault="003226FF">
            <w:r>
              <w:rPr>
                <w:sz w:val="20"/>
              </w:rPr>
              <w:t>mixed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groundwater_stress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irrigation_demand -&gt; g_annual_trend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3348D" w:rsidRDefault="003226FF">
            <w:r>
              <w:rPr>
                <w:sz w:val="20"/>
              </w:rPr>
              <w:t>mixed</w:t>
            </w:r>
          </w:p>
        </w:tc>
        <w:tc>
          <w:tcPr>
            <w:tcW w:w="216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irrigation_challenges</w:t>
            </w:r>
          </w:p>
        </w:tc>
        <w:tc>
          <w:tcPr>
            <w:tcW w:w="216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NEW_electricity_subsidy_intensity -&gt; irrigation_demand</w:t>
            </w:r>
          </w:p>
        </w:tc>
        <w:tc>
          <w:tcPr>
            <w:tcW w:w="216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3348D" w:rsidRDefault="003226FF">
            <w:r>
              <w:rPr>
                <w:sz w:val="20"/>
              </w:rPr>
              <w:t>drought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rainfed_risk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prec_annual_avg_rain -&gt; NEW_soil_moisture_index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3348D" w:rsidRDefault="003226FF">
            <w:r>
              <w:rPr>
                <w:sz w:val="20"/>
              </w:rPr>
              <w:t>mixed</w:t>
            </w:r>
          </w:p>
        </w:tc>
        <w:tc>
          <w:tcPr>
            <w:tcW w:w="216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irrigation_challenges</w:t>
            </w:r>
          </w:p>
        </w:tc>
        <w:tc>
          <w:tcPr>
            <w:tcW w:w="216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NEW_land_holding_size -&gt; NEW_micro_irrigation_adoption</w:t>
            </w:r>
          </w:p>
        </w:tc>
        <w:tc>
          <w:tcPr>
            <w:tcW w:w="216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F3348D" w:rsidRDefault="003226FF">
            <w:r>
              <w:rPr>
                <w:sz w:val="20"/>
              </w:rPr>
              <w:t>mixed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groundwater_stress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NEW_rainwater_harvesting_coverage -&gt; recharge_rate</w:t>
            </w:r>
          </w:p>
        </w:tc>
        <w:tc>
          <w:tcPr>
            <w:tcW w:w="216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</w:tbl>
    <w:p w:rsidR="00F3348D" w:rsidRDefault="00F3348D"/>
    <w:p w:rsidR="00F3348D" w:rsidRDefault="003226FF">
      <w:pPr>
        <w:pStyle w:val="Heading1"/>
      </w:pPr>
      <w:r>
        <w:t>8. Visualization Layer (graph_viz)</w:t>
      </w:r>
    </w:p>
    <w:p w:rsidR="00F3348D" w:rsidRDefault="003226FF">
      <w:pPr>
        <w:spacing w:after="120"/>
      </w:pPr>
      <w:r>
        <w:t>A self-contained interactive 3D causal-graph site u</w:t>
      </w:r>
      <w:r>
        <w:t>nder graph_viz/ is the consumer of the master JSON and the visual centerpiece of the talk.</w:t>
      </w:r>
    </w:p>
    <w:p w:rsidR="00F3348D" w:rsidRDefault="003226FF">
      <w:pPr>
        <w:pStyle w:val="Heading2"/>
      </w:pPr>
      <w:r>
        <w:t>8.1 Layout</w:t>
      </w:r>
    </w:p>
    <w:p w:rsidR="00F3348D" w:rsidRDefault="003226FF">
      <w:pPr>
        <w:pStyle w:val="ListBullet"/>
      </w:pPr>
      <w:r>
        <w:t>backend/app.py — Flask server on 127.0.0.1:5050.</w:t>
      </w:r>
    </w:p>
    <w:p w:rsidR="00F3348D" w:rsidRDefault="003226FF">
      <w:pPr>
        <w:pStyle w:val="ListBullet"/>
      </w:pPr>
      <w:r>
        <w:lastRenderedPageBreak/>
        <w:t xml:space="preserve">backend/build_graph.py — pure transformation master JSON -&gt; {nodes, links, meta}, plus BFS </w:t>
      </w:r>
      <w:r>
        <w:t>upstream/downstream queries.</w:t>
      </w:r>
    </w:p>
    <w:p w:rsidR="00F3348D" w:rsidRDefault="003226FF">
      <w:pPr>
        <w:pStyle w:val="ListBullet"/>
      </w:pPr>
      <w:r>
        <w:t>backend/requirements.txt — Flask + flask-cors.</w:t>
      </w:r>
    </w:p>
    <w:p w:rsidR="00F3348D" w:rsidRDefault="003226FF">
      <w:pPr>
        <w:pStyle w:val="ListBullet"/>
      </w:pPr>
      <w:r>
        <w:t>frontend/ — static UI (index.html, app.js, styles.css) served at /.</w:t>
      </w:r>
    </w:p>
    <w:p w:rsidR="00F3348D" w:rsidRDefault="003226FF">
      <w:pPr>
        <w:pStyle w:val="Heading2"/>
      </w:pPr>
      <w:r>
        <w:t>8.2 API endpoints</w:t>
      </w:r>
    </w:p>
    <w:p w:rsidR="00F3348D" w:rsidRDefault="003226FF">
      <w:pPr>
        <w:pStyle w:val="ListBullet"/>
      </w:pPr>
      <w:r>
        <w:t>GET /api/graph — full graph: {nodes, links, meta}.</w:t>
      </w:r>
    </w:p>
    <w:p w:rsidR="00F3348D" w:rsidRDefault="003226FF">
      <w:pPr>
        <w:pStyle w:val="ListBullet"/>
      </w:pPr>
      <w:r>
        <w:t>GET /api/node/&lt;variable_name&gt; — node detail</w:t>
      </w:r>
      <w:r>
        <w:t>.</w:t>
      </w:r>
    </w:p>
    <w:p w:rsidR="00F3348D" w:rsidRDefault="003226FF">
      <w:pPr>
        <w:pStyle w:val="ListBullet"/>
      </w:pPr>
      <w:r>
        <w:t>GET /api/edge/&lt;from&gt;__&lt;to&gt;__&lt;idx&gt; — edge detail.</w:t>
      </w:r>
    </w:p>
    <w:p w:rsidR="00F3348D" w:rsidRDefault="003226FF">
      <w:pPr>
        <w:pStyle w:val="ListBullet"/>
      </w:pPr>
      <w:r>
        <w:t>GET /api/paths/&lt;variable_name&gt; — upstream/downstream BFS, cycle-safe.</w:t>
      </w:r>
    </w:p>
    <w:p w:rsidR="00F3348D" w:rsidRDefault="003226FF">
      <w:pPr>
        <w:pStyle w:val="ListBullet"/>
      </w:pPr>
      <w:r>
        <w:t>GET /api/meta — meta block only.</w:t>
      </w:r>
    </w:p>
    <w:p w:rsidR="00F3348D" w:rsidRDefault="003226FF">
      <w:pPr>
        <w:pStyle w:val="ListBullet"/>
      </w:pPr>
      <w:r>
        <w:t>GET /api/health — liveness check.</w:t>
      </w:r>
    </w:p>
    <w:p w:rsidR="00F3348D" w:rsidRDefault="003226FF">
      <w:pPr>
        <w:pStyle w:val="Heading2"/>
      </w:pPr>
      <w:r>
        <w:t>8.3 What the site shows</w:t>
      </w:r>
    </w:p>
    <w:p w:rsidR="00F3348D" w:rsidRDefault="003226FF">
      <w:pPr>
        <w:pStyle w:val="ListBullet"/>
      </w:pPr>
      <w:r>
        <w:t xml:space="preserve">Nodes — measurable variables; size reflects </w:t>
      </w:r>
      <w:r>
        <w:t>paper_count and degree; colour toggles between role and cluster_family.</w:t>
      </w:r>
    </w:p>
    <w:p w:rsidR="00F3348D" w:rsidRDefault="003226FF">
      <w:pPr>
        <w:pStyle w:val="ListBullet"/>
      </w:pPr>
      <w:r>
        <w:t>Edges — causal mechanisms; thickness encodes strength; colour encodes direction; cross-stressor edges glow gold.</w:t>
      </w:r>
    </w:p>
    <w:p w:rsidR="00F3348D" w:rsidRDefault="003226FF">
      <w:pPr>
        <w:pStyle w:val="ListBullet"/>
      </w:pPr>
      <w:r>
        <w:t>Click a node — opens a detail panel and highlights the full causal chai</w:t>
      </w:r>
      <w:r>
        <w:t>n (upstream cream rays, downstream mint rays).</w:t>
      </w:r>
    </w:p>
    <w:p w:rsidR="00F3348D" w:rsidRDefault="003226FF">
      <w:pPr>
        <w:pStyle w:val="ListBullet"/>
      </w:pPr>
      <w:r>
        <w:t>Click an edge — opens a panel with mechanism, conditions, merged numeric ranges across papers, and the list of supporting papers.</w:t>
      </w:r>
    </w:p>
    <w:p w:rsidR="00F3348D" w:rsidRDefault="003226FF">
      <w:pPr>
        <w:pStyle w:val="ListBullet"/>
      </w:pPr>
      <w:r>
        <w:t>Cross-stressor only toggle — isolates exactly the 60 cross-stressor edges.</w:t>
      </w:r>
    </w:p>
    <w:p w:rsidR="00F3348D" w:rsidRDefault="003226FF">
      <w:pPr>
        <w:spacing w:after="120"/>
      </w:pPr>
      <w:r>
        <w:t xml:space="preserve">Run </w:t>
      </w:r>
      <w:r>
        <w:t>instructions: from graph_viz/, install backend/requirements.txt, then python backend/app.py and open http://127.0.0.1:5050/.</w:t>
      </w:r>
    </w:p>
    <w:p w:rsidR="00F3348D" w:rsidRDefault="003226FF">
      <w:pPr>
        <w:pStyle w:val="Heading1"/>
      </w:pPr>
      <w:r>
        <w:t>9. Repository Layout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5140"/>
        <w:gridCol w:w="3716"/>
      </w:tblGrid>
      <w:tr w:rsidR="00F3348D" w:rsidTr="00F33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Path</w:t>
            </w:r>
          </w:p>
        </w:tc>
        <w:tc>
          <w:tcPr>
            <w:tcW w:w="4320" w:type="dxa"/>
          </w:tcPr>
          <w:p w:rsidR="00F3348D" w:rsidRDefault="003226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prompts_relaxed2.py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System, EXTRACTION, VERIFICATION and CONSOLIDATION prompts (relaxed cross-st</w:t>
            </w:r>
            <w:r>
              <w:rPr>
                <w:sz w:val="20"/>
              </w:rPr>
              <w:t>ressor).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out_5/&lt;stressor&gt;/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Per-paper raw and _verified.json extractions, grouped by stressor family (Drought, groundwater_stress, irrigation_challenges, rainfed_risk).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out_5/master_cross_stressor_consolidation_14papers.json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Final consolidated knowledge </w:t>
            </w:r>
            <w:r>
              <w:rPr>
                <w:sz w:val="20"/>
              </w:rPr>
              <w:t>graph used by the visualization.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expansion_candidates_canonical_seed.csv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Seed list of NEW_* variables promoted into the canonical taxonomy across iterations.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production systems.xlsx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Portfolio workbook — production systems and observational stresses.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pap</w:t>
            </w:r>
            <w:r>
              <w:rPr>
                <w:sz w:val="20"/>
              </w:rPr>
              <w:t>er_registry.xlsx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Registry of the source papers used in the </w:t>
            </w:r>
            <w:r>
              <w:rPr>
                <w:sz w:val="20"/>
              </w:rPr>
              <w:lastRenderedPageBreak/>
              <w:t>corpus.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proofErr w:type="spellStart"/>
            <w:r>
              <w:rPr>
                <w:sz w:val="20"/>
              </w:rPr>
              <w:lastRenderedPageBreak/>
              <w:t>graph_viz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Flask backend + static frontend serving the interactive 3D causal graph.</w:t>
            </w:r>
          </w:p>
        </w:tc>
      </w:tr>
      <w:tr w:rsidR="00F3348D" w:rsidTr="00F33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plan2.md</w:t>
            </w:r>
          </w:p>
        </w:tc>
        <w:tc>
          <w:tcPr>
            <w:tcW w:w="4320" w:type="dxa"/>
          </w:tcPr>
          <w:p w:rsidR="00F3348D" w:rsidRDefault="003226F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Phased execution plan; Phase 6 = re-extraction loop / convergence.</w:t>
            </w:r>
          </w:p>
        </w:tc>
      </w:tr>
      <w:tr w:rsidR="00F3348D" w:rsidTr="00F33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3348D" w:rsidRDefault="003226FF">
            <w:r>
              <w:rPr>
                <w:sz w:val="20"/>
              </w:rPr>
              <w:t>COD891_EndTerm_Presentatio</w:t>
            </w:r>
            <w:r>
              <w:rPr>
                <w:sz w:val="20"/>
              </w:rPr>
              <w:t>n_Repaired.pdf</w:t>
            </w:r>
          </w:p>
        </w:tc>
        <w:tc>
          <w:tcPr>
            <w:tcW w:w="4320" w:type="dxa"/>
          </w:tcPr>
          <w:p w:rsidR="00F3348D" w:rsidRDefault="00322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End-term presentation slides actually delivered.</w:t>
            </w:r>
          </w:p>
        </w:tc>
      </w:tr>
    </w:tbl>
    <w:p w:rsidR="00F3348D" w:rsidRDefault="00F3348D"/>
    <w:p w:rsidR="003226FF" w:rsidRDefault="003226FF">
      <w:pPr>
        <w:pStyle w:val="Heading2"/>
      </w:pPr>
      <w:r>
        <w:t>Future work</w:t>
      </w:r>
    </w:p>
    <w:p w:rsidR="00F3348D" w:rsidRDefault="003226FF">
      <w:pPr>
        <w:pStyle w:val="Heading2"/>
      </w:pPr>
      <w:r>
        <w:t>11.1 A</w:t>
      </w:r>
      <w:r>
        <w:t>utomation</w:t>
      </w:r>
    </w:p>
    <w:p w:rsidR="00F3348D" w:rsidRDefault="003226FF">
      <w:pPr>
        <w:pStyle w:val="ListBullet"/>
      </w:pPr>
      <w:r>
        <w:t>One-command extraction, verification and consolidation CLI.</w:t>
      </w:r>
    </w:p>
    <w:p w:rsidR="00F3348D" w:rsidRDefault="003226FF">
      <w:pPr>
        <w:pStyle w:val="ListBullet"/>
      </w:pPr>
      <w:r>
        <w:t>Deterministic JSON-Schema pre- and post-flight checks on every stage.</w:t>
      </w:r>
    </w:p>
    <w:p w:rsidR="00F3348D" w:rsidRDefault="003226FF">
      <w:pPr>
        <w:pStyle w:val="ListBullet"/>
      </w:pPr>
      <w:r>
        <w:t>Batch mode with resumable runs and a manif</w:t>
      </w:r>
      <w:r>
        <w:t>est recording paper -&gt; artifact -&gt; prompt-revision lineage.</w:t>
      </w:r>
    </w:p>
    <w:p w:rsidR="00F3348D" w:rsidRDefault="003226FF">
      <w:pPr>
        <w:pStyle w:val="Heading2"/>
      </w:pPr>
      <w:r>
        <w:t>11.2 S</w:t>
      </w:r>
      <w:r>
        <w:t>cale and quality</w:t>
      </w:r>
    </w:p>
    <w:p w:rsidR="00F3348D" w:rsidRDefault="003226FF">
      <w:pPr>
        <w:pStyle w:val="ListBullet"/>
      </w:pPr>
      <w:r>
        <w:t>Grow corpus from 14 to 25-30 papers under Agriculture / water scarcity, prioritised by the 30 evidence gaps already logged.</w:t>
      </w:r>
    </w:p>
    <w:p w:rsidR="00F3348D" w:rsidRDefault="003226FF">
      <w:pPr>
        <w:pStyle w:val="ListBullet"/>
      </w:pPr>
      <w:r>
        <w:t>Promote the 35 taxonomy-expansion cand</w:t>
      </w:r>
      <w:r>
        <w:t>idates that meet promotion criteria.</w:t>
      </w:r>
    </w:p>
    <w:p w:rsidR="00F3348D" w:rsidRDefault="003226FF">
      <w:pPr>
        <w:pStyle w:val="ListBullet"/>
      </w:pPr>
      <w:r>
        <w:t>Decompose the single unified mechanism block into named, individually browsable cascades.</w:t>
      </w:r>
    </w:p>
    <w:p w:rsidR="00F3348D" w:rsidRDefault="003226FF">
      <w:pPr>
        <w:pStyle w:val="ListBullet"/>
      </w:pPr>
      <w:r>
        <w:t>Holdout-based evaluation: hide one paper, regenerate the master, report precision/recall against the held-out extraction.</w:t>
      </w:r>
    </w:p>
    <w:p w:rsidR="00F3348D" w:rsidRDefault="003226FF">
      <w:pPr>
        <w:pStyle w:val="Heading2"/>
      </w:pPr>
      <w:r>
        <w:t>11.3 Ho</w:t>
      </w:r>
      <w:r>
        <w:t>rizontal extension — other production systems</w:t>
      </w:r>
    </w:p>
    <w:p w:rsidR="00F3348D" w:rsidRDefault="003226FF">
      <w:pPr>
        <w:spacing w:after="120"/>
      </w:pPr>
      <w:r>
        <w:t xml:space="preserve">Replicate the same extraction -&gt; verification -&gt; consolidation -&gt; viz methodology for Livestock, NTFP / forest biodiversity, Fishery, Human health, and the workbook support/context blocks (waterbodies, </w:t>
      </w:r>
      <w:r>
        <w:t>socio-economic), each with its own stress-specific taxonomy.</w:t>
      </w:r>
    </w:p>
    <w:p w:rsidR="00F3348D" w:rsidRDefault="003226FF">
      <w:pPr>
        <w:pStyle w:val="Heading2"/>
      </w:pPr>
      <w:r>
        <w:t>11.4 Re</w:t>
      </w:r>
      <w:r>
        <w:t>-extraction loop</w:t>
      </w:r>
    </w:p>
    <w:p w:rsidR="00F3348D" w:rsidRDefault="003226FF">
      <w:pPr>
        <w:spacing w:after="120"/>
      </w:pPr>
      <w:r>
        <w:t>Automated re-run on prompt or taxonomy change; promote NEW_* names after empirical recurrence; second-pass extraction after promotion; track duplicate-node rate an</w:t>
      </w:r>
      <w:r>
        <w:t>d unresolved-alias count toward explicit stop thresholds.</w:t>
      </w:r>
    </w:p>
    <w:p w:rsidR="00F3348D" w:rsidRDefault="003226FF">
      <w:pPr>
        <w:pStyle w:val="Heading2"/>
      </w:pPr>
      <w:r>
        <w:t>11.5 C</w:t>
      </w:r>
      <w:bookmarkStart w:id="0" w:name="_GoBack"/>
      <w:bookmarkEnd w:id="0"/>
      <w:r>
        <w:t>ausal Q&amp;A system</w:t>
      </w:r>
    </w:p>
    <w:p w:rsidR="00F3348D" w:rsidRDefault="003226FF">
      <w:pPr>
        <w:pStyle w:val="ListBullet"/>
      </w:pPr>
      <w:r>
        <w:t>CAUSES = existing causal_chains edges.</w:t>
      </w:r>
    </w:p>
    <w:p w:rsidR="00F3348D" w:rsidRDefault="003226FF">
      <w:pPr>
        <w:pStyle w:val="ListBullet"/>
      </w:pPr>
      <w:r>
        <w:t>INDICATES = new edge type from a variable to the stressor family it indicates, parameterized by threshold_or_range and indic</w:t>
      </w:r>
      <w:r>
        <w:t>ator_direction.</w:t>
      </w:r>
    </w:p>
    <w:p w:rsidR="00F3348D" w:rsidRDefault="003226FF">
      <w:pPr>
        <w:pStyle w:val="ListBullet"/>
      </w:pPr>
      <w:r>
        <w:t>Small NL layer (LLM + retrieval) that maps a board-level question to the right traversal and returns a paper-cited, mechanism-grounde</w:t>
      </w:r>
      <w:r>
        <w:t>d answer.</w:t>
      </w:r>
    </w:p>
    <w:p w:rsidR="00F3348D" w:rsidRDefault="003226FF">
      <w:pPr>
        <w:pStyle w:val="ListBullet"/>
      </w:pPr>
      <w:r>
        <w:lastRenderedPageBreak/>
        <w:t>Block-level grounding via a region field on variable instances, applied to specific Indian districts/blocks using CGWB / IMD / DES / DACNET data.</w:t>
      </w:r>
    </w:p>
    <w:sectPr w:rsidR="00F33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081A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26FF"/>
    <w:rsid w:val="00326F90"/>
    <w:rsid w:val="00AA1D8D"/>
    <w:rsid w:val="00B47730"/>
    <w:rsid w:val="00CB0664"/>
    <w:rsid w:val="00F334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4B76F6B-5326-4396-87A4-F86E27FE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D85E2F-C8CD-4260-B341-86A5DFF56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2038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13634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neelima</cp:lastModifiedBy>
  <cp:revision>2</cp:revision>
  <dcterms:created xsi:type="dcterms:W3CDTF">2013-12-23T23:15:00Z</dcterms:created>
  <dcterms:modified xsi:type="dcterms:W3CDTF">2026-05-12T12:14:00Z</dcterms:modified>
  <cp:category/>
</cp:coreProperties>
</file>