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 w:rsidR="00193FA9">
        <w:rPr>
          <w:rFonts w:hint="eastAsia"/>
        </w:rPr>
        <w:t>001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Be</w:t>
      </w:r>
      <w:r>
        <w:t>kker_Twister_Mirror</w:t>
      </w:r>
      <w:r w:rsidR="00F40D68">
        <w:t>25020091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</w:t>
      </w:r>
      <w:r w:rsidR="00193FA9">
        <w:rPr>
          <w:rFonts w:hint="eastAsia"/>
        </w:rPr>
        <w:t>14514001</w:t>
      </w:r>
      <w:r>
        <w:rPr>
          <w:rFonts w:hint="eastAsia"/>
        </w:rPr>
        <w:t>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</w:t>
      </w:r>
      <w:r w:rsidR="00193FA9">
        <w:rPr>
          <w:rFonts w:hint="eastAsia"/>
        </w:rPr>
        <w:t>18518001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</w:t>
      </w:r>
      <w:r w:rsidR="00193FA9">
        <w:rPr>
          <w:rFonts w:hint="eastAsia"/>
        </w:rPr>
        <w:t>19519001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</w:t>
      </w:r>
      <w:r w:rsidR="00193FA9">
        <w:rPr>
          <w:rFonts w:hint="eastAsia"/>
        </w:rPr>
        <w:t>21521001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</w:t>
      </w:r>
      <w:r w:rsidR="00193FA9">
        <w:rPr>
          <w:rFonts w:hint="eastAsia"/>
        </w:rPr>
        <w:t>29529001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</w:t>
      </w:r>
      <w:r>
        <w:t>ommander_Horn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193FA9">
        <w:rPr>
          <w:rFonts w:hint="eastAsia"/>
        </w:rPr>
        <w:t>30105</w:t>
      </w:r>
      <w:r w:rsidR="00193FA9">
        <w:t>9</w:t>
      </w:r>
      <w:r w:rsidR="005A2D37">
        <w:rPr>
          <w:rFonts w:hint="eastAsia"/>
        </w:rPr>
        <w:t>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 w:rsidR="00193FA9">
        <w:rPr>
          <w:rFonts w:hint="eastAsia"/>
        </w:rPr>
        <w:t>069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193FA9">
        <w:rPr>
          <w:rFonts w:hint="eastAsia"/>
        </w:rPr>
        <w:t>081</w:t>
      </w:r>
      <w:r w:rsidR="008207EB">
        <w:rPr>
          <w:rFonts w:hint="eastAsia"/>
        </w:rPr>
        <w:t>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 w:rsidR="00193FA9">
        <w:t>011</w:t>
      </w:r>
      <w:r>
        <w:t xml:space="preserve">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 w:rsidR="00193FA9">
        <w:t>051</w:t>
      </w:r>
      <w:r>
        <w:t xml:space="preserve">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 w:rsidR="00193FA9">
        <w:t>309081</w:t>
      </w:r>
      <w:r>
        <w:t xml:space="preserve">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 w:rsidR="00193FA9">
        <w:t>310081</w:t>
      </w:r>
      <w:r>
        <w:t>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 w:rsidR="00193FA9">
        <w:rPr>
          <w:rFonts w:hint="eastAsia"/>
        </w:rPr>
        <w:t>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</w:t>
      </w:r>
      <w:r w:rsidR="00193FA9">
        <w:rPr>
          <w:rFonts w:hint="eastAsia"/>
        </w:rPr>
        <w:t>12212061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</w:t>
      </w:r>
      <w:r w:rsidR="00193FA9">
        <w:rPr>
          <w:rFonts w:hint="eastAsia"/>
        </w:rPr>
        <w:t>13213081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</w:t>
      </w:r>
      <w:r w:rsidR="00193FA9">
        <w:rPr>
          <w:rFonts w:hint="eastAsia"/>
        </w:rPr>
        <w:t>15315051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</w:t>
      </w:r>
      <w:r w:rsidR="00193FA9">
        <w:rPr>
          <w:rFonts w:hint="eastAsia"/>
        </w:rPr>
        <w:t>16316011</w:t>
      </w:r>
      <w:r>
        <w:rPr>
          <w:rFonts w:hint="eastAsia"/>
        </w:rPr>
        <w:t>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193FA9">
        <w:rPr>
          <w:rFonts w:hint="eastAsia"/>
        </w:rPr>
        <w:t>317041</w:t>
      </w:r>
      <w:r w:rsidR="007420A8">
        <w:rPr>
          <w:rFonts w:hint="eastAsia"/>
        </w:rPr>
        <w:t>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</w:t>
      </w:r>
      <w:r w:rsidR="00193FA9">
        <w:rPr>
          <w:rFonts w:hint="eastAsia"/>
        </w:rPr>
        <w:t>20320051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</w:t>
      </w:r>
      <w:r w:rsidR="00193FA9">
        <w:rPr>
          <w:rFonts w:hint="eastAsia"/>
        </w:rPr>
        <w:t>22022061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</w:t>
      </w:r>
      <w:r w:rsidR="00193FA9">
        <w:rPr>
          <w:rFonts w:hint="eastAsia"/>
        </w:rPr>
        <w:t>23423121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</w:t>
      </w:r>
      <w:r w:rsidR="00193FA9">
        <w:rPr>
          <w:rFonts w:hint="eastAsia"/>
        </w:rPr>
        <w:t>24324061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</w:t>
      </w:r>
      <w:r w:rsidR="00193FA9">
        <w:rPr>
          <w:rFonts w:hint="eastAsia"/>
        </w:rPr>
        <w:t>25325041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</w:t>
      </w:r>
      <w:r w:rsidR="00DE2116">
        <w:rPr>
          <w:rFonts w:hint="eastAsia"/>
        </w:rPr>
        <w:t>261</w:t>
      </w:r>
      <w:r w:rsidR="00193FA9">
        <w:rPr>
          <w:rFonts w:hint="eastAsia"/>
        </w:rPr>
        <w:t>26031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>：</w:t>
      </w:r>
      <w:r w:rsidR="00DE2116">
        <w:rPr>
          <w:rFonts w:hint="eastAsia"/>
        </w:rPr>
        <w:t>272</w:t>
      </w:r>
      <w:r w:rsidR="001B2F58">
        <w:rPr>
          <w:rFonts w:hint="eastAsia"/>
        </w:rPr>
        <w:t>27061</w:t>
      </w:r>
      <w:r>
        <w:rPr>
          <w:rFonts w:hint="eastAsia"/>
        </w:rPr>
        <w:t xml:space="preserve">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</w:t>
      </w:r>
      <w:r w:rsidR="001B2F58">
        <w:rPr>
          <w:rFonts w:hint="eastAsia"/>
        </w:rPr>
        <w:t>28328011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1B2F58" w:rsidRDefault="001B2F58" w:rsidP="00AB7242">
      <w:pPr>
        <w:tabs>
          <w:tab w:val="center" w:pos="4153"/>
        </w:tabs>
      </w:pPr>
      <w:r>
        <w:rPr>
          <w:rFonts w:hint="eastAsia"/>
        </w:rPr>
        <w:t>30、次级土元素：3003002</w:t>
      </w:r>
      <w:r>
        <w:t>12</w:t>
      </w:r>
      <w:r>
        <w:rPr>
          <w:rFonts w:hint="eastAsia"/>
        </w:rPr>
        <w:t>Lesser</w:t>
      </w:r>
      <w:r>
        <w:t>_Earth_Elemental</w:t>
      </w:r>
    </w:p>
    <w:p w:rsidR="00A34DF1" w:rsidRDefault="00A34DF1" w:rsidP="00AB7242">
      <w:pPr>
        <w:tabs>
          <w:tab w:val="center" w:pos="4153"/>
        </w:tabs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个友军单位，吸收它们的战力为自身的基础战力，重复两次。（暗影长者）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部署：生成“刺骨冰霜”、“蔽日浓雾”或“倾盆大雨”。（达冈）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部署：移除所在排的天气效果。将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张铜色牌从一方墓场置入另一方墓场。（大狮鹫）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部署：从牌组顶端各抽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张金色牌和银色牌。打出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张，将另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张置于牌组顶端。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盖尔）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部署：若对方同排总战力不低于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，则摧毁其上所有最强的单位。（杰洛特：伊格尼法印）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个敌军单位移至其所在半场同排，并在此排降下刺骨冰霜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卡兰希尔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部署：使对方此排的“刺骨冰霜”伤害提高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狂猎骑士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部署：从牌组打出“煮婆”和“织婆”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老巫妪：呢喃婆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老巫妪：织婆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部署：从牌组打出“织婆”和“呢喃婆”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老巫妪：煮婆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只“暴怒的狼”，并在对方同排降下“蔽日浓雾。（林妖）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无（暴怒的狼）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己方每次从手牌打出金色牌时（领袖牌除外），便将牌组中的“萝卜”在其能力结算之前召唤至随机位置。（萝卜）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部署：在自身左侧生成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个“鹰身女妖蛋”。（赛尔伊诺鹰身女妖）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部署．获得护盾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遗愿：在该排末位生成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个“次级土元素”（土元素）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张牌。将所在战场其他排的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个单位移至自身的同一排。（畏惧者）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部署：吞噬右侧单位。每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回合，己方回合开始时，吞噬右侧单位。（蜥蜴人战士）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每当己方“蔽日浓雾”在敌排生效，便从牌组打出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若牌组中没有“小雾妖”，则复活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若场上不再存在“蔽日浓雾”效果，则摧毁所有“小雾妖”（小雾妖）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部署：从牌组打出所有“蟹蜘蛛”。（蟹蜘蛛）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每当有友军单位吞噬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张牌，便在随机排生成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只“蟹蜘蛛幼虫”，随后受到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点伤害（无视护甲）。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点护甲。（蟹蜘蛛巨兽）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使吞噬自身的单位获得额外获得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只鹰身女妖幼崽。（鹰身女妖蛋）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对场上最强的单位造成数值等同于其战力的伤害，但最多不超过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点（无视护甲），并使场上最弱的非同名单位获得相同数值的增益。（贝克尔扭曲之镜）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在对方单排降下“蔽日浓雾”。蔽日浓雾：每当己方回合开始时，对所在排最强的单位造成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点伤害。（蔽日浓雾）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在对方单排降下“刺骨冰霜”。刺骨冰霜：每当己方回合开始时，对所在排最弱的单位造成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点伤害。（刺骨冰霜）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个相邻单位获得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雷霆药水）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生成“晴空”或“重整”。（破晓）</w:t>
      </w:r>
      <w:r w:rsidR="00E119C5">
        <w:rPr>
          <w:rFonts w:ascii="新宋体" w:eastAsia="新宋体" w:cs="新宋体" w:hint="eastAsia"/>
          <w:color w:val="008000"/>
          <w:kern w:val="0"/>
          <w:sz w:val="19"/>
          <w:szCs w:val="19"/>
        </w:rPr>
        <w:t>//待写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在对方单排降下“倾盆大雨”。倾盆大雨：每当己方回合开始时，对所在排最多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个随机单位造成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点伤害（倾盆大雨）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对单排所有单位造成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点伤害。（撕裂）</w:t>
      </w:r>
    </w:p>
    <w:p w:rsidR="00B90FC1" w:rsidRDefault="00B90FC1" w:rsidP="00A9377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29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 w:rsidRPr="00B90FC1"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 w:rsidRPr="00B90FC1">
        <w:rPr>
          <w:rFonts w:ascii="新宋体" w:eastAsia="新宋体" w:cs="新宋体"/>
          <w:color w:val="008000"/>
          <w:kern w:val="0"/>
          <w:sz w:val="19"/>
          <w:szCs w:val="19"/>
        </w:rPr>
        <w:t>5个相邻单位获得4点增益。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（指挥号角）</w:t>
      </w:r>
      <w:bookmarkStart w:id="0" w:name="_GoBack"/>
      <w:bookmarkEnd w:id="0"/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7420A8" w:rsidRDefault="00A93774" w:rsidP="00A93774">
      <w:pPr>
        <w:tabs>
          <w:tab w:val="center" w:pos="4153"/>
        </w:tabs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418" w:rsidRDefault="00843418" w:rsidP="00DE2116">
      <w:r>
        <w:separator/>
      </w:r>
    </w:p>
  </w:endnote>
  <w:endnote w:type="continuationSeparator" w:id="0">
    <w:p w:rsidR="00843418" w:rsidRDefault="00843418" w:rsidP="00D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18" w:rsidRDefault="00843418" w:rsidP="00DE2116">
      <w:r>
        <w:separator/>
      </w:r>
    </w:p>
  </w:footnote>
  <w:footnote w:type="continuationSeparator" w:id="0">
    <w:p w:rsidR="00843418" w:rsidRDefault="00843418" w:rsidP="00DE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193FA9"/>
    <w:rsid w:val="001B2F58"/>
    <w:rsid w:val="002F27AE"/>
    <w:rsid w:val="00331DCE"/>
    <w:rsid w:val="00404CFA"/>
    <w:rsid w:val="005A2D37"/>
    <w:rsid w:val="006341DC"/>
    <w:rsid w:val="00663F1F"/>
    <w:rsid w:val="00667163"/>
    <w:rsid w:val="006B6612"/>
    <w:rsid w:val="007420A8"/>
    <w:rsid w:val="008207EB"/>
    <w:rsid w:val="00843418"/>
    <w:rsid w:val="00896DC1"/>
    <w:rsid w:val="009C1E53"/>
    <w:rsid w:val="009D38A3"/>
    <w:rsid w:val="00A02DAC"/>
    <w:rsid w:val="00A34DF1"/>
    <w:rsid w:val="00A60037"/>
    <w:rsid w:val="00A93774"/>
    <w:rsid w:val="00AB7242"/>
    <w:rsid w:val="00B90FC1"/>
    <w:rsid w:val="00BE691A"/>
    <w:rsid w:val="00D123E7"/>
    <w:rsid w:val="00D12985"/>
    <w:rsid w:val="00DE2116"/>
    <w:rsid w:val="00E119C5"/>
    <w:rsid w:val="00F135EA"/>
    <w:rsid w:val="00F40D68"/>
    <w:rsid w:val="00F86B76"/>
    <w:rsid w:val="00F9202F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E104F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23</cp:revision>
  <dcterms:created xsi:type="dcterms:W3CDTF">2017-09-03T13:12:00Z</dcterms:created>
  <dcterms:modified xsi:type="dcterms:W3CDTF">2017-09-10T09:12:00Z</dcterms:modified>
</cp:coreProperties>
</file>