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LAPORAN KOMPUTASI</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ANALISIS APEKTRAL DATA IKLIM</w:t>
      </w:r>
    </w:p>
    <w:p w:rsidR="00000000" w:rsidDel="00000000" w:rsidP="00000000" w:rsidRDefault="00000000" w:rsidRPr="00000000" w14:paraId="00000003">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5013" cy="6135693"/>
            <wp:effectExtent b="0" l="0" r="0" t="0"/>
            <wp:docPr id="1" name="image1.jpg"/>
            <a:graphic>
              <a:graphicData uri="http://schemas.openxmlformats.org/drawingml/2006/picture">
                <pic:pic>
                  <pic:nvPicPr>
                    <pic:cNvPr id="0" name="image1.jpg"/>
                    <pic:cNvPicPr preferRelativeResize="0"/>
                  </pic:nvPicPr>
                  <pic:blipFill>
                    <a:blip r:embed="rId6"/>
                    <a:srcRect b="0" l="7407" r="7407" t="0"/>
                    <a:stretch>
                      <a:fillRect/>
                    </a:stretch>
                  </pic:blipFill>
                  <pic:spPr>
                    <a:xfrm>
                      <a:off x="0" y="0"/>
                      <a:ext cx="5815013" cy="61356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 </w:t>
      </w:r>
    </w:p>
    <w:p w:rsidR="00000000" w:rsidDel="00000000" w:rsidP="00000000" w:rsidRDefault="00000000" w:rsidRPr="00000000" w14:paraId="00000005">
      <w:pPr>
        <w:ind w:left="2409.4488188976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LIDYA MOULINA </w:t>
        <w:tab/>
        <w:tab/>
        <w:t xml:space="preserve">(01241008)</w:t>
      </w:r>
    </w:p>
    <w:p w:rsidR="00000000" w:rsidDel="00000000" w:rsidP="00000000" w:rsidRDefault="00000000" w:rsidRPr="00000000" w14:paraId="00000006">
      <w:pPr>
        <w:ind w:left="2409.4488188976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LODIA VRITA SARI </w:t>
        <w:tab/>
        <w:tab/>
        <w:t xml:space="preserve">(01241009)</w:t>
      </w:r>
    </w:p>
    <w:p w:rsidR="00000000" w:rsidDel="00000000" w:rsidP="00000000" w:rsidRDefault="00000000" w:rsidRPr="00000000" w14:paraId="00000007">
      <w:pPr>
        <w:ind w:left="2409.4488188976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UMROTUL MAFIROH </w:t>
        <w:tab/>
        <w:tab/>
        <w:t xml:space="preserve">(01241024)</w:t>
      </w:r>
    </w:p>
    <w:p w:rsidR="00000000" w:rsidDel="00000000" w:rsidP="00000000" w:rsidRDefault="00000000" w:rsidRPr="00000000" w14:paraId="00000008">
      <w:pPr>
        <w:ind w:left="2409.4488188976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3685.03937007873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w:t>
      </w:r>
    </w:p>
    <w:p w:rsidR="00000000" w:rsidDel="00000000" w:rsidP="00000000" w:rsidRDefault="00000000" w:rsidRPr="00000000" w14:paraId="0000000A">
      <w:pPr>
        <w:ind w:left="3543.3070866141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 RIFANI, </w:t>
      </w:r>
      <w:hyperlink r:id="rId7">
        <w:r w:rsidDel="00000000" w:rsidR="00000000" w:rsidRPr="00000000">
          <w:rPr>
            <w:rFonts w:ascii="Times New Roman" w:cs="Times New Roman" w:eastAsia="Times New Roman" w:hAnsi="Times New Roman"/>
            <w:color w:val="1155cc"/>
            <w:sz w:val="24"/>
            <w:szCs w:val="24"/>
            <w:u w:val="single"/>
            <w:rtl w:val="0"/>
          </w:rPr>
          <w:t xml:space="preserve">S.Si</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M.Si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ind w:left="3543.30708661417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BAB I</w:t>
      </w:r>
    </w:p>
    <w:p w:rsidR="00000000" w:rsidDel="00000000" w:rsidP="00000000" w:rsidRDefault="00000000" w:rsidRPr="00000000" w14:paraId="00000010">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PENDAHULUAN</w:t>
      </w:r>
    </w:p>
    <w:p w:rsidR="00000000" w:rsidDel="00000000" w:rsidP="00000000" w:rsidRDefault="00000000" w:rsidRPr="00000000" w14:paraId="00000011">
      <w:pPr>
        <w:spacing w:line="360" w:lineRule="auto"/>
        <w:jc w:val="left"/>
        <w:rPr>
          <w:sz w:val="24"/>
          <w:szCs w:val="24"/>
        </w:rPr>
      </w:pPr>
      <w:r w:rsidDel="00000000" w:rsidR="00000000" w:rsidRPr="00000000">
        <w:rPr>
          <w:rFonts w:ascii="Times New Roman" w:cs="Times New Roman" w:eastAsia="Times New Roman" w:hAnsi="Times New Roman"/>
          <w:sz w:val="24"/>
          <w:szCs w:val="24"/>
          <w:rtl w:val="0"/>
        </w:rPr>
        <w:t xml:space="preserve">1.1 Latar Belakang</w:t>
      </w:r>
      <w:r w:rsidDel="00000000" w:rsidR="00000000" w:rsidRPr="00000000">
        <w:rPr>
          <w:sz w:val="24"/>
          <w:szCs w:val="24"/>
          <w:rtl w:val="0"/>
        </w:rPr>
        <w:t xml:space="preserve"> </w:t>
      </w:r>
    </w:p>
    <w:p w:rsidR="00000000" w:rsidDel="00000000" w:rsidP="00000000" w:rsidRDefault="00000000" w:rsidRPr="00000000" w14:paraId="00000012">
      <w:pPr>
        <w:pStyle w:val="Subtitle"/>
        <w:ind w:left="283.46456692913375" w:firstLine="283.46456692913375"/>
        <w:jc w:val="both"/>
        <w:rPr>
          <w:rFonts w:ascii="Times New Roman" w:cs="Times New Roman" w:eastAsia="Times New Roman" w:hAnsi="Times New Roman"/>
          <w:color w:val="000000"/>
          <w:sz w:val="24"/>
          <w:szCs w:val="24"/>
        </w:rPr>
      </w:pPr>
      <w:bookmarkStart w:colFirst="0" w:colLast="0" w:name="_6eraicdmez4l" w:id="0"/>
      <w:bookmarkEnd w:id="0"/>
      <w:r w:rsidDel="00000000" w:rsidR="00000000" w:rsidRPr="00000000">
        <w:rPr>
          <w:rFonts w:ascii="Times New Roman" w:cs="Times New Roman" w:eastAsia="Times New Roman" w:hAnsi="Times New Roman"/>
          <w:color w:val="000000"/>
          <w:sz w:val="24"/>
          <w:szCs w:val="24"/>
          <w:rtl w:val="0"/>
        </w:rPr>
        <w:t xml:space="preserve">Perubahan iklim merupakan salah satu isu lingkungan global yang mendapat perhatian besar karena dampaknya yang semakin nyata terhadap lingkungan dan kehidupan manusia. Salah satu faktor utama yang berperan dalam perubahan iklim adalah meningkatnya konsentrasi gas rumah kaca di atmosfer, terutama karbon dioksida (CO₂). Kenaikan kadarnya dapat memperkuat efek rumah kaca sehingga menyebabkan peningkatan suhu rata-rata permukaan bumi.</w:t>
      </w:r>
    </w:p>
    <w:p w:rsidR="00000000" w:rsidDel="00000000" w:rsidP="00000000" w:rsidRDefault="00000000" w:rsidRPr="00000000" w14:paraId="00000013">
      <w:pPr>
        <w:pStyle w:val="Subtitle"/>
        <w:ind w:left="283.46456692913375" w:firstLine="283.46456692913375"/>
        <w:jc w:val="both"/>
        <w:rPr>
          <w:rFonts w:ascii="Times New Roman" w:cs="Times New Roman" w:eastAsia="Times New Roman" w:hAnsi="Times New Roman"/>
          <w:color w:val="000000"/>
          <w:sz w:val="24"/>
          <w:szCs w:val="24"/>
        </w:rPr>
      </w:pPr>
      <w:bookmarkStart w:colFirst="0" w:colLast="0" w:name="_cnzur08w6ekm" w:id="1"/>
      <w:bookmarkEnd w:id="1"/>
      <w:r w:rsidDel="00000000" w:rsidR="00000000" w:rsidRPr="00000000">
        <w:rPr>
          <w:rFonts w:ascii="Times New Roman" w:cs="Times New Roman" w:eastAsia="Times New Roman" w:hAnsi="Times New Roman"/>
          <w:color w:val="000000"/>
          <w:sz w:val="24"/>
          <w:szCs w:val="24"/>
          <w:rtl w:val="0"/>
        </w:rPr>
        <w:t xml:space="preserve">untuk mengetahui perubahan konsentrasi CO₂ di atmosfer, para ilmuwan melakukan pengukuran secara berkala di berbagai lokasi. Salah satu data pengamatan yang paling banyak digunakan adalah Kurva Keeling (Keeling Curve), yaitu catatan konsentrasi CO₂ atmosfer yang diukur secara kontinu di Observatorium Mauna Loa, Hawai. Data tersebut memperlihatkan adanya kecenderungan peningkatan konsentrasi CO₂ dari waktu ke waktu serta variasi periodik yang terjadi setiap tahun. </w:t>
      </w:r>
    </w:p>
    <w:p w:rsidR="00000000" w:rsidDel="00000000" w:rsidP="00000000" w:rsidRDefault="00000000" w:rsidRPr="00000000" w14:paraId="00000014">
      <w:pPr>
        <w:pStyle w:val="Subtitle"/>
        <w:ind w:left="283.46456692913375" w:firstLine="283.46456692913375"/>
        <w:jc w:val="both"/>
        <w:rPr>
          <w:rFonts w:ascii="Times New Roman" w:cs="Times New Roman" w:eastAsia="Times New Roman" w:hAnsi="Times New Roman"/>
          <w:color w:val="000000"/>
          <w:sz w:val="24"/>
          <w:szCs w:val="24"/>
        </w:rPr>
      </w:pPr>
      <w:bookmarkStart w:colFirst="0" w:colLast="0" w:name="_oxat9tj8nlpw" w:id="2"/>
      <w:bookmarkEnd w:id="2"/>
      <w:r w:rsidDel="00000000" w:rsidR="00000000" w:rsidRPr="00000000">
        <w:rPr>
          <w:rFonts w:ascii="Times New Roman" w:cs="Times New Roman" w:eastAsia="Times New Roman" w:hAnsi="Times New Roman"/>
          <w:color w:val="000000"/>
          <w:sz w:val="24"/>
          <w:szCs w:val="24"/>
          <w:rtl w:val="0"/>
        </w:rPr>
        <w:t xml:space="preserve">Dalam analisis data klimatologi, suatu data pengamatan umumnya mengandung beberapa komponen sinyal yang saling bertumpang tindih, seperti tren jangka panjang dan pola periodik. Oleh karena itu, diperlukan metode analisis yang mampu memisahkan kedua komponen tersebut agar karakteristik data dapat dipahami Transform (FFT), yaitu teknik analisis spektral yang digunakan untuk mengidentifikasi frekuensi dominan dalam suatu sinyal. </w:t>
      </w:r>
    </w:p>
    <w:p w:rsidR="00000000" w:rsidDel="00000000" w:rsidP="00000000" w:rsidRDefault="00000000" w:rsidRPr="00000000" w14:paraId="00000015">
      <w:pPr>
        <w:pStyle w:val="Subtitle"/>
        <w:ind w:left="283.46456692913375" w:firstLine="283.46456692913375"/>
        <w:jc w:val="both"/>
        <w:rPr>
          <w:rFonts w:ascii="Times New Roman" w:cs="Times New Roman" w:eastAsia="Times New Roman" w:hAnsi="Times New Roman"/>
          <w:color w:val="000000"/>
          <w:sz w:val="24"/>
          <w:szCs w:val="24"/>
        </w:rPr>
      </w:pPr>
      <w:bookmarkStart w:colFirst="0" w:colLast="0" w:name="_1zfysm28wtbt" w:id="3"/>
      <w:bookmarkEnd w:id="3"/>
      <w:r w:rsidDel="00000000" w:rsidR="00000000" w:rsidRPr="00000000">
        <w:rPr>
          <w:rFonts w:ascii="Times New Roman" w:cs="Times New Roman" w:eastAsia="Times New Roman" w:hAnsi="Times New Roman"/>
          <w:color w:val="000000"/>
          <w:sz w:val="24"/>
          <w:szCs w:val="24"/>
          <w:rtl w:val="0"/>
        </w:rPr>
        <w:t xml:space="preserve">Pada studi kasus ini dilakukan analisis terhadap data konsentrasi CO₂ atmosfer menggunakan metode detrending polinomial dan Fast Fourier Transform (FFT). Analisis tersebut bertujuan untuk mengidentifikasi pola periodik yang terdapat pada data Kurva Keeling serta memahami fenomena alam yang memengaruhi variasi konsentrasi CO₂ di atmosfer.</w:t>
      </w:r>
    </w:p>
    <w:p w:rsidR="00000000" w:rsidDel="00000000" w:rsidP="00000000" w:rsidRDefault="00000000" w:rsidRPr="00000000" w14:paraId="00000016">
      <w:pPr>
        <w:rPr/>
      </w:pPr>
      <w:r w:rsidDel="00000000" w:rsidR="00000000" w:rsidRPr="00000000">
        <w:rPr>
          <w:rtl w:val="0"/>
        </w:rPr>
        <w:t xml:space="preserve">1.2 Rumusan Masalah</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Bagaimana pola perubahan konsentrasi CO₂ yang ditunjukkan oleh data Kurva Keeling?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Bagaimana proses detrending dapat digunakan untuk menghilangkan tren jangka panjang pada data?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Bagaimana penerapan metode Fast Fourier Transform (FFT) dalam analisis data klimatologi?</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Frekuensi atau periode dominan apa yang muncul setelah data dianalisis menggunakan FFT?</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Bagaimana interpretasi fisik dari frekuensi dominan yang diperoleh?</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1.3 Tujuan</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Mengamati pola perubahan konsentrasi CO₂ berdasarkan data Kurva Keeling.</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Melakukan detrending data menggunakan pendekatan polinomial untuk memisahkan tren jangka panjang dari sinyal.</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Menerapkan metode Fast Fourier Transform (FFT) untuk menganalisis karakteristik frekuensi data.</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Menentukan frekuensi dan periode dominan yang terdapat pada data CO₂.</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Menjelaskan keterkaitan hasil analisis dengan proses klimatologi yang terjadi di bumi.</w:t>
      </w:r>
    </w:p>
    <w:p w:rsidR="00000000" w:rsidDel="00000000" w:rsidP="00000000" w:rsidRDefault="00000000" w:rsidRPr="00000000" w14:paraId="00000023">
      <w:pPr>
        <w:spacing w:after="240" w:before="240" w:lineRule="auto"/>
        <w:rPr/>
      </w:pPr>
      <w:r w:rsidDel="00000000" w:rsidR="00000000" w:rsidRPr="00000000">
        <w:rPr>
          <w:rtl w:val="0"/>
        </w:rPr>
        <w:t xml:space="preserve">1.4 Manfaat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Menambah pemahaman mengenai teknik analisis data dalam bidang klimatologi dan lingkungan.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Meningkatkan kemampuan dalam mengolah data menggunakan metode detrending dan FFT.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Memberikan wawasan mengenai pola variasi konsentrasi CO₂ di atmosfer.</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Membantu memahami penerapan analisis spektral untuk mengidentifikasi fenomena periodik pada data geofisika dan lingkungan.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i" TargetMode="External"/><Relationship Id="rId8" Type="http://schemas.openxmlformats.org/officeDocument/2006/relationships/hyperlink" Target="http://m.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