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2DA04" w14:textId="5BBEA6DC" w:rsidR="00114E23" w:rsidRPr="00436534" w:rsidRDefault="00114E23" w:rsidP="00114E23">
      <w:pPr>
        <w:pStyle w:val="ListParagraph"/>
        <w:numPr>
          <w:ilvl w:val="0"/>
          <w:numId w:val="16"/>
        </w:numPr>
        <w:rPr>
          <w:b/>
          <w:bCs/>
          <w:sz w:val="32"/>
          <w:szCs w:val="32"/>
        </w:rPr>
      </w:pPr>
      <w:r w:rsidRPr="00436534">
        <w:rPr>
          <w:b/>
          <w:bCs/>
          <w:sz w:val="32"/>
          <w:szCs w:val="32"/>
        </w:rPr>
        <w:t>Giải thuật: </w:t>
      </w:r>
    </w:p>
    <w:p w14:paraId="07A29E8D" w14:textId="77777777" w:rsidR="00114E23" w:rsidRPr="009223B0" w:rsidRDefault="00114E23" w:rsidP="00114E23">
      <w:pPr>
        <w:rPr>
          <w:b/>
          <w:bCs/>
          <w:color w:val="2E74B5" w:themeColor="accent1" w:themeShade="BF"/>
          <w:sz w:val="28"/>
          <w:szCs w:val="28"/>
        </w:rPr>
      </w:pPr>
      <w:r w:rsidRPr="00114E23">
        <w:rPr>
          <w:b/>
          <w:bCs/>
          <w:color w:val="2E74B5" w:themeColor="accent1" w:themeShade="BF"/>
          <w:sz w:val="28"/>
          <w:szCs w:val="28"/>
        </w:rPr>
        <w:t>Mô tả: </w:t>
      </w:r>
    </w:p>
    <w:p w14:paraId="643A48B4" w14:textId="64C05FB7" w:rsidR="009223B0" w:rsidRPr="009223B0" w:rsidRDefault="009223B0" w:rsidP="00F14B65">
      <w:pPr>
        <w:jc w:val="both"/>
        <w:rPr>
          <w:b/>
          <w:bCs/>
          <w:i/>
          <w:iCs/>
          <w:u w:val="single"/>
        </w:rPr>
      </w:pPr>
      <w:r w:rsidRPr="009223B0">
        <w:rPr>
          <w:b/>
          <w:bCs/>
          <w:i/>
          <w:iCs/>
          <w:u w:val="single"/>
        </w:rPr>
        <w:t>Lập bảng ma trận 5x5</w:t>
      </w:r>
    </w:p>
    <w:p w14:paraId="4D1AAFB1" w14:textId="737DF01E" w:rsidR="009223B0" w:rsidRDefault="009223B0" w:rsidP="00F14B65">
      <w:pPr>
        <w:jc w:val="both"/>
      </w:pPr>
      <w:r>
        <w:t>Ma trận được lập dựa trên key là “keyword”, sau đó đưa từng kí tự và lập nên bảng ma trận giống với thuật toán mã hoá Playfair. Điểm đặc biệt là các con số ở trên thứ tự hàng và cột sẽ được đặt ngẫu nhiên không theo thứ tự.</w:t>
      </w:r>
    </w:p>
    <w:p w14:paraId="75631F6C" w14:textId="1B98BEE5" w:rsidR="009223B0" w:rsidRPr="00114E23" w:rsidRDefault="009223B0" w:rsidP="00F14B65">
      <w:pPr>
        <w:jc w:val="both"/>
        <w:rPr>
          <w:b/>
          <w:bCs/>
          <w:i/>
          <w:iCs/>
          <w:u w:val="single"/>
        </w:rPr>
      </w:pPr>
      <w:r w:rsidRPr="009223B0">
        <w:rPr>
          <w:b/>
          <w:bCs/>
          <w:i/>
          <w:iCs/>
          <w:u w:val="single"/>
        </w:rPr>
        <w:t>Lập bảng chuyển từ plaintext sang Rows và Columns</w:t>
      </w:r>
    </w:p>
    <w:p w14:paraId="41C48547" w14:textId="77777777" w:rsidR="009223B0" w:rsidRDefault="00114E23" w:rsidP="00F14B65">
      <w:pPr>
        <w:jc w:val="both"/>
      </w:pPr>
      <w:r w:rsidRPr="00114E23">
        <w:t>Từ ma trận suy ra được vị trí theo hàng và cột của mỗi ký tự ở plaintext sau đó ghi thành 2 hàng (1 hàng ghi vị trí hàng, 1 hàng ghi vị trí cột của các ký tự).</w:t>
      </w:r>
    </w:p>
    <w:p w14:paraId="0537AC87" w14:textId="160C1917" w:rsidR="009223B0" w:rsidRDefault="00114E23" w:rsidP="00F14B65">
      <w:pPr>
        <w:jc w:val="both"/>
      </w:pPr>
      <w:r w:rsidRPr="00114E23">
        <w:t>Chia 2 hàng này thành các cặp ký tự số</w:t>
      </w:r>
      <w:r w:rsidR="009223B0">
        <w:t xml:space="preserve"> tính từ trái sang phải </w:t>
      </w:r>
      <w:r w:rsidR="009223B0">
        <w:t>bắt đầu từ hàng Rows</w:t>
      </w:r>
      <w:r w:rsidR="009223B0">
        <w:t xml:space="preserve"> sau đó đến hàng Columns </w:t>
      </w:r>
      <w:r w:rsidRPr="00114E23">
        <w:t xml:space="preserve">(nếu có ký tự lẻ cuối cùng ở hàng thứ nhất thì nó sẽ được ghép với ký tự đầu tiên của hàng </w:t>
      </w:r>
      <w:r w:rsidR="009223B0">
        <w:t>thứ hai để thành một cặp</w:t>
      </w:r>
      <w:r w:rsidRPr="00114E23">
        <w:t xml:space="preserve">). </w:t>
      </w:r>
    </w:p>
    <w:p w14:paraId="523167B8" w14:textId="2431A8E3" w:rsidR="009223B0" w:rsidRPr="009223B0" w:rsidRDefault="009223B0" w:rsidP="00F14B65">
      <w:pPr>
        <w:jc w:val="both"/>
        <w:rPr>
          <w:b/>
          <w:i/>
          <w:iCs/>
          <w:u w:val="single"/>
        </w:rPr>
      </w:pPr>
      <w:r w:rsidRPr="009223B0">
        <w:rPr>
          <w:b/>
          <w:i/>
          <w:iCs/>
          <w:u w:val="single"/>
        </w:rPr>
        <w:t>Dò để tìm ra Ciphertext</w:t>
      </w:r>
    </w:p>
    <w:p w14:paraId="04A94B90" w14:textId="1718FCFA" w:rsidR="00114E23" w:rsidRDefault="00114E23" w:rsidP="00F14B65">
      <w:pPr>
        <w:jc w:val="both"/>
      </w:pPr>
      <w:r w:rsidRPr="00114E23">
        <w:t xml:space="preserve">Sau đó </w:t>
      </w:r>
      <w:r w:rsidR="009223B0">
        <w:t xml:space="preserve">dò để </w:t>
      </w:r>
      <w:r w:rsidRPr="00114E23">
        <w:t>chuyển từng cặp ký tự số này thành chữ cái dựa trên ma trận</w:t>
      </w:r>
      <w:r w:rsidR="009223B0">
        <w:t xml:space="preserve"> đã lập</w:t>
      </w:r>
      <w:r w:rsidRPr="00114E23">
        <w:t xml:space="preserve"> (với ký tự số đầu tiên của cặp tương ứng với </w:t>
      </w:r>
      <w:r w:rsidR="009223B0">
        <w:t xml:space="preserve">vị trí </w:t>
      </w:r>
      <w:r w:rsidRPr="00114E23">
        <w:t>hàng còn ký tự sau tương ứng với</w:t>
      </w:r>
      <w:r w:rsidR="009223B0">
        <w:t xml:space="preserve"> vị trí</w:t>
      </w:r>
      <w:r w:rsidRPr="00114E23">
        <w:t xml:space="preserve"> cột), ta được chuỗi</w:t>
      </w:r>
      <w:r w:rsidR="009223B0">
        <w:t xml:space="preserve"> Ciphertext</w:t>
      </w:r>
      <w:r w:rsidRPr="00114E23">
        <w:t>.</w:t>
      </w:r>
    </w:p>
    <w:p w14:paraId="0D1F7D78" w14:textId="75108349" w:rsidR="009223B0" w:rsidRDefault="009223B0" w:rsidP="00114E23">
      <w:pPr>
        <w:rPr>
          <w:b/>
          <w:bCs/>
          <w:color w:val="2E74B5" w:themeColor="accent1" w:themeShade="BF"/>
          <w:sz w:val="28"/>
          <w:szCs w:val="28"/>
        </w:rPr>
      </w:pPr>
      <w:r w:rsidRPr="009223B0">
        <w:rPr>
          <w:b/>
          <w:bCs/>
          <w:color w:val="2E74B5" w:themeColor="accent1" w:themeShade="BF"/>
          <w:sz w:val="28"/>
          <w:szCs w:val="28"/>
        </w:rPr>
        <w:t>Thực hiện lại giải thuật</w:t>
      </w:r>
    </w:p>
    <w:p w14:paraId="6E188F42" w14:textId="142437EC" w:rsidR="00FB2CA9" w:rsidRDefault="00FB2CA9" w:rsidP="00114E23">
      <w:pPr>
        <w:rPr>
          <w:sz w:val="24"/>
          <w:szCs w:val="24"/>
        </w:rPr>
      </w:pPr>
      <w:r>
        <w:rPr>
          <w:sz w:val="24"/>
          <w:szCs w:val="24"/>
        </w:rPr>
        <w:t>Lập ma trận khoá khác với key là TSHCUI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3330"/>
      </w:tblGrid>
      <w:tr w:rsidR="00FB2CA9" w:rsidRPr="00FB2CA9" w14:paraId="1FCFF504" w14:textId="77777777" w:rsidTr="00436534">
        <w:trPr>
          <w:trHeight w:val="350"/>
          <w:jc w:val="center"/>
        </w:trPr>
        <w:tc>
          <w:tcPr>
            <w:tcW w:w="468" w:type="dxa"/>
            <w:tcBorders>
              <w:top w:val="single" w:sz="4" w:space="0" w:color="auto"/>
              <w:left w:val="single" w:sz="4" w:space="0" w:color="auto"/>
              <w:bottom w:val="single" w:sz="4" w:space="0" w:color="auto"/>
              <w:right w:val="single" w:sz="4" w:space="0" w:color="auto"/>
            </w:tcBorders>
            <w:hideMark/>
          </w:tcPr>
          <w:p w14:paraId="677022AE" w14:textId="77777777" w:rsidR="00FB2CA9" w:rsidRPr="00FB2CA9" w:rsidRDefault="00FB2CA9" w:rsidP="00FB2CA9">
            <w:pPr>
              <w:rPr>
                <w:b/>
                <w:sz w:val="24"/>
                <w:szCs w:val="24"/>
              </w:rPr>
            </w:pPr>
          </w:p>
        </w:tc>
        <w:tc>
          <w:tcPr>
            <w:tcW w:w="3330" w:type="dxa"/>
            <w:tcBorders>
              <w:top w:val="single" w:sz="4" w:space="0" w:color="auto"/>
              <w:left w:val="single" w:sz="4" w:space="0" w:color="auto"/>
              <w:bottom w:val="single" w:sz="4" w:space="0" w:color="auto"/>
              <w:right w:val="single" w:sz="4" w:space="0" w:color="auto"/>
            </w:tcBorders>
            <w:hideMark/>
          </w:tcPr>
          <w:p w14:paraId="53EF5656" w14:textId="0C395D55" w:rsidR="00FB2CA9" w:rsidRPr="00FB2CA9" w:rsidRDefault="00FB2CA9" w:rsidP="00FB2CA9">
            <w:pPr>
              <w:rPr>
                <w:b/>
                <w:sz w:val="24"/>
                <w:szCs w:val="24"/>
              </w:rPr>
            </w:pPr>
            <w:proofErr w:type="gramStart"/>
            <w:r w:rsidRPr="00FB2CA9">
              <w:rPr>
                <w:b/>
                <w:sz w:val="24"/>
                <w:szCs w:val="24"/>
              </w:rPr>
              <w:t xml:space="preserve">2  </w:t>
            </w:r>
            <w:r w:rsidRPr="00FB2CA9">
              <w:rPr>
                <w:b/>
                <w:sz w:val="24"/>
                <w:szCs w:val="24"/>
              </w:rPr>
              <w:tab/>
            </w:r>
            <w:proofErr w:type="gramEnd"/>
            <w:r>
              <w:rPr>
                <w:b/>
                <w:sz w:val="24"/>
                <w:szCs w:val="24"/>
              </w:rPr>
              <w:t>3</w:t>
            </w:r>
            <w:r w:rsidRPr="00FB2CA9">
              <w:rPr>
                <w:b/>
                <w:sz w:val="24"/>
                <w:szCs w:val="24"/>
              </w:rPr>
              <w:t xml:space="preserve">  </w:t>
            </w:r>
            <w:r w:rsidRPr="00FB2CA9">
              <w:rPr>
                <w:b/>
                <w:sz w:val="24"/>
                <w:szCs w:val="24"/>
              </w:rPr>
              <w:tab/>
            </w:r>
            <w:r>
              <w:rPr>
                <w:b/>
                <w:sz w:val="24"/>
                <w:szCs w:val="24"/>
              </w:rPr>
              <w:t>1</w:t>
            </w:r>
            <w:r w:rsidRPr="00FB2CA9">
              <w:rPr>
                <w:b/>
                <w:sz w:val="24"/>
                <w:szCs w:val="24"/>
              </w:rPr>
              <w:t xml:space="preserve">  </w:t>
            </w:r>
            <w:r w:rsidRPr="00FB2CA9">
              <w:rPr>
                <w:b/>
                <w:sz w:val="24"/>
                <w:szCs w:val="24"/>
              </w:rPr>
              <w:tab/>
            </w:r>
            <w:r>
              <w:rPr>
                <w:b/>
                <w:sz w:val="24"/>
                <w:szCs w:val="24"/>
              </w:rPr>
              <w:t>5</w:t>
            </w:r>
            <w:r w:rsidRPr="00FB2CA9">
              <w:rPr>
                <w:b/>
                <w:sz w:val="24"/>
                <w:szCs w:val="24"/>
              </w:rPr>
              <w:t xml:space="preserve">  </w:t>
            </w:r>
            <w:r w:rsidRPr="00FB2CA9">
              <w:rPr>
                <w:b/>
                <w:sz w:val="24"/>
                <w:szCs w:val="24"/>
              </w:rPr>
              <w:tab/>
            </w:r>
            <w:r>
              <w:rPr>
                <w:b/>
                <w:sz w:val="24"/>
                <w:szCs w:val="24"/>
              </w:rPr>
              <w:t>4</w:t>
            </w:r>
          </w:p>
        </w:tc>
      </w:tr>
      <w:tr w:rsidR="00FB2CA9" w:rsidRPr="00FB2CA9" w14:paraId="1C46B1E4" w14:textId="77777777" w:rsidTr="00436534">
        <w:trPr>
          <w:jc w:val="center"/>
        </w:trPr>
        <w:tc>
          <w:tcPr>
            <w:tcW w:w="468" w:type="dxa"/>
            <w:tcBorders>
              <w:top w:val="single" w:sz="4" w:space="0" w:color="auto"/>
              <w:left w:val="single" w:sz="4" w:space="0" w:color="auto"/>
              <w:bottom w:val="single" w:sz="4" w:space="0" w:color="auto"/>
              <w:right w:val="single" w:sz="4" w:space="0" w:color="auto"/>
            </w:tcBorders>
            <w:hideMark/>
          </w:tcPr>
          <w:p w14:paraId="07F750C8" w14:textId="77777777" w:rsidR="00FB2CA9" w:rsidRPr="00FB2CA9" w:rsidRDefault="00FB2CA9" w:rsidP="00FB2CA9">
            <w:pPr>
              <w:rPr>
                <w:b/>
                <w:sz w:val="24"/>
                <w:szCs w:val="24"/>
              </w:rPr>
            </w:pPr>
            <w:r w:rsidRPr="00FB2CA9">
              <w:rPr>
                <w:b/>
                <w:sz w:val="24"/>
                <w:szCs w:val="24"/>
              </w:rPr>
              <w:t>1</w:t>
            </w:r>
          </w:p>
          <w:p w14:paraId="35E2B038" w14:textId="0F776C10" w:rsidR="00FB2CA9" w:rsidRPr="00FB2CA9" w:rsidRDefault="00FB2CA9" w:rsidP="00FB2CA9">
            <w:pPr>
              <w:rPr>
                <w:b/>
                <w:sz w:val="24"/>
                <w:szCs w:val="24"/>
              </w:rPr>
            </w:pPr>
            <w:r>
              <w:rPr>
                <w:b/>
                <w:sz w:val="24"/>
                <w:szCs w:val="24"/>
              </w:rPr>
              <w:t>3</w:t>
            </w:r>
          </w:p>
          <w:p w14:paraId="548F2A96" w14:textId="1056CEBB" w:rsidR="00FB2CA9" w:rsidRPr="00FB2CA9" w:rsidRDefault="00FB2CA9" w:rsidP="00FB2CA9">
            <w:pPr>
              <w:rPr>
                <w:b/>
                <w:sz w:val="24"/>
                <w:szCs w:val="24"/>
              </w:rPr>
            </w:pPr>
            <w:r>
              <w:rPr>
                <w:b/>
                <w:sz w:val="24"/>
                <w:szCs w:val="24"/>
              </w:rPr>
              <w:t>4</w:t>
            </w:r>
          </w:p>
          <w:p w14:paraId="136198F5" w14:textId="2244EDAE" w:rsidR="00FB2CA9" w:rsidRPr="00FB2CA9" w:rsidRDefault="00FB2CA9" w:rsidP="00FB2CA9">
            <w:pPr>
              <w:rPr>
                <w:b/>
                <w:sz w:val="24"/>
                <w:szCs w:val="24"/>
              </w:rPr>
            </w:pPr>
            <w:r>
              <w:rPr>
                <w:b/>
                <w:sz w:val="24"/>
                <w:szCs w:val="24"/>
              </w:rPr>
              <w:t>2</w:t>
            </w:r>
          </w:p>
          <w:p w14:paraId="2235A807" w14:textId="77777777" w:rsidR="00FB2CA9" w:rsidRPr="00FB2CA9" w:rsidRDefault="00FB2CA9" w:rsidP="00FB2CA9">
            <w:pPr>
              <w:rPr>
                <w:b/>
                <w:sz w:val="24"/>
                <w:szCs w:val="24"/>
              </w:rPr>
            </w:pPr>
            <w:r w:rsidRPr="00FB2CA9">
              <w:rPr>
                <w:b/>
                <w:sz w:val="24"/>
                <w:szCs w:val="24"/>
              </w:rPr>
              <w:t>5</w:t>
            </w:r>
          </w:p>
        </w:tc>
        <w:tc>
          <w:tcPr>
            <w:tcW w:w="3330" w:type="dxa"/>
            <w:tcBorders>
              <w:top w:val="single" w:sz="4" w:space="0" w:color="auto"/>
              <w:left w:val="single" w:sz="4" w:space="0" w:color="auto"/>
              <w:bottom w:val="single" w:sz="4" w:space="0" w:color="auto"/>
              <w:right w:val="single" w:sz="4" w:space="0" w:color="auto"/>
            </w:tcBorders>
            <w:hideMark/>
          </w:tcPr>
          <w:p w14:paraId="7F7BD0C8" w14:textId="6E1ECE1C" w:rsidR="00FB2CA9" w:rsidRPr="00FB2CA9" w:rsidRDefault="00FB2CA9" w:rsidP="00FB2CA9">
            <w:pPr>
              <w:rPr>
                <w:sz w:val="24"/>
                <w:szCs w:val="24"/>
              </w:rPr>
            </w:pPr>
            <w:r>
              <w:rPr>
                <w:sz w:val="24"/>
                <w:szCs w:val="24"/>
              </w:rPr>
              <w:t>T</w:t>
            </w:r>
            <w:r w:rsidRPr="00FB2CA9">
              <w:rPr>
                <w:sz w:val="24"/>
                <w:szCs w:val="24"/>
              </w:rPr>
              <w:tab/>
            </w:r>
            <w:r>
              <w:rPr>
                <w:sz w:val="24"/>
                <w:szCs w:val="24"/>
              </w:rPr>
              <w:t>S</w:t>
            </w:r>
            <w:r w:rsidRPr="00FB2CA9">
              <w:rPr>
                <w:sz w:val="24"/>
                <w:szCs w:val="24"/>
              </w:rPr>
              <w:tab/>
            </w:r>
            <w:r>
              <w:rPr>
                <w:sz w:val="24"/>
                <w:szCs w:val="24"/>
              </w:rPr>
              <w:t>H</w:t>
            </w:r>
            <w:r w:rsidRPr="00FB2CA9">
              <w:rPr>
                <w:sz w:val="24"/>
                <w:szCs w:val="24"/>
              </w:rPr>
              <w:tab/>
            </w:r>
            <w:r>
              <w:rPr>
                <w:sz w:val="24"/>
                <w:szCs w:val="24"/>
              </w:rPr>
              <w:t>C</w:t>
            </w:r>
            <w:r w:rsidRPr="00FB2CA9">
              <w:rPr>
                <w:sz w:val="24"/>
                <w:szCs w:val="24"/>
              </w:rPr>
              <w:tab/>
            </w:r>
            <w:r>
              <w:rPr>
                <w:sz w:val="24"/>
                <w:szCs w:val="24"/>
              </w:rPr>
              <w:t>U</w:t>
            </w:r>
          </w:p>
          <w:p w14:paraId="4C058A5B" w14:textId="55F28224" w:rsidR="00FB2CA9" w:rsidRPr="00FB2CA9" w:rsidRDefault="00FB2CA9" w:rsidP="00FB2CA9">
            <w:pPr>
              <w:rPr>
                <w:sz w:val="24"/>
                <w:szCs w:val="24"/>
              </w:rPr>
            </w:pPr>
            <w:r>
              <w:rPr>
                <w:sz w:val="24"/>
                <w:szCs w:val="24"/>
              </w:rPr>
              <w:t>I</w:t>
            </w:r>
            <w:r w:rsidRPr="00FB2CA9">
              <w:rPr>
                <w:sz w:val="24"/>
                <w:szCs w:val="24"/>
              </w:rPr>
              <w:tab/>
            </w:r>
            <w:proofErr w:type="gramStart"/>
            <w:r>
              <w:rPr>
                <w:sz w:val="24"/>
                <w:szCs w:val="24"/>
              </w:rPr>
              <w:t>A</w:t>
            </w:r>
            <w:proofErr w:type="gramEnd"/>
            <w:r w:rsidRPr="00FB2CA9">
              <w:rPr>
                <w:sz w:val="24"/>
                <w:szCs w:val="24"/>
              </w:rPr>
              <w:tab/>
            </w:r>
            <w:r>
              <w:rPr>
                <w:sz w:val="24"/>
                <w:szCs w:val="24"/>
              </w:rPr>
              <w:t>B</w:t>
            </w:r>
            <w:r w:rsidRPr="00FB2CA9">
              <w:rPr>
                <w:sz w:val="24"/>
                <w:szCs w:val="24"/>
              </w:rPr>
              <w:tab/>
            </w:r>
            <w:r>
              <w:rPr>
                <w:sz w:val="24"/>
                <w:szCs w:val="24"/>
              </w:rPr>
              <w:t>D</w:t>
            </w:r>
            <w:r w:rsidRPr="00FB2CA9">
              <w:rPr>
                <w:sz w:val="24"/>
                <w:szCs w:val="24"/>
              </w:rPr>
              <w:tab/>
            </w:r>
            <w:r>
              <w:rPr>
                <w:sz w:val="24"/>
                <w:szCs w:val="24"/>
              </w:rPr>
              <w:t>E</w:t>
            </w:r>
          </w:p>
          <w:p w14:paraId="0B99AF16" w14:textId="1C74777C" w:rsidR="00FB2CA9" w:rsidRPr="00FB2CA9" w:rsidRDefault="00FB2CA9" w:rsidP="00FB2CA9">
            <w:pPr>
              <w:rPr>
                <w:sz w:val="24"/>
                <w:szCs w:val="24"/>
              </w:rPr>
            </w:pPr>
            <w:r w:rsidRPr="00FB2CA9">
              <w:rPr>
                <w:sz w:val="24"/>
                <w:szCs w:val="24"/>
              </w:rPr>
              <w:t>F</w:t>
            </w:r>
            <w:r w:rsidRPr="00FB2CA9">
              <w:rPr>
                <w:sz w:val="24"/>
                <w:szCs w:val="24"/>
              </w:rPr>
              <w:tab/>
              <w:t>G</w:t>
            </w:r>
            <w:r w:rsidRPr="00FB2CA9">
              <w:rPr>
                <w:sz w:val="24"/>
                <w:szCs w:val="24"/>
              </w:rPr>
              <w:tab/>
            </w:r>
            <w:r>
              <w:rPr>
                <w:sz w:val="24"/>
                <w:szCs w:val="24"/>
              </w:rPr>
              <w:t>K</w:t>
            </w:r>
            <w:r w:rsidRPr="00FB2CA9">
              <w:rPr>
                <w:sz w:val="24"/>
                <w:szCs w:val="24"/>
              </w:rPr>
              <w:tab/>
            </w:r>
            <w:r>
              <w:rPr>
                <w:sz w:val="24"/>
                <w:szCs w:val="24"/>
              </w:rPr>
              <w:t>L</w:t>
            </w:r>
            <w:r w:rsidRPr="00FB2CA9">
              <w:rPr>
                <w:sz w:val="24"/>
                <w:szCs w:val="24"/>
              </w:rPr>
              <w:tab/>
            </w:r>
            <w:r>
              <w:rPr>
                <w:sz w:val="24"/>
                <w:szCs w:val="24"/>
              </w:rPr>
              <w:t>M</w:t>
            </w:r>
          </w:p>
          <w:p w14:paraId="21DE934B" w14:textId="5A9227FA" w:rsidR="00FB2CA9" w:rsidRPr="00FB2CA9" w:rsidRDefault="00FB2CA9" w:rsidP="00FB2CA9">
            <w:pPr>
              <w:rPr>
                <w:sz w:val="24"/>
                <w:szCs w:val="24"/>
              </w:rPr>
            </w:pPr>
            <w:r>
              <w:rPr>
                <w:sz w:val="24"/>
                <w:szCs w:val="24"/>
              </w:rPr>
              <w:t>N</w:t>
            </w:r>
            <w:r w:rsidRPr="00FB2CA9">
              <w:rPr>
                <w:sz w:val="24"/>
                <w:szCs w:val="24"/>
              </w:rPr>
              <w:tab/>
            </w:r>
            <w:r>
              <w:rPr>
                <w:sz w:val="24"/>
                <w:szCs w:val="24"/>
              </w:rPr>
              <w:t>O</w:t>
            </w:r>
            <w:r w:rsidRPr="00FB2CA9">
              <w:rPr>
                <w:sz w:val="24"/>
                <w:szCs w:val="24"/>
              </w:rPr>
              <w:tab/>
            </w:r>
            <w:r>
              <w:rPr>
                <w:sz w:val="24"/>
                <w:szCs w:val="24"/>
              </w:rPr>
              <w:t>P</w:t>
            </w:r>
            <w:r w:rsidRPr="00FB2CA9">
              <w:rPr>
                <w:sz w:val="24"/>
                <w:szCs w:val="24"/>
              </w:rPr>
              <w:tab/>
              <w:t>Q</w:t>
            </w:r>
            <w:r w:rsidRPr="00FB2CA9">
              <w:rPr>
                <w:sz w:val="24"/>
                <w:szCs w:val="24"/>
              </w:rPr>
              <w:tab/>
            </w:r>
            <w:r>
              <w:rPr>
                <w:sz w:val="24"/>
                <w:szCs w:val="24"/>
              </w:rPr>
              <w:t>R</w:t>
            </w:r>
          </w:p>
          <w:p w14:paraId="72C575D7" w14:textId="22EDB422" w:rsidR="00FB2CA9" w:rsidRPr="00FB2CA9" w:rsidRDefault="00FB2CA9" w:rsidP="00FB2CA9">
            <w:pPr>
              <w:rPr>
                <w:sz w:val="24"/>
                <w:szCs w:val="24"/>
              </w:rPr>
            </w:pPr>
            <w:r>
              <w:rPr>
                <w:sz w:val="24"/>
                <w:szCs w:val="24"/>
              </w:rPr>
              <w:t>V</w:t>
            </w:r>
            <w:r w:rsidRPr="00FB2CA9">
              <w:rPr>
                <w:sz w:val="24"/>
                <w:szCs w:val="24"/>
              </w:rPr>
              <w:tab/>
            </w:r>
            <w:r>
              <w:rPr>
                <w:sz w:val="24"/>
                <w:szCs w:val="24"/>
              </w:rPr>
              <w:t>W</w:t>
            </w:r>
            <w:r w:rsidRPr="00FB2CA9">
              <w:rPr>
                <w:sz w:val="24"/>
                <w:szCs w:val="24"/>
              </w:rPr>
              <w:tab/>
            </w:r>
            <w:r>
              <w:rPr>
                <w:sz w:val="24"/>
                <w:szCs w:val="24"/>
              </w:rPr>
              <w:t>X</w:t>
            </w:r>
            <w:r w:rsidRPr="00FB2CA9">
              <w:rPr>
                <w:sz w:val="24"/>
                <w:szCs w:val="24"/>
              </w:rPr>
              <w:tab/>
            </w:r>
            <w:r>
              <w:rPr>
                <w:sz w:val="24"/>
                <w:szCs w:val="24"/>
              </w:rPr>
              <w:t>Y</w:t>
            </w:r>
            <w:r w:rsidRPr="00FB2CA9">
              <w:rPr>
                <w:sz w:val="24"/>
                <w:szCs w:val="24"/>
              </w:rPr>
              <w:tab/>
              <w:t xml:space="preserve">Z </w:t>
            </w:r>
          </w:p>
        </w:tc>
      </w:tr>
    </w:tbl>
    <w:p w14:paraId="20578B7B" w14:textId="1093BE1B" w:rsidR="00CC2E09" w:rsidRDefault="00CC2E09" w:rsidP="00114E23">
      <w:pPr>
        <w:rPr>
          <w:sz w:val="24"/>
          <w:szCs w:val="24"/>
        </w:rPr>
      </w:pPr>
      <w:r>
        <w:rPr>
          <w:sz w:val="24"/>
          <w:szCs w:val="24"/>
        </w:rPr>
        <w:t xml:space="preserve">Lấy Plaintext là </w:t>
      </w:r>
      <w:r w:rsidRPr="00436534">
        <w:rPr>
          <w:b/>
          <w:bCs/>
          <w:sz w:val="24"/>
          <w:szCs w:val="24"/>
        </w:rPr>
        <w:t>tang dung cam</w:t>
      </w:r>
    </w:p>
    <w:p w14:paraId="08F6A818" w14:textId="65B53C70" w:rsidR="00CC2E09" w:rsidRDefault="00CC2E09" w:rsidP="00114E23">
      <w:pPr>
        <w:rPr>
          <w:sz w:val="24"/>
          <w:szCs w:val="24"/>
        </w:rPr>
      </w:pPr>
      <w:r>
        <w:rPr>
          <w:sz w:val="24"/>
          <w:szCs w:val="24"/>
        </w:rPr>
        <w:t xml:space="preserve">Từ đó ta có được bảng chuyển đổi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677"/>
      </w:tblGrid>
      <w:tr w:rsidR="00CC2E09" w:rsidRPr="00CC2E09" w14:paraId="57585D36" w14:textId="77777777" w:rsidTr="00436534">
        <w:trPr>
          <w:jc w:val="center"/>
        </w:trPr>
        <w:tc>
          <w:tcPr>
            <w:tcW w:w="1368" w:type="dxa"/>
            <w:tcBorders>
              <w:top w:val="single" w:sz="4" w:space="0" w:color="auto"/>
              <w:left w:val="single" w:sz="4" w:space="0" w:color="auto"/>
              <w:bottom w:val="single" w:sz="4" w:space="0" w:color="auto"/>
              <w:right w:val="single" w:sz="4" w:space="0" w:color="auto"/>
            </w:tcBorders>
            <w:hideMark/>
          </w:tcPr>
          <w:p w14:paraId="21FB6C49" w14:textId="77777777" w:rsidR="00CC2E09" w:rsidRPr="00CC2E09" w:rsidRDefault="00CC2E09" w:rsidP="00CC2E09">
            <w:pPr>
              <w:rPr>
                <w:b/>
                <w:sz w:val="24"/>
                <w:szCs w:val="24"/>
              </w:rPr>
            </w:pPr>
            <w:r w:rsidRPr="00CC2E09">
              <w:rPr>
                <w:b/>
                <w:sz w:val="24"/>
                <w:szCs w:val="24"/>
              </w:rPr>
              <w:t>Plaintext:</w:t>
            </w:r>
          </w:p>
        </w:tc>
        <w:tc>
          <w:tcPr>
            <w:tcW w:w="2677" w:type="dxa"/>
            <w:tcBorders>
              <w:top w:val="single" w:sz="4" w:space="0" w:color="auto"/>
              <w:left w:val="single" w:sz="4" w:space="0" w:color="auto"/>
              <w:bottom w:val="single" w:sz="4" w:space="0" w:color="auto"/>
              <w:right w:val="single" w:sz="4" w:space="0" w:color="auto"/>
            </w:tcBorders>
            <w:hideMark/>
          </w:tcPr>
          <w:p w14:paraId="4575E82A" w14:textId="0064E626" w:rsidR="00CC2E09" w:rsidRPr="00CC2E09" w:rsidRDefault="00436534" w:rsidP="00CC2E09">
            <w:pPr>
              <w:rPr>
                <w:b/>
                <w:sz w:val="24"/>
                <w:szCs w:val="24"/>
              </w:rPr>
            </w:pPr>
            <w:r>
              <w:rPr>
                <w:b/>
                <w:sz w:val="24"/>
                <w:szCs w:val="24"/>
              </w:rPr>
              <w:t>tang    dung    cam</w:t>
            </w:r>
          </w:p>
        </w:tc>
      </w:tr>
      <w:tr w:rsidR="00CC2E09" w:rsidRPr="00CC2E09" w14:paraId="23EC52E0" w14:textId="77777777" w:rsidTr="00436534">
        <w:trPr>
          <w:jc w:val="center"/>
        </w:trPr>
        <w:tc>
          <w:tcPr>
            <w:tcW w:w="1368" w:type="dxa"/>
            <w:tcBorders>
              <w:top w:val="single" w:sz="4" w:space="0" w:color="auto"/>
              <w:left w:val="single" w:sz="4" w:space="0" w:color="auto"/>
              <w:bottom w:val="single" w:sz="4" w:space="0" w:color="auto"/>
              <w:right w:val="single" w:sz="4" w:space="0" w:color="auto"/>
            </w:tcBorders>
            <w:hideMark/>
          </w:tcPr>
          <w:p w14:paraId="73FCC52B" w14:textId="77777777" w:rsidR="00CC2E09" w:rsidRPr="00CC2E09" w:rsidRDefault="00CC2E09" w:rsidP="00CC2E09">
            <w:pPr>
              <w:rPr>
                <w:b/>
                <w:sz w:val="24"/>
                <w:szCs w:val="24"/>
              </w:rPr>
            </w:pPr>
            <w:r w:rsidRPr="00CC2E09">
              <w:rPr>
                <w:b/>
                <w:sz w:val="24"/>
                <w:szCs w:val="24"/>
              </w:rPr>
              <w:t>Rows:</w:t>
            </w:r>
          </w:p>
          <w:p w14:paraId="4324F9AF" w14:textId="77777777" w:rsidR="00CC2E09" w:rsidRPr="00CC2E09" w:rsidRDefault="00CC2E09" w:rsidP="00CC2E09">
            <w:pPr>
              <w:rPr>
                <w:b/>
                <w:sz w:val="24"/>
                <w:szCs w:val="24"/>
              </w:rPr>
            </w:pPr>
            <w:r w:rsidRPr="00CC2E09">
              <w:rPr>
                <w:b/>
                <w:sz w:val="24"/>
                <w:szCs w:val="24"/>
              </w:rPr>
              <w:t>Columns:</w:t>
            </w:r>
          </w:p>
        </w:tc>
        <w:tc>
          <w:tcPr>
            <w:tcW w:w="2677" w:type="dxa"/>
            <w:tcBorders>
              <w:top w:val="single" w:sz="4" w:space="0" w:color="auto"/>
              <w:left w:val="single" w:sz="4" w:space="0" w:color="auto"/>
              <w:bottom w:val="single" w:sz="4" w:space="0" w:color="auto"/>
              <w:right w:val="single" w:sz="4" w:space="0" w:color="auto"/>
            </w:tcBorders>
            <w:hideMark/>
          </w:tcPr>
          <w:p w14:paraId="39AF74C9" w14:textId="31A7B9F8" w:rsidR="00CC2E09" w:rsidRDefault="00436534" w:rsidP="00CC2E09">
            <w:pPr>
              <w:rPr>
                <w:sz w:val="24"/>
                <w:szCs w:val="24"/>
              </w:rPr>
            </w:pPr>
            <w:r>
              <w:rPr>
                <w:sz w:val="24"/>
                <w:szCs w:val="24"/>
              </w:rPr>
              <w:t>1324    3124    134</w:t>
            </w:r>
          </w:p>
          <w:p w14:paraId="0DDAF4C1" w14:textId="4576A2E8" w:rsidR="00436534" w:rsidRPr="00CC2E09" w:rsidRDefault="00436534" w:rsidP="00CC2E09">
            <w:pPr>
              <w:rPr>
                <w:sz w:val="24"/>
                <w:szCs w:val="24"/>
              </w:rPr>
            </w:pPr>
            <w:r>
              <w:rPr>
                <w:sz w:val="24"/>
                <w:szCs w:val="24"/>
              </w:rPr>
              <w:t>2323    542</w:t>
            </w:r>
            <w:r w:rsidR="00F14B65">
              <w:rPr>
                <w:sz w:val="24"/>
                <w:szCs w:val="24"/>
              </w:rPr>
              <w:t>3</w:t>
            </w:r>
            <w:r>
              <w:rPr>
                <w:sz w:val="24"/>
                <w:szCs w:val="24"/>
              </w:rPr>
              <w:t xml:space="preserve">    534</w:t>
            </w:r>
          </w:p>
        </w:tc>
      </w:tr>
    </w:tbl>
    <w:p w14:paraId="48BC94E0" w14:textId="77777777" w:rsidR="00CC2E09" w:rsidRPr="00FB2CA9" w:rsidRDefault="00CC2E09" w:rsidP="00114E23">
      <w:pPr>
        <w:rPr>
          <w:sz w:val="24"/>
          <w:szCs w:val="24"/>
        </w:rPr>
      </w:pPr>
    </w:p>
    <w:p w14:paraId="396AA71F" w14:textId="71B9D22D" w:rsidR="009223B0" w:rsidRPr="00114E23" w:rsidRDefault="00436534" w:rsidP="00114E23">
      <w:pPr>
        <w:rPr>
          <w:b/>
          <w:bCs/>
        </w:rPr>
      </w:pPr>
      <w:r>
        <w:lastRenderedPageBreak/>
        <w:t xml:space="preserve">Dựa vào giải thuật ta sẽ ra được Ciphertext là: </w:t>
      </w:r>
      <w:r>
        <w:rPr>
          <w:b/>
          <w:bCs/>
        </w:rPr>
        <w:t>SRBR SFID F</w:t>
      </w:r>
      <w:r w:rsidR="00F14B65">
        <w:rPr>
          <w:b/>
          <w:bCs/>
        </w:rPr>
        <w:t>D</w:t>
      </w:r>
      <w:r>
        <w:rPr>
          <w:b/>
          <w:bCs/>
        </w:rPr>
        <w:t>E</w:t>
      </w:r>
    </w:p>
    <w:p w14:paraId="6DC47999" w14:textId="3D7075F5" w:rsidR="00114E23" w:rsidRPr="00436534" w:rsidRDefault="00114E23" w:rsidP="00114E23">
      <w:pPr>
        <w:pStyle w:val="ListParagraph"/>
        <w:numPr>
          <w:ilvl w:val="0"/>
          <w:numId w:val="16"/>
        </w:numPr>
        <w:rPr>
          <w:b/>
          <w:bCs/>
          <w:sz w:val="32"/>
          <w:szCs w:val="32"/>
        </w:rPr>
      </w:pPr>
      <w:r w:rsidRPr="00436534">
        <w:rPr>
          <w:b/>
          <w:bCs/>
          <w:sz w:val="32"/>
          <w:szCs w:val="32"/>
        </w:rPr>
        <w:t>Bảng tổng hợp</w:t>
      </w:r>
      <w:r w:rsidRPr="00436534">
        <w:rPr>
          <w:b/>
          <w:bCs/>
          <w:sz w:val="32"/>
          <w:szCs w:val="32"/>
        </w:rPr>
        <w:t>:</w:t>
      </w:r>
    </w:p>
    <w:tbl>
      <w:tblPr>
        <w:tblW w:w="9715" w:type="dxa"/>
        <w:tblCellMar>
          <w:top w:w="15" w:type="dxa"/>
          <w:left w:w="15" w:type="dxa"/>
          <w:bottom w:w="15" w:type="dxa"/>
          <w:right w:w="15" w:type="dxa"/>
        </w:tblCellMar>
        <w:tblLook w:val="04A0" w:firstRow="1" w:lastRow="0" w:firstColumn="1" w:lastColumn="0" w:noHBand="0" w:noVBand="1"/>
      </w:tblPr>
      <w:tblGrid>
        <w:gridCol w:w="1165"/>
        <w:gridCol w:w="4770"/>
        <w:gridCol w:w="3780"/>
      </w:tblGrid>
      <w:tr w:rsidR="00114E23" w:rsidRPr="00114E23" w14:paraId="505E4999" w14:textId="3195FE60" w:rsidTr="00CA1B43">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79DBD1" w14:textId="77777777" w:rsidR="00114E23" w:rsidRPr="00114E23" w:rsidRDefault="00114E23" w:rsidP="00114E23">
            <w:r w:rsidRPr="00114E23">
              <w:rPr>
                <w:b/>
                <w:bCs/>
              </w:rPr>
              <w:t>Tên</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F2B6DE" w14:textId="77777777" w:rsidR="00114E23" w:rsidRPr="00114E23" w:rsidRDefault="00114E23" w:rsidP="00114E23">
            <w:r w:rsidRPr="00114E23">
              <w:rPr>
                <w:b/>
                <w:bCs/>
              </w:rPr>
              <w:t>Đặc điểm</w:t>
            </w:r>
          </w:p>
        </w:tc>
        <w:tc>
          <w:tcPr>
            <w:tcW w:w="3780" w:type="dxa"/>
            <w:tcBorders>
              <w:top w:val="single" w:sz="4" w:space="0" w:color="000000"/>
              <w:left w:val="single" w:sz="4" w:space="0" w:color="000000"/>
              <w:bottom w:val="single" w:sz="4" w:space="0" w:color="000000"/>
              <w:right w:val="single" w:sz="4" w:space="0" w:color="000000"/>
            </w:tcBorders>
          </w:tcPr>
          <w:p w14:paraId="624C6F28" w14:textId="71AB44F0" w:rsidR="00114E23" w:rsidRPr="00114E23" w:rsidRDefault="00114E23" w:rsidP="00114E23">
            <w:pPr>
              <w:rPr>
                <w:b/>
                <w:bCs/>
              </w:rPr>
            </w:pPr>
            <w:r>
              <w:rPr>
                <w:b/>
                <w:bCs/>
              </w:rPr>
              <w:t>Độ an toàn</w:t>
            </w:r>
          </w:p>
        </w:tc>
      </w:tr>
      <w:tr w:rsidR="00114E23" w:rsidRPr="00114E23" w14:paraId="2F3579F0" w14:textId="3B4AD125" w:rsidTr="00CA1B43">
        <w:trPr>
          <w:trHeight w:val="938"/>
        </w:trPr>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BBECC" w14:textId="77777777" w:rsidR="00114E23" w:rsidRPr="00114E23" w:rsidRDefault="00114E23" w:rsidP="00114E23">
            <w:r w:rsidRPr="00114E23">
              <w:t>DES</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37C84" w14:textId="77777777" w:rsidR="00114E23" w:rsidRPr="00114E23" w:rsidRDefault="00114E23" w:rsidP="00C61CE8">
            <w:pPr>
              <w:numPr>
                <w:ilvl w:val="0"/>
                <w:numId w:val="13"/>
              </w:numPr>
              <w:spacing w:after="0" w:line="276" w:lineRule="auto"/>
              <w:jc w:val="both"/>
            </w:pPr>
            <w:r w:rsidRPr="00114E23">
              <w:t>Khóa có độ dài 56 bit, dữ liệu 64 bit</w:t>
            </w:r>
          </w:p>
          <w:p w14:paraId="3B6C96B7" w14:textId="77777777" w:rsidR="00114E23" w:rsidRPr="00114E23" w:rsidRDefault="00114E23" w:rsidP="00C61CE8">
            <w:pPr>
              <w:numPr>
                <w:ilvl w:val="0"/>
                <w:numId w:val="13"/>
              </w:numPr>
              <w:spacing w:after="0" w:line="276" w:lineRule="auto"/>
              <w:jc w:val="both"/>
            </w:pPr>
            <w:r w:rsidRPr="00114E23">
              <w:t>Là mã hóa khóa bất đối xứng</w:t>
            </w:r>
          </w:p>
          <w:p w14:paraId="4FDEBE40" w14:textId="77777777" w:rsidR="00114E23" w:rsidRPr="00114E23" w:rsidRDefault="00114E23" w:rsidP="00C61CE8">
            <w:pPr>
              <w:numPr>
                <w:ilvl w:val="0"/>
                <w:numId w:val="13"/>
              </w:numPr>
              <w:spacing w:after="0" w:line="276" w:lineRule="auto"/>
              <w:jc w:val="both"/>
            </w:pPr>
            <w:r w:rsidRPr="00114E23">
              <w:t>Dùng chung một khóa để giải mã hay mã hóa</w:t>
            </w:r>
          </w:p>
        </w:tc>
        <w:tc>
          <w:tcPr>
            <w:tcW w:w="3780" w:type="dxa"/>
            <w:tcBorders>
              <w:top w:val="single" w:sz="4" w:space="0" w:color="000000"/>
              <w:left w:val="single" w:sz="4" w:space="0" w:color="000000"/>
              <w:bottom w:val="single" w:sz="4" w:space="0" w:color="000000"/>
              <w:right w:val="single" w:sz="4" w:space="0" w:color="000000"/>
            </w:tcBorders>
          </w:tcPr>
          <w:p w14:paraId="650EBBEB" w14:textId="77777777" w:rsidR="00D9596B" w:rsidRDefault="00CA1B43" w:rsidP="00CA1B43">
            <w:pPr>
              <w:pStyle w:val="ListParagraph"/>
              <w:ind w:left="164"/>
              <w:jc w:val="both"/>
            </w:pPr>
            <w:r>
              <w:t xml:space="preserve">  -   </w:t>
            </w:r>
            <w:r w:rsidRPr="00CA1B43">
              <w:t xml:space="preserve">Độ an toàn của DSA phụ thuộc vào kích thước khóa và các tham số cụ thể. </w:t>
            </w:r>
          </w:p>
          <w:p w14:paraId="4046502F" w14:textId="7EE13A91" w:rsidR="00114E23" w:rsidRPr="00114E23" w:rsidRDefault="00D9596B" w:rsidP="00CA1B43">
            <w:pPr>
              <w:pStyle w:val="ListParagraph"/>
              <w:ind w:left="164"/>
              <w:jc w:val="both"/>
            </w:pPr>
            <w:r>
              <w:t xml:space="preserve">  -  </w:t>
            </w:r>
            <w:r w:rsidR="00CA1B43" w:rsidRPr="00CA1B43">
              <w:t xml:space="preserve">Các khóa DSA hiện đại thường có kích thước từ </w:t>
            </w:r>
            <w:proofErr w:type="gramStart"/>
            <w:r w:rsidR="00CA1B43" w:rsidRPr="00CA1B43">
              <w:t>2048 bit</w:t>
            </w:r>
            <w:proofErr w:type="gramEnd"/>
            <w:r w:rsidR="00CA1B43" w:rsidRPr="00CA1B43">
              <w:t xml:space="preserve"> trở lên. DSA </w:t>
            </w:r>
            <w:proofErr w:type="gramStart"/>
            <w:r w:rsidR="00CA1B43" w:rsidRPr="00CA1B43">
              <w:t>an</w:t>
            </w:r>
            <w:proofErr w:type="gramEnd"/>
            <w:r w:rsidR="00CA1B43" w:rsidRPr="00CA1B43">
              <w:t xml:space="preserve"> toàn nếu được triển khai đúng cách và sử dụng với các tham số an toàn.</w:t>
            </w:r>
          </w:p>
        </w:tc>
      </w:tr>
      <w:tr w:rsidR="00114E23" w:rsidRPr="00114E23" w14:paraId="71E32E80" w14:textId="647EE973" w:rsidTr="00CA1B43">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3BA1D" w14:textId="77777777" w:rsidR="00114E23" w:rsidRPr="00114E23" w:rsidRDefault="00114E23" w:rsidP="00114E23">
            <w:r w:rsidRPr="00114E23">
              <w:t>AES</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7C0C8" w14:textId="77777777" w:rsidR="00114E23" w:rsidRPr="00114E23" w:rsidRDefault="00114E23" w:rsidP="00C61CE8">
            <w:pPr>
              <w:numPr>
                <w:ilvl w:val="0"/>
                <w:numId w:val="14"/>
              </w:numPr>
              <w:spacing w:after="0" w:line="276" w:lineRule="auto"/>
              <w:jc w:val="both"/>
            </w:pPr>
            <w:r w:rsidRPr="00114E23">
              <w:t>Mã hóa khóa đối xứng</w:t>
            </w:r>
          </w:p>
          <w:p w14:paraId="408B6EC1" w14:textId="77777777" w:rsidR="00114E23" w:rsidRPr="00114E23" w:rsidRDefault="00114E23" w:rsidP="00C61CE8">
            <w:pPr>
              <w:numPr>
                <w:ilvl w:val="0"/>
                <w:numId w:val="14"/>
              </w:numPr>
              <w:spacing w:after="0" w:line="276" w:lineRule="auto"/>
              <w:jc w:val="both"/>
            </w:pPr>
            <w:r w:rsidRPr="00114E23">
              <w:t>Lặp lại nhiều lần các bước xử lý</w:t>
            </w:r>
          </w:p>
          <w:p w14:paraId="4024C17F" w14:textId="77777777" w:rsidR="00114E23" w:rsidRPr="00114E23" w:rsidRDefault="00114E23" w:rsidP="00C61CE8">
            <w:pPr>
              <w:numPr>
                <w:ilvl w:val="0"/>
                <w:numId w:val="14"/>
              </w:numPr>
              <w:spacing w:after="0" w:line="276" w:lineRule="auto"/>
              <w:jc w:val="both"/>
            </w:pPr>
            <w:r w:rsidRPr="00114E23">
              <w:t>Kích thước input = 128 bit</w:t>
            </w:r>
          </w:p>
          <w:p w14:paraId="5D2007BE" w14:textId="0280EC7B" w:rsidR="00114E23" w:rsidRPr="00114E23" w:rsidRDefault="00114E23" w:rsidP="00C61CE8">
            <w:pPr>
              <w:numPr>
                <w:ilvl w:val="0"/>
                <w:numId w:val="14"/>
              </w:numPr>
              <w:spacing w:after="0" w:line="276" w:lineRule="auto"/>
              <w:jc w:val="both"/>
            </w:pPr>
            <w:r w:rsidRPr="00114E23">
              <w:t>Kích thước khóa = 128/192/256 bit</w:t>
            </w:r>
            <w:r w:rsidR="00CA1B43">
              <w:t xml:space="preserve"> (AES-128, AES-192, AES-256)</w:t>
            </w:r>
          </w:p>
          <w:p w14:paraId="30D5DF5D" w14:textId="11238A50" w:rsidR="00114E23" w:rsidRPr="00114E23" w:rsidRDefault="00114E23" w:rsidP="00C61CE8">
            <w:pPr>
              <w:numPr>
                <w:ilvl w:val="0"/>
                <w:numId w:val="14"/>
              </w:numPr>
              <w:spacing w:after="0" w:line="276" w:lineRule="auto"/>
              <w:jc w:val="both"/>
            </w:pPr>
            <w:r w:rsidRPr="00114E23">
              <w:t>Một khóa con là một cột gồm 4 bytes</w:t>
            </w:r>
            <w:r w:rsidR="00CA1B43">
              <w:t xml:space="preserve"> (128 bit)</w:t>
            </w:r>
          </w:p>
          <w:p w14:paraId="17E6B660" w14:textId="77777777" w:rsidR="00114E23" w:rsidRPr="00114E23" w:rsidRDefault="00114E23" w:rsidP="00C61CE8">
            <w:pPr>
              <w:numPr>
                <w:ilvl w:val="0"/>
                <w:numId w:val="14"/>
              </w:numPr>
              <w:spacing w:after="0" w:line="276" w:lineRule="auto"/>
              <w:jc w:val="both"/>
            </w:pPr>
            <w:r w:rsidRPr="00114E23">
              <w:t>Ma trận đầu vào là ma trận trạng thái</w:t>
            </w:r>
          </w:p>
          <w:p w14:paraId="5ACC7CF8" w14:textId="3D8CAE24" w:rsidR="00114E23" w:rsidRPr="00114E23" w:rsidRDefault="00114E23" w:rsidP="00C61CE8">
            <w:pPr>
              <w:numPr>
                <w:ilvl w:val="0"/>
                <w:numId w:val="14"/>
              </w:numPr>
              <w:spacing w:after="0" w:line="276" w:lineRule="auto"/>
              <w:jc w:val="both"/>
            </w:pPr>
            <w:r w:rsidRPr="00114E23">
              <w:t>Ma trận trạng thái</w:t>
            </w:r>
            <w:r w:rsidR="00CA1B43">
              <w:t xml:space="preserve"> này</w:t>
            </w:r>
            <w:r w:rsidRPr="00114E23">
              <w:t xml:space="preserve"> sẽ biến đổi trong quá trình mã hóa.</w:t>
            </w:r>
          </w:p>
        </w:tc>
        <w:tc>
          <w:tcPr>
            <w:tcW w:w="3780" w:type="dxa"/>
            <w:tcBorders>
              <w:top w:val="single" w:sz="4" w:space="0" w:color="000000"/>
              <w:left w:val="single" w:sz="4" w:space="0" w:color="000000"/>
              <w:bottom w:val="single" w:sz="4" w:space="0" w:color="000000"/>
              <w:right w:val="single" w:sz="4" w:space="0" w:color="000000"/>
            </w:tcBorders>
          </w:tcPr>
          <w:p w14:paraId="2C1F0511" w14:textId="77777777" w:rsidR="00D9596B" w:rsidRDefault="00CA1B43" w:rsidP="00CA1B43">
            <w:pPr>
              <w:ind w:left="164"/>
              <w:jc w:val="both"/>
            </w:pPr>
            <w:r>
              <w:t xml:space="preserve">   - </w:t>
            </w:r>
            <w:r w:rsidRPr="00CA1B43">
              <w:t xml:space="preserve">AES được coi là một trong những thuật toán mã hóa mạnh nhất hiện nay. </w:t>
            </w:r>
          </w:p>
          <w:p w14:paraId="73CEBA77" w14:textId="31C610CD" w:rsidR="00114E23" w:rsidRPr="00114E23" w:rsidRDefault="00D9596B" w:rsidP="00CA1B43">
            <w:pPr>
              <w:ind w:left="164"/>
              <w:jc w:val="both"/>
            </w:pPr>
            <w:r>
              <w:t xml:space="preserve">  -  </w:t>
            </w:r>
            <w:r w:rsidR="00CA1B43" w:rsidRPr="00CA1B43">
              <w:t>Các kích thước khóa thông dụng là 128, 192, và 256 bit. AES-256 được xem là cực kỳ an toàn và khó bị tấn công trong thời điểm hiện tại.</w:t>
            </w:r>
          </w:p>
        </w:tc>
      </w:tr>
      <w:tr w:rsidR="00114E23" w:rsidRPr="00114E23" w14:paraId="794A7B7F" w14:textId="5CD45154" w:rsidTr="00CA1B43">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BE0BB" w14:textId="77777777" w:rsidR="00114E23" w:rsidRPr="00114E23" w:rsidRDefault="00114E23" w:rsidP="00114E23">
            <w:r w:rsidRPr="00114E23">
              <w:t>RSA</w:t>
            </w:r>
          </w:p>
        </w:tc>
        <w:tc>
          <w:tcPr>
            <w:tcW w:w="47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94611" w14:textId="77777777" w:rsidR="00114E23" w:rsidRPr="00114E23" w:rsidRDefault="00114E23" w:rsidP="00C61CE8">
            <w:pPr>
              <w:numPr>
                <w:ilvl w:val="0"/>
                <w:numId w:val="15"/>
              </w:numPr>
              <w:spacing w:after="0" w:line="276" w:lineRule="auto"/>
              <w:jc w:val="both"/>
            </w:pPr>
            <w:r w:rsidRPr="00114E23">
              <w:t>Có 2 khóa: bí mật và công khai</w:t>
            </w:r>
          </w:p>
          <w:p w14:paraId="0BB1D5BE" w14:textId="77777777" w:rsidR="00114E23" w:rsidRPr="00114E23" w:rsidRDefault="00114E23" w:rsidP="00C61CE8">
            <w:pPr>
              <w:numPr>
                <w:ilvl w:val="0"/>
                <w:numId w:val="15"/>
              </w:numPr>
              <w:spacing w:after="0" w:line="276" w:lineRule="auto"/>
              <w:jc w:val="both"/>
            </w:pPr>
            <w:r w:rsidRPr="00114E23">
              <w:t>Khóa sử dụng cố định trong quá trình giải mã và mã hóa</w:t>
            </w:r>
          </w:p>
          <w:p w14:paraId="40618C27" w14:textId="6D0E3405" w:rsidR="00114E23" w:rsidRPr="00114E23" w:rsidRDefault="00114E23" w:rsidP="00C61CE8">
            <w:pPr>
              <w:numPr>
                <w:ilvl w:val="0"/>
                <w:numId w:val="15"/>
              </w:numPr>
              <w:spacing w:after="0" w:line="276" w:lineRule="auto"/>
              <w:jc w:val="both"/>
            </w:pPr>
            <w:r w:rsidRPr="00114E23">
              <w:t xml:space="preserve">Khóa công khai được công bố rộng rãi </w:t>
            </w:r>
            <w:r w:rsidR="00436534">
              <w:t>cho mọi ngươif và được dùng để mã hoá. Những thông tin được mã hoá bằng khoá công khai chỉ có thể được giải mã bằng khoá bí mật tương ứng</w:t>
            </w:r>
          </w:p>
        </w:tc>
        <w:tc>
          <w:tcPr>
            <w:tcW w:w="3780" w:type="dxa"/>
            <w:tcBorders>
              <w:top w:val="single" w:sz="4" w:space="0" w:color="000000"/>
              <w:left w:val="single" w:sz="4" w:space="0" w:color="000000"/>
              <w:bottom w:val="single" w:sz="4" w:space="0" w:color="000000"/>
              <w:right w:val="single" w:sz="4" w:space="0" w:color="000000"/>
            </w:tcBorders>
          </w:tcPr>
          <w:p w14:paraId="2E47BB9E" w14:textId="77777777" w:rsidR="00D9596B" w:rsidRDefault="00CA1B43" w:rsidP="00CA1B43">
            <w:pPr>
              <w:ind w:left="254"/>
              <w:jc w:val="both"/>
            </w:pPr>
            <w:r>
              <w:t xml:space="preserve">  -  </w:t>
            </w:r>
            <w:r w:rsidRPr="00CA1B43">
              <w:t xml:space="preserve">Độ an toàn của RSA phụ thuộc vào kích thước khóa. </w:t>
            </w:r>
          </w:p>
          <w:p w14:paraId="07F00A68" w14:textId="77777777" w:rsidR="00D9596B" w:rsidRDefault="00D9596B" w:rsidP="00CA1B43">
            <w:pPr>
              <w:ind w:left="254"/>
              <w:jc w:val="both"/>
            </w:pPr>
            <w:r>
              <w:t xml:space="preserve">  -  </w:t>
            </w:r>
            <w:r w:rsidR="00CA1B43" w:rsidRPr="00CA1B43">
              <w:t xml:space="preserve">Khóa RSA thông dụng hiện nay thường có kích thước từ 2048 đến 4096 bit. </w:t>
            </w:r>
          </w:p>
          <w:p w14:paraId="5840E525" w14:textId="7726C9AD" w:rsidR="00114E23" w:rsidRPr="00114E23" w:rsidRDefault="00D9596B" w:rsidP="00CA1B43">
            <w:pPr>
              <w:ind w:left="254"/>
              <w:jc w:val="both"/>
            </w:pPr>
            <w:r>
              <w:t xml:space="preserve">  -  </w:t>
            </w:r>
            <w:r w:rsidR="00CA1B43" w:rsidRPr="00CA1B43">
              <w:t xml:space="preserve">RSA </w:t>
            </w:r>
            <w:proofErr w:type="gramStart"/>
            <w:r w:rsidR="00CA1B43" w:rsidRPr="00CA1B43">
              <w:t>an</w:t>
            </w:r>
            <w:proofErr w:type="gramEnd"/>
            <w:r w:rsidR="00CA1B43" w:rsidRPr="00CA1B43">
              <w:t xml:space="preserve"> toàn nếu được sử dụng với kích thước khóa đủ lớn và các tham số an toàn.</w:t>
            </w:r>
          </w:p>
        </w:tc>
      </w:tr>
    </w:tbl>
    <w:p w14:paraId="35327D30" w14:textId="40ADCDE5" w:rsidR="0065460F" w:rsidRDefault="0065460F"/>
    <w:sectPr w:rsidR="00654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249B"/>
    <w:multiLevelType w:val="hybridMultilevel"/>
    <w:tmpl w:val="DEEA4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14B6B"/>
    <w:multiLevelType w:val="multilevel"/>
    <w:tmpl w:val="F78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5410C"/>
    <w:multiLevelType w:val="multilevel"/>
    <w:tmpl w:val="F2F68942"/>
    <w:lvl w:ilvl="0">
      <w:start w:val="1"/>
      <w:numFmt w:val="bullet"/>
      <w:lvlText w:val=""/>
      <w:lvlJc w:val="left"/>
      <w:pPr>
        <w:tabs>
          <w:tab w:val="num" w:pos="720"/>
        </w:tabs>
        <w:ind w:left="720" w:hanging="360"/>
      </w:pPr>
      <w:rPr>
        <w:rFonts w:ascii="Symbol" w:hAnsi="Symbol" w:hint="default"/>
        <w:sz w:val="20"/>
      </w:rPr>
    </w:lvl>
    <w:lvl w:ilvl="1">
      <w:start w:val="2323"/>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02658"/>
    <w:multiLevelType w:val="multilevel"/>
    <w:tmpl w:val="71F6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203A7"/>
    <w:multiLevelType w:val="multilevel"/>
    <w:tmpl w:val="9F2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F5641"/>
    <w:multiLevelType w:val="multilevel"/>
    <w:tmpl w:val="9994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83547"/>
    <w:multiLevelType w:val="multilevel"/>
    <w:tmpl w:val="557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E605C"/>
    <w:multiLevelType w:val="multilevel"/>
    <w:tmpl w:val="D764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A5D52"/>
    <w:multiLevelType w:val="multilevel"/>
    <w:tmpl w:val="B584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52BB6"/>
    <w:multiLevelType w:val="multilevel"/>
    <w:tmpl w:val="401C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C7B0B"/>
    <w:multiLevelType w:val="multilevel"/>
    <w:tmpl w:val="568EF3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53934"/>
    <w:multiLevelType w:val="multilevel"/>
    <w:tmpl w:val="76484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726167"/>
    <w:multiLevelType w:val="multilevel"/>
    <w:tmpl w:val="CB3A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D276F"/>
    <w:multiLevelType w:val="multilevel"/>
    <w:tmpl w:val="047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539A1"/>
    <w:multiLevelType w:val="multilevel"/>
    <w:tmpl w:val="0DC8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890066">
    <w:abstractNumId w:val="11"/>
  </w:num>
  <w:num w:numId="2" w16cid:durableId="1712607312">
    <w:abstractNumId w:val="11"/>
    <w:lvlOverride w:ilvl="1">
      <w:lvl w:ilvl="1">
        <w:numFmt w:val="lowerLetter"/>
        <w:lvlText w:val="%2."/>
        <w:lvlJc w:val="left"/>
      </w:lvl>
    </w:lvlOverride>
  </w:num>
  <w:num w:numId="3" w16cid:durableId="662466778">
    <w:abstractNumId w:val="10"/>
    <w:lvlOverride w:ilvl="0">
      <w:lvl w:ilvl="0">
        <w:numFmt w:val="decimal"/>
        <w:lvlText w:val="%1."/>
        <w:lvlJc w:val="left"/>
      </w:lvl>
    </w:lvlOverride>
  </w:num>
  <w:num w:numId="4" w16cid:durableId="241530437">
    <w:abstractNumId w:val="9"/>
  </w:num>
  <w:num w:numId="5" w16cid:durableId="272514691">
    <w:abstractNumId w:val="13"/>
  </w:num>
  <w:num w:numId="6" w16cid:durableId="1303073245">
    <w:abstractNumId w:val="12"/>
  </w:num>
  <w:num w:numId="7" w16cid:durableId="1429886431">
    <w:abstractNumId w:val="8"/>
  </w:num>
  <w:num w:numId="8" w16cid:durableId="818617168">
    <w:abstractNumId w:val="1"/>
  </w:num>
  <w:num w:numId="9" w16cid:durableId="266622212">
    <w:abstractNumId w:val="14"/>
  </w:num>
  <w:num w:numId="10" w16cid:durableId="1337267952">
    <w:abstractNumId w:val="4"/>
  </w:num>
  <w:num w:numId="11" w16cid:durableId="1197625200">
    <w:abstractNumId w:val="5"/>
  </w:num>
  <w:num w:numId="12" w16cid:durableId="478227986">
    <w:abstractNumId w:val="6"/>
  </w:num>
  <w:num w:numId="13" w16cid:durableId="285891507">
    <w:abstractNumId w:val="2"/>
  </w:num>
  <w:num w:numId="14" w16cid:durableId="195972719">
    <w:abstractNumId w:val="3"/>
  </w:num>
  <w:num w:numId="15" w16cid:durableId="1654212216">
    <w:abstractNumId w:val="7"/>
  </w:num>
  <w:num w:numId="16" w16cid:durableId="24788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23"/>
    <w:rsid w:val="00114E23"/>
    <w:rsid w:val="00436534"/>
    <w:rsid w:val="0065460F"/>
    <w:rsid w:val="008560F8"/>
    <w:rsid w:val="009223B0"/>
    <w:rsid w:val="00946438"/>
    <w:rsid w:val="00977D68"/>
    <w:rsid w:val="00C61CE8"/>
    <w:rsid w:val="00CA1B43"/>
    <w:rsid w:val="00CC2E09"/>
    <w:rsid w:val="00D9596B"/>
    <w:rsid w:val="00F14B65"/>
    <w:rsid w:val="00FB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C036"/>
  <w15:chartTrackingRefBased/>
  <w15:docId w15:val="{5193960C-CA30-4613-80F9-D11D8E26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E2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14E2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14E2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14E2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14E2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14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E2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14E2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14E2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14E2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14E2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14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E23"/>
    <w:rPr>
      <w:rFonts w:eastAsiaTheme="majorEastAsia" w:cstheme="majorBidi"/>
      <w:color w:val="272727" w:themeColor="text1" w:themeTint="D8"/>
    </w:rPr>
  </w:style>
  <w:style w:type="paragraph" w:styleId="Title">
    <w:name w:val="Title"/>
    <w:basedOn w:val="Normal"/>
    <w:next w:val="Normal"/>
    <w:link w:val="TitleChar"/>
    <w:uiPriority w:val="10"/>
    <w:qFormat/>
    <w:rsid w:val="00114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E23"/>
    <w:pPr>
      <w:spacing w:before="160"/>
      <w:jc w:val="center"/>
    </w:pPr>
    <w:rPr>
      <w:i/>
      <w:iCs/>
      <w:color w:val="404040" w:themeColor="text1" w:themeTint="BF"/>
    </w:rPr>
  </w:style>
  <w:style w:type="character" w:customStyle="1" w:styleId="QuoteChar">
    <w:name w:val="Quote Char"/>
    <w:basedOn w:val="DefaultParagraphFont"/>
    <w:link w:val="Quote"/>
    <w:uiPriority w:val="29"/>
    <w:rsid w:val="00114E23"/>
    <w:rPr>
      <w:i/>
      <w:iCs/>
      <w:color w:val="404040" w:themeColor="text1" w:themeTint="BF"/>
    </w:rPr>
  </w:style>
  <w:style w:type="paragraph" w:styleId="ListParagraph">
    <w:name w:val="List Paragraph"/>
    <w:basedOn w:val="Normal"/>
    <w:uiPriority w:val="34"/>
    <w:qFormat/>
    <w:rsid w:val="00114E23"/>
    <w:pPr>
      <w:ind w:left="720"/>
      <w:contextualSpacing/>
    </w:pPr>
  </w:style>
  <w:style w:type="character" w:styleId="IntenseEmphasis">
    <w:name w:val="Intense Emphasis"/>
    <w:basedOn w:val="DefaultParagraphFont"/>
    <w:uiPriority w:val="21"/>
    <w:qFormat/>
    <w:rsid w:val="00114E23"/>
    <w:rPr>
      <w:i/>
      <w:iCs/>
      <w:color w:val="2E74B5" w:themeColor="accent1" w:themeShade="BF"/>
    </w:rPr>
  </w:style>
  <w:style w:type="paragraph" w:styleId="IntenseQuote">
    <w:name w:val="Intense Quote"/>
    <w:basedOn w:val="Normal"/>
    <w:next w:val="Normal"/>
    <w:link w:val="IntenseQuoteChar"/>
    <w:uiPriority w:val="30"/>
    <w:qFormat/>
    <w:rsid w:val="00114E2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14E23"/>
    <w:rPr>
      <w:i/>
      <w:iCs/>
      <w:color w:val="2E74B5" w:themeColor="accent1" w:themeShade="BF"/>
    </w:rPr>
  </w:style>
  <w:style w:type="character" w:styleId="IntenseReference">
    <w:name w:val="Intense Reference"/>
    <w:basedOn w:val="DefaultParagraphFont"/>
    <w:uiPriority w:val="32"/>
    <w:qFormat/>
    <w:rsid w:val="00114E23"/>
    <w:rPr>
      <w:b/>
      <w:bCs/>
      <w:smallCaps/>
      <w:color w:val="2E74B5" w:themeColor="accent1" w:themeShade="BF"/>
      <w:spacing w:val="5"/>
    </w:rPr>
  </w:style>
  <w:style w:type="character" w:styleId="Hyperlink">
    <w:name w:val="Hyperlink"/>
    <w:basedOn w:val="DefaultParagraphFont"/>
    <w:uiPriority w:val="99"/>
    <w:unhideWhenUsed/>
    <w:rsid w:val="00114E23"/>
    <w:rPr>
      <w:color w:val="0563C1" w:themeColor="hyperlink"/>
      <w:u w:val="single"/>
    </w:rPr>
  </w:style>
  <w:style w:type="character" w:styleId="UnresolvedMention">
    <w:name w:val="Unresolved Mention"/>
    <w:basedOn w:val="DefaultParagraphFont"/>
    <w:uiPriority w:val="99"/>
    <w:semiHidden/>
    <w:unhideWhenUsed/>
    <w:rsid w:val="00114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04">
      <w:bodyDiv w:val="1"/>
      <w:marLeft w:val="0"/>
      <w:marRight w:val="0"/>
      <w:marTop w:val="0"/>
      <w:marBottom w:val="0"/>
      <w:divBdr>
        <w:top w:val="none" w:sz="0" w:space="0" w:color="auto"/>
        <w:left w:val="none" w:sz="0" w:space="0" w:color="auto"/>
        <w:bottom w:val="none" w:sz="0" w:space="0" w:color="auto"/>
        <w:right w:val="none" w:sz="0" w:space="0" w:color="auto"/>
      </w:divBdr>
    </w:div>
    <w:div w:id="206915076">
      <w:bodyDiv w:val="1"/>
      <w:marLeft w:val="0"/>
      <w:marRight w:val="0"/>
      <w:marTop w:val="0"/>
      <w:marBottom w:val="0"/>
      <w:divBdr>
        <w:top w:val="none" w:sz="0" w:space="0" w:color="auto"/>
        <w:left w:val="none" w:sz="0" w:space="0" w:color="auto"/>
        <w:bottom w:val="none" w:sz="0" w:space="0" w:color="auto"/>
        <w:right w:val="none" w:sz="0" w:space="0" w:color="auto"/>
      </w:divBdr>
    </w:div>
    <w:div w:id="463164055">
      <w:bodyDiv w:val="1"/>
      <w:marLeft w:val="0"/>
      <w:marRight w:val="0"/>
      <w:marTop w:val="0"/>
      <w:marBottom w:val="0"/>
      <w:divBdr>
        <w:top w:val="none" w:sz="0" w:space="0" w:color="auto"/>
        <w:left w:val="none" w:sz="0" w:space="0" w:color="auto"/>
        <w:bottom w:val="none" w:sz="0" w:space="0" w:color="auto"/>
        <w:right w:val="none" w:sz="0" w:space="0" w:color="auto"/>
      </w:divBdr>
      <w:divsChild>
        <w:div w:id="1608003214">
          <w:marLeft w:val="360"/>
          <w:marRight w:val="0"/>
          <w:marTop w:val="0"/>
          <w:marBottom w:val="0"/>
          <w:divBdr>
            <w:top w:val="none" w:sz="0" w:space="0" w:color="auto"/>
            <w:left w:val="none" w:sz="0" w:space="0" w:color="auto"/>
            <w:bottom w:val="none" w:sz="0" w:space="0" w:color="auto"/>
            <w:right w:val="none" w:sz="0" w:space="0" w:color="auto"/>
          </w:divBdr>
        </w:div>
      </w:divsChild>
    </w:div>
    <w:div w:id="664207509">
      <w:bodyDiv w:val="1"/>
      <w:marLeft w:val="0"/>
      <w:marRight w:val="0"/>
      <w:marTop w:val="0"/>
      <w:marBottom w:val="0"/>
      <w:divBdr>
        <w:top w:val="none" w:sz="0" w:space="0" w:color="auto"/>
        <w:left w:val="none" w:sz="0" w:space="0" w:color="auto"/>
        <w:bottom w:val="none" w:sz="0" w:space="0" w:color="auto"/>
        <w:right w:val="none" w:sz="0" w:space="0" w:color="auto"/>
      </w:divBdr>
    </w:div>
    <w:div w:id="1153566132">
      <w:bodyDiv w:val="1"/>
      <w:marLeft w:val="0"/>
      <w:marRight w:val="0"/>
      <w:marTop w:val="0"/>
      <w:marBottom w:val="0"/>
      <w:divBdr>
        <w:top w:val="none" w:sz="0" w:space="0" w:color="auto"/>
        <w:left w:val="none" w:sz="0" w:space="0" w:color="auto"/>
        <w:bottom w:val="none" w:sz="0" w:space="0" w:color="auto"/>
        <w:right w:val="none" w:sz="0" w:space="0" w:color="auto"/>
      </w:divBdr>
    </w:div>
    <w:div w:id="2101176320">
      <w:bodyDiv w:val="1"/>
      <w:marLeft w:val="0"/>
      <w:marRight w:val="0"/>
      <w:marTop w:val="0"/>
      <w:marBottom w:val="0"/>
      <w:divBdr>
        <w:top w:val="none" w:sz="0" w:space="0" w:color="auto"/>
        <w:left w:val="none" w:sz="0" w:space="0" w:color="auto"/>
        <w:bottom w:val="none" w:sz="0" w:space="0" w:color="auto"/>
        <w:right w:val="none" w:sz="0" w:space="0" w:color="auto"/>
      </w:divBdr>
      <w:divsChild>
        <w:div w:id="121126647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Cam</dc:creator>
  <cp:keywords/>
  <dc:description/>
  <cp:lastModifiedBy>Dung Cam</cp:lastModifiedBy>
  <cp:revision>5</cp:revision>
  <dcterms:created xsi:type="dcterms:W3CDTF">2024-09-24T07:17:00Z</dcterms:created>
  <dcterms:modified xsi:type="dcterms:W3CDTF">2024-09-24T08:05:00Z</dcterms:modified>
</cp:coreProperties>
</file>