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80A5B" w14:textId="77777777" w:rsidR="008E6767" w:rsidRDefault="008E67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4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6"/>
        <w:gridCol w:w="6922"/>
        <w:gridCol w:w="2118"/>
      </w:tblGrid>
      <w:tr w:rsidR="008E6767" w14:paraId="332AA34B" w14:textId="77777777">
        <w:tc>
          <w:tcPr>
            <w:tcW w:w="1416" w:type="dxa"/>
            <w:vAlign w:val="center"/>
          </w:tcPr>
          <w:p w14:paraId="521229B0" w14:textId="77777777" w:rsidR="008E6767" w:rsidRDefault="00000000">
            <w:pPr>
              <w:pStyle w:val="Ttul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37A26541" wp14:editId="6C133259">
                  <wp:extent cx="752475" cy="752475"/>
                  <wp:effectExtent l="0" t="0" r="0" b="0"/>
                  <wp:docPr id="2042748419" name="image19.png" descr="Ícone&#10;&#10;Descrição gerada automa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 descr="Ícone&#10;&#10;Descrição gerada automaticamente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2" w:type="dxa"/>
            <w:vAlign w:val="center"/>
          </w:tcPr>
          <w:p w14:paraId="1DD61C9B" w14:textId="77777777" w:rsidR="008E6767" w:rsidRDefault="00000000">
            <w:pPr>
              <w:pStyle w:val="Ttul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48"/>
                <w:szCs w:val="48"/>
              </w:rPr>
              <w:t>POP - PROCEDIMENTO OPERACIONAL PADRÃO</w:t>
            </w:r>
          </w:p>
        </w:tc>
        <w:tc>
          <w:tcPr>
            <w:tcW w:w="2118" w:type="dxa"/>
            <w:vAlign w:val="center"/>
          </w:tcPr>
          <w:p w14:paraId="3A142DB7" w14:textId="77777777" w:rsidR="008E67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before="120"/>
              <w:jc w:val="center"/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POP-15</w:t>
            </w:r>
          </w:p>
        </w:tc>
      </w:tr>
    </w:tbl>
    <w:p w14:paraId="05C7379C" w14:textId="77777777" w:rsidR="008E6767" w:rsidRDefault="008E6767">
      <w:pPr>
        <w:rPr>
          <w:rFonts w:ascii="Arial" w:eastAsia="Arial" w:hAnsi="Arial" w:cs="Arial"/>
        </w:rPr>
      </w:pPr>
    </w:p>
    <w:tbl>
      <w:tblPr>
        <w:tblStyle w:val="a0"/>
        <w:tblW w:w="1077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70"/>
        <w:gridCol w:w="5404"/>
      </w:tblGrid>
      <w:tr w:rsidR="008E6767" w14:paraId="2EC6F534" w14:textId="77777777">
        <w:tc>
          <w:tcPr>
            <w:tcW w:w="5370" w:type="dxa"/>
            <w:shd w:val="clear" w:color="auto" w:fill="E7E6E6"/>
            <w:vAlign w:val="center"/>
          </w:tcPr>
          <w:p w14:paraId="46AD1A76" w14:textId="77777777" w:rsidR="008E676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TÍTULO</w:t>
            </w:r>
          </w:p>
        </w:tc>
        <w:tc>
          <w:tcPr>
            <w:tcW w:w="5404" w:type="dxa"/>
            <w:vAlign w:val="center"/>
          </w:tcPr>
          <w:p w14:paraId="79DD02F2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Carregamento das baterias de níquel</w:t>
            </w:r>
          </w:p>
        </w:tc>
      </w:tr>
      <w:tr w:rsidR="008E6767" w14:paraId="08D85A10" w14:textId="77777777">
        <w:tc>
          <w:tcPr>
            <w:tcW w:w="5370" w:type="dxa"/>
            <w:shd w:val="clear" w:color="auto" w:fill="E7E6E6"/>
            <w:vAlign w:val="center"/>
          </w:tcPr>
          <w:p w14:paraId="21B985F6" w14:textId="77777777" w:rsidR="008E676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NÚMERO</w:t>
            </w:r>
          </w:p>
        </w:tc>
        <w:tc>
          <w:tcPr>
            <w:tcW w:w="5404" w:type="dxa"/>
            <w:vAlign w:val="center"/>
          </w:tcPr>
          <w:p w14:paraId="6554FF70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15</w:t>
            </w:r>
          </w:p>
        </w:tc>
      </w:tr>
    </w:tbl>
    <w:p w14:paraId="6F03BA47" w14:textId="77777777" w:rsidR="008E6767" w:rsidRDefault="008E6767">
      <w:pPr>
        <w:jc w:val="center"/>
        <w:rPr>
          <w:rFonts w:ascii="Arial" w:eastAsia="Arial" w:hAnsi="Arial" w:cs="Arial"/>
          <w:sz w:val="24"/>
          <w:szCs w:val="24"/>
        </w:rPr>
      </w:pPr>
    </w:p>
    <w:p w14:paraId="7D0E24E9" w14:textId="77777777" w:rsidR="008E6767" w:rsidRDefault="008E676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1077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65"/>
        <w:gridCol w:w="5409"/>
      </w:tblGrid>
      <w:tr w:rsidR="008E6767" w14:paraId="601C7535" w14:textId="77777777">
        <w:tc>
          <w:tcPr>
            <w:tcW w:w="5365" w:type="dxa"/>
            <w:shd w:val="clear" w:color="auto" w:fill="E7E6E6"/>
          </w:tcPr>
          <w:p w14:paraId="22AAE6DF" w14:textId="77777777" w:rsidR="008E6767" w:rsidRDefault="008E6767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  <w:p w14:paraId="1167C5F7" w14:textId="77777777" w:rsidR="008E676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OBJETIVO</w:t>
            </w:r>
          </w:p>
          <w:p w14:paraId="55225D1C" w14:textId="77777777" w:rsidR="008E6767" w:rsidRDefault="008E6767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5409" w:type="dxa"/>
            <w:vAlign w:val="center"/>
          </w:tcPr>
          <w:p w14:paraId="225AE6D9" w14:textId="77777777" w:rsidR="008E676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Habilitar a carga das baterias de níquel, comumente usadas para componentes de SE, PE e desempenho; </w:t>
            </w:r>
          </w:p>
          <w:p w14:paraId="1456C6FC" w14:textId="77777777" w:rsidR="008E676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Fins de consulta, Padronização, Transferência de conhecimento.</w:t>
            </w:r>
          </w:p>
        </w:tc>
      </w:tr>
    </w:tbl>
    <w:p w14:paraId="3EC94CEB" w14:textId="77777777" w:rsidR="008E6767" w:rsidRDefault="008E676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1091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1508"/>
        <w:gridCol w:w="3995"/>
        <w:gridCol w:w="1740"/>
        <w:gridCol w:w="1417"/>
        <w:gridCol w:w="1419"/>
      </w:tblGrid>
      <w:tr w:rsidR="008E6767" w14:paraId="39FD9084" w14:textId="77777777">
        <w:trPr>
          <w:trHeight w:val="454"/>
        </w:trPr>
        <w:tc>
          <w:tcPr>
            <w:tcW w:w="10914" w:type="dxa"/>
            <w:gridSpan w:val="6"/>
            <w:shd w:val="clear" w:color="auto" w:fill="E7E6E6"/>
            <w:vAlign w:val="center"/>
          </w:tcPr>
          <w:p w14:paraId="4B98A4F8" w14:textId="77777777" w:rsidR="008E676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8E6767" w14:paraId="185CD5D4" w14:textId="77777777">
        <w:trPr>
          <w:trHeight w:val="374"/>
        </w:trPr>
        <w:tc>
          <w:tcPr>
            <w:tcW w:w="835" w:type="dxa"/>
            <w:shd w:val="clear" w:color="auto" w:fill="E7E6E6"/>
          </w:tcPr>
          <w:p w14:paraId="4F9DEA4C" w14:textId="77777777" w:rsidR="008E676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Rev.</w:t>
            </w:r>
          </w:p>
        </w:tc>
        <w:tc>
          <w:tcPr>
            <w:tcW w:w="1508" w:type="dxa"/>
            <w:shd w:val="clear" w:color="auto" w:fill="E7E6E6"/>
          </w:tcPr>
          <w:p w14:paraId="78325759" w14:textId="77777777" w:rsidR="008E676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</w:t>
            </w:r>
          </w:p>
        </w:tc>
        <w:tc>
          <w:tcPr>
            <w:tcW w:w="3995" w:type="dxa"/>
            <w:shd w:val="clear" w:color="auto" w:fill="E7E6E6"/>
          </w:tcPr>
          <w:p w14:paraId="3E4DE732" w14:textId="77777777" w:rsidR="008E676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Destaques</w:t>
            </w:r>
          </w:p>
        </w:tc>
        <w:tc>
          <w:tcPr>
            <w:tcW w:w="1740" w:type="dxa"/>
            <w:shd w:val="clear" w:color="auto" w:fill="E7E6E6"/>
          </w:tcPr>
          <w:p w14:paraId="4DAB385D" w14:textId="77777777" w:rsidR="008E676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Motivação</w:t>
            </w:r>
          </w:p>
        </w:tc>
        <w:tc>
          <w:tcPr>
            <w:tcW w:w="1417" w:type="dxa"/>
            <w:shd w:val="clear" w:color="auto" w:fill="E7E6E6"/>
          </w:tcPr>
          <w:p w14:paraId="3C9E2166" w14:textId="77777777" w:rsidR="008E676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Autor(a)</w:t>
            </w:r>
          </w:p>
        </w:tc>
        <w:tc>
          <w:tcPr>
            <w:tcW w:w="1419" w:type="dxa"/>
            <w:shd w:val="clear" w:color="auto" w:fill="E7E6E6"/>
          </w:tcPr>
          <w:p w14:paraId="19742930" w14:textId="77777777" w:rsidR="008E676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Revisor(a)</w:t>
            </w:r>
          </w:p>
        </w:tc>
      </w:tr>
      <w:tr w:rsidR="008E6767" w14:paraId="09985A61" w14:textId="77777777">
        <w:trPr>
          <w:trHeight w:val="884"/>
        </w:trPr>
        <w:tc>
          <w:tcPr>
            <w:tcW w:w="835" w:type="dxa"/>
          </w:tcPr>
          <w:p w14:paraId="3C83F31E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</w:p>
        </w:tc>
        <w:tc>
          <w:tcPr>
            <w:tcW w:w="1508" w:type="dxa"/>
          </w:tcPr>
          <w:p w14:paraId="2D129C38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12/11/2023</w:t>
            </w:r>
          </w:p>
        </w:tc>
        <w:tc>
          <w:tcPr>
            <w:tcW w:w="3995" w:type="dxa"/>
          </w:tcPr>
          <w:p w14:paraId="3DFFCD69" w14:textId="77777777" w:rsidR="008E6767" w:rsidRDefault="008E676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740" w:type="dxa"/>
          </w:tcPr>
          <w:p w14:paraId="19781069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Emissão inicial</w:t>
            </w:r>
          </w:p>
        </w:tc>
        <w:tc>
          <w:tcPr>
            <w:tcW w:w="1417" w:type="dxa"/>
          </w:tcPr>
          <w:p w14:paraId="2E1A48C3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João Victor da Silva Oliveira</w:t>
            </w:r>
          </w:p>
        </w:tc>
        <w:tc>
          <w:tcPr>
            <w:tcW w:w="1419" w:type="dxa"/>
          </w:tcPr>
          <w:p w14:paraId="416638A8" w14:textId="77777777" w:rsidR="008E6767" w:rsidRDefault="008E676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8E6767" w14:paraId="25D0A935" w14:textId="77777777">
        <w:trPr>
          <w:trHeight w:val="1248"/>
        </w:trPr>
        <w:tc>
          <w:tcPr>
            <w:tcW w:w="835" w:type="dxa"/>
          </w:tcPr>
          <w:p w14:paraId="34CFEA72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508" w:type="dxa"/>
          </w:tcPr>
          <w:p w14:paraId="2761DB87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21/05/2024</w:t>
            </w:r>
          </w:p>
        </w:tc>
        <w:tc>
          <w:tcPr>
            <w:tcW w:w="3995" w:type="dxa"/>
          </w:tcPr>
          <w:p w14:paraId="702F81C9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Atualização das normas de carregamento das baterias de níquel com base em experimentos feitos na oficina.</w:t>
            </w:r>
          </w:p>
        </w:tc>
        <w:tc>
          <w:tcPr>
            <w:tcW w:w="1740" w:type="dxa"/>
          </w:tcPr>
          <w:p w14:paraId="6993019D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Segunda emissão</w:t>
            </w:r>
          </w:p>
        </w:tc>
        <w:tc>
          <w:tcPr>
            <w:tcW w:w="1417" w:type="dxa"/>
          </w:tcPr>
          <w:p w14:paraId="47B1DF24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Suzianny Alexandra Teixeira Santos</w:t>
            </w:r>
          </w:p>
        </w:tc>
        <w:tc>
          <w:tcPr>
            <w:tcW w:w="1419" w:type="dxa"/>
          </w:tcPr>
          <w:p w14:paraId="0DCA52A1" w14:textId="77777777" w:rsidR="008E6767" w:rsidRDefault="008E676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50F80B01" w14:textId="77777777" w:rsidR="008E6767" w:rsidRDefault="008E676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3"/>
        <w:tblW w:w="1091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0"/>
        <w:gridCol w:w="5665"/>
      </w:tblGrid>
      <w:tr w:rsidR="008E6767" w14:paraId="43F547D7" w14:textId="77777777">
        <w:trPr>
          <w:tblHeader/>
        </w:trPr>
        <w:tc>
          <w:tcPr>
            <w:tcW w:w="10915" w:type="dxa"/>
            <w:gridSpan w:val="2"/>
            <w:shd w:val="clear" w:color="auto" w:fill="E7E6E6"/>
          </w:tcPr>
          <w:p w14:paraId="56CAFA68" w14:textId="77777777" w:rsidR="008E676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DOCUMENTOS RELACIONADOS</w:t>
            </w:r>
          </w:p>
        </w:tc>
      </w:tr>
      <w:tr w:rsidR="008E6767" w14:paraId="6106BC89" w14:textId="77777777">
        <w:trPr>
          <w:tblHeader/>
        </w:trPr>
        <w:tc>
          <w:tcPr>
            <w:tcW w:w="5250" w:type="dxa"/>
            <w:shd w:val="clear" w:color="auto" w:fill="E7E6E6"/>
          </w:tcPr>
          <w:p w14:paraId="33D1D7B3" w14:textId="77777777" w:rsidR="008E676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Documento</w:t>
            </w:r>
          </w:p>
        </w:tc>
        <w:tc>
          <w:tcPr>
            <w:tcW w:w="5665" w:type="dxa"/>
            <w:shd w:val="clear" w:color="auto" w:fill="E7E6E6"/>
          </w:tcPr>
          <w:p w14:paraId="144CCAA4" w14:textId="77777777" w:rsidR="008E676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Link de acesso</w:t>
            </w:r>
          </w:p>
        </w:tc>
      </w:tr>
      <w:tr w:rsidR="008E6767" w14:paraId="476CED98" w14:textId="77777777">
        <w:trPr>
          <w:tblHeader/>
        </w:trPr>
        <w:tc>
          <w:tcPr>
            <w:tcW w:w="5250" w:type="dxa"/>
          </w:tcPr>
          <w:p w14:paraId="5A7BAE22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Manual do Carregador</w:t>
            </w:r>
          </w:p>
        </w:tc>
        <w:tc>
          <w:tcPr>
            <w:tcW w:w="5665" w:type="dxa"/>
          </w:tcPr>
          <w:p w14:paraId="55D42A70" w14:textId="77777777" w:rsidR="008E6767" w:rsidRDefault="008E676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hyperlink r:id="rId9">
              <w:r>
                <w:rPr>
                  <w:rFonts w:ascii="Arial" w:eastAsia="Arial" w:hAnsi="Arial" w:cs="Arial"/>
                  <w:color w:val="0563C1"/>
                  <w:sz w:val="24"/>
                  <w:szCs w:val="24"/>
                  <w:u w:val="single"/>
                </w:rPr>
                <w:t>http://bit.ly/47oTqcq</w:t>
              </w:r>
            </w:hyperlink>
          </w:p>
        </w:tc>
      </w:tr>
    </w:tbl>
    <w:p w14:paraId="38E3B111" w14:textId="77777777" w:rsidR="008E6767" w:rsidRDefault="008E676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4"/>
        <w:tblW w:w="1091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15"/>
      </w:tblGrid>
      <w:tr w:rsidR="008E6767" w14:paraId="0C2E12C6" w14:textId="77777777">
        <w:trPr>
          <w:tblHeader/>
        </w:trPr>
        <w:tc>
          <w:tcPr>
            <w:tcW w:w="10915" w:type="dxa"/>
            <w:shd w:val="clear" w:color="auto" w:fill="E7E6E6"/>
          </w:tcPr>
          <w:p w14:paraId="120CB2A5" w14:textId="77777777" w:rsidR="008E676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SUMÁRIO</w:t>
            </w:r>
          </w:p>
        </w:tc>
      </w:tr>
    </w:tbl>
    <w:p w14:paraId="5E92FD8F" w14:textId="77777777" w:rsidR="008E6767" w:rsidRDefault="008E67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81649AA" w14:textId="77777777" w:rsidR="008E676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NECESSÁRIO</w:t>
      </w:r>
    </w:p>
    <w:p w14:paraId="1A14DC1F" w14:textId="77777777" w:rsidR="008E676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RECOMENDADO</w:t>
      </w:r>
    </w:p>
    <w:p w14:paraId="2D4D512D" w14:textId="77777777" w:rsidR="008E676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LOCAL</w:t>
      </w:r>
    </w:p>
    <w:p w14:paraId="072D3D0C" w14:textId="6B70C44E" w:rsidR="00904313" w:rsidRDefault="0090431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CONEXÕES</w:t>
      </w:r>
    </w:p>
    <w:p w14:paraId="6EEAB81E" w14:textId="77777777" w:rsidR="008E676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PARÂMETROS</w:t>
      </w:r>
    </w:p>
    <w:p w14:paraId="3DA63CF4" w14:textId="12D7E856" w:rsidR="008E6767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ESCOLHA DA </w:t>
      </w:r>
      <w:r w:rsidR="000C76C6">
        <w:rPr>
          <w:rFonts w:ascii="Arial" w:eastAsia="Arial" w:hAnsi="Arial" w:cs="Arial"/>
          <w:b/>
          <w:color w:val="000000"/>
          <w:sz w:val="24"/>
          <w:szCs w:val="24"/>
        </w:rPr>
        <w:t>CORRENTE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DE CARGA</w:t>
      </w:r>
    </w:p>
    <w:p w14:paraId="342A8630" w14:textId="77777777" w:rsidR="008E676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DURANTE O CARREGAMENTO</w:t>
      </w:r>
    </w:p>
    <w:p w14:paraId="5E6ABC1F" w14:textId="17F8F777" w:rsidR="008E6767" w:rsidRDefault="007F077A">
      <w:pPr>
        <w:spacing w:line="360" w:lineRule="auto"/>
        <w:ind w:firstLine="36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6.1</w:t>
      </w:r>
      <w:r w:rsidR="004D3987">
        <w:rPr>
          <w:rFonts w:ascii="Arial" w:eastAsia="Arial" w:hAnsi="Arial" w:cs="Arial"/>
          <w:b/>
          <w:sz w:val="24"/>
          <w:szCs w:val="24"/>
        </w:rPr>
        <w:t>.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="00506D42">
        <w:rPr>
          <w:rFonts w:ascii="Arial" w:eastAsia="Arial" w:hAnsi="Arial" w:cs="Arial"/>
          <w:b/>
          <w:sz w:val="24"/>
          <w:szCs w:val="24"/>
        </w:rPr>
        <w:t xml:space="preserve">ESSENCIAL DA </w:t>
      </w:r>
      <w:r>
        <w:rPr>
          <w:rFonts w:ascii="Arial" w:eastAsia="Arial" w:hAnsi="Arial" w:cs="Arial"/>
          <w:b/>
          <w:sz w:val="24"/>
          <w:szCs w:val="24"/>
        </w:rPr>
        <w:t>SUPERVISÃO</w:t>
      </w:r>
    </w:p>
    <w:p w14:paraId="7FC9A21A" w14:textId="65D5B007" w:rsidR="004D3987" w:rsidRDefault="007F077A">
      <w:pPr>
        <w:spacing w:line="360" w:lineRule="auto"/>
        <w:ind w:firstLine="36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</w:t>
      </w:r>
      <w:r w:rsidR="004D3987">
        <w:rPr>
          <w:rFonts w:ascii="Arial" w:eastAsia="Arial" w:hAnsi="Arial" w:cs="Arial"/>
          <w:b/>
          <w:sz w:val="24"/>
          <w:szCs w:val="24"/>
        </w:rPr>
        <w:t>.2. MEDIDAS DE CUIDADOS CONTRA ACIDENTES</w:t>
      </w:r>
    </w:p>
    <w:p w14:paraId="3FBFE58D" w14:textId="091CC718" w:rsidR="008E6767" w:rsidRDefault="007F077A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7. CONCLUSÃO DO CARREGAMENTO</w:t>
      </w:r>
    </w:p>
    <w:p w14:paraId="3FD62877" w14:textId="77777777" w:rsidR="008E6767" w:rsidRDefault="008E6767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tbl>
      <w:tblPr>
        <w:tblStyle w:val="a5"/>
        <w:tblpPr w:leftFromText="141" w:rightFromText="141" w:vertAnchor="text" w:tblpXSpec="center" w:tblpY="1"/>
        <w:tblW w:w="109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0"/>
        <w:gridCol w:w="5665"/>
      </w:tblGrid>
      <w:tr w:rsidR="008E6767" w14:paraId="16411AB0" w14:textId="77777777" w:rsidTr="001723CE">
        <w:trPr>
          <w:jc w:val="center"/>
        </w:trPr>
        <w:tc>
          <w:tcPr>
            <w:tcW w:w="10915" w:type="dxa"/>
            <w:gridSpan w:val="2"/>
            <w:shd w:val="clear" w:color="auto" w:fill="E7E6E6"/>
          </w:tcPr>
          <w:p w14:paraId="15DB39B2" w14:textId="30EC0B21" w:rsidR="008E6767" w:rsidRPr="000C76C6" w:rsidRDefault="00000000" w:rsidP="000C76C6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C76C6">
              <w:rPr>
                <w:rFonts w:ascii="Arial" w:eastAsia="Arial" w:hAnsi="Arial" w:cs="Arial"/>
                <w:b/>
                <w:sz w:val="24"/>
                <w:szCs w:val="24"/>
              </w:rPr>
              <w:t>NECESSÁRIO</w:t>
            </w:r>
          </w:p>
        </w:tc>
      </w:tr>
      <w:tr w:rsidR="008E6767" w14:paraId="172DDD42" w14:textId="77777777" w:rsidTr="001723CE">
        <w:trPr>
          <w:jc w:val="center"/>
        </w:trPr>
        <w:tc>
          <w:tcPr>
            <w:tcW w:w="5250" w:type="dxa"/>
          </w:tcPr>
          <w:p w14:paraId="5AA98E2E" w14:textId="77777777" w:rsidR="008E676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F61F7" wp14:editId="2CDE0E48">
                  <wp:extent cx="2247900" cy="1809750"/>
                  <wp:effectExtent l="0" t="0" r="0" b="0"/>
                  <wp:docPr id="2042748420" name="image1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809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EB1F44F" w14:textId="488334F3" w:rsidR="008E6767" w:rsidRDefault="008E6767" w:rsidP="00D30EA6"/>
          <w:p w14:paraId="7BF64E64" w14:textId="77777777" w:rsidR="008E6767" w:rsidRDefault="008E6767">
            <w:pPr>
              <w:jc w:val="center"/>
            </w:pPr>
          </w:p>
        </w:tc>
        <w:tc>
          <w:tcPr>
            <w:tcW w:w="5665" w:type="dxa"/>
            <w:vAlign w:val="center"/>
          </w:tcPr>
          <w:p w14:paraId="332A4E69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Bateria de Níquel LSD 6 V</w:t>
            </w:r>
          </w:p>
          <w:p w14:paraId="790EE430" w14:textId="77777777" w:rsidR="008E6767" w:rsidRDefault="008E676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4B5501AB" w14:textId="2E4D0453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Observação: As baterias de níquel costumam ser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NiHM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ou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NiCd</w:t>
            </w:r>
            <w:proofErr w:type="spellEnd"/>
          </w:p>
        </w:tc>
      </w:tr>
      <w:tr w:rsidR="008E6767" w14:paraId="14C47288" w14:textId="77777777" w:rsidTr="00687DBB">
        <w:trPr>
          <w:trHeight w:val="6654"/>
          <w:jc w:val="center"/>
        </w:trPr>
        <w:tc>
          <w:tcPr>
            <w:tcW w:w="5250" w:type="dxa"/>
          </w:tcPr>
          <w:p w14:paraId="558DE22D" w14:textId="362A1BC4" w:rsidR="008E6767" w:rsidRDefault="00687DBB" w:rsidP="00687DBB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5CB86F32" wp14:editId="392B6497">
                  <wp:simplePos x="0" y="0"/>
                  <wp:positionH relativeFrom="column">
                    <wp:posOffset>607695</wp:posOffset>
                  </wp:positionH>
                  <wp:positionV relativeFrom="paragraph">
                    <wp:posOffset>178435</wp:posOffset>
                  </wp:positionV>
                  <wp:extent cx="1979930" cy="1905000"/>
                  <wp:effectExtent l="0" t="0" r="1270" b="0"/>
                  <wp:wrapTopAndBottom distT="0" distB="0"/>
                  <wp:docPr id="2042748416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1905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4236E983" wp14:editId="41E703CD">
                  <wp:simplePos x="0" y="0"/>
                  <wp:positionH relativeFrom="column">
                    <wp:posOffset>608965</wp:posOffset>
                  </wp:positionH>
                  <wp:positionV relativeFrom="paragraph">
                    <wp:posOffset>2223135</wp:posOffset>
                  </wp:positionV>
                  <wp:extent cx="1979930" cy="1979930"/>
                  <wp:effectExtent l="0" t="0" r="0" b="0"/>
                  <wp:wrapTopAndBottom distT="0" distB="0"/>
                  <wp:docPr id="2042748414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19799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F2AB0D7" w14:textId="163FDF02" w:rsidR="008E6767" w:rsidRDefault="008E676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5665" w:type="dxa"/>
            <w:vAlign w:val="center"/>
          </w:tcPr>
          <w:p w14:paraId="63CEEF6F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Carregador ISDT Q8 + Conjunto de Cabos + Adaptador de tomada</w:t>
            </w:r>
          </w:p>
        </w:tc>
      </w:tr>
    </w:tbl>
    <w:p w14:paraId="2E8661A2" w14:textId="77777777" w:rsidR="001723CE" w:rsidRDefault="001723CE">
      <w:pPr>
        <w:spacing w:line="360" w:lineRule="auto"/>
        <w:rPr>
          <w:rFonts w:ascii="Arial" w:eastAsia="Arial" w:hAnsi="Arial" w:cs="Arial"/>
        </w:rPr>
      </w:pPr>
    </w:p>
    <w:tbl>
      <w:tblPr>
        <w:tblStyle w:val="a5"/>
        <w:tblpPr w:leftFromText="141" w:rightFromText="141" w:vertAnchor="text" w:tblpXSpec="center" w:tblpY="1"/>
        <w:tblW w:w="109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57"/>
        <w:gridCol w:w="5458"/>
      </w:tblGrid>
      <w:tr w:rsidR="001723CE" w14:paraId="50D9F0DE" w14:textId="77777777" w:rsidTr="00897E64">
        <w:trPr>
          <w:jc w:val="center"/>
        </w:trPr>
        <w:tc>
          <w:tcPr>
            <w:tcW w:w="10915" w:type="dxa"/>
            <w:gridSpan w:val="2"/>
            <w:shd w:val="clear" w:color="auto" w:fill="E7E6E6"/>
          </w:tcPr>
          <w:p w14:paraId="0AC55EFE" w14:textId="77777777" w:rsidR="001723CE" w:rsidRDefault="001723CE" w:rsidP="000C76C6">
            <w:pPr>
              <w:pStyle w:val="PargrafodaLista"/>
              <w:numPr>
                <w:ilvl w:val="0"/>
                <w:numId w:val="12"/>
              </w:numPr>
              <w:jc w:val="center"/>
            </w:pPr>
            <w:r w:rsidRPr="000C76C6"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RECOMENDADO</w:t>
            </w:r>
          </w:p>
        </w:tc>
      </w:tr>
      <w:tr w:rsidR="001723CE" w14:paraId="0B9E8F9E" w14:textId="77777777" w:rsidTr="00CB1FED">
        <w:trPr>
          <w:trHeight w:val="3682"/>
          <w:jc w:val="center"/>
        </w:trPr>
        <w:tc>
          <w:tcPr>
            <w:tcW w:w="5457" w:type="dxa"/>
          </w:tcPr>
          <w:p w14:paraId="53FA5023" w14:textId="77777777" w:rsidR="001723CE" w:rsidRDefault="001723CE" w:rsidP="00897E64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75205896" wp14:editId="0285EAA6">
                  <wp:simplePos x="0" y="0"/>
                  <wp:positionH relativeFrom="column">
                    <wp:posOffset>760095</wp:posOffset>
                  </wp:positionH>
                  <wp:positionV relativeFrom="paragraph">
                    <wp:posOffset>62865</wp:posOffset>
                  </wp:positionV>
                  <wp:extent cx="1894205" cy="2192655"/>
                  <wp:effectExtent l="0" t="0" r="0" b="0"/>
                  <wp:wrapTight wrapText="bothSides">
                    <wp:wrapPolygon edited="0">
                      <wp:start x="0" y="0"/>
                      <wp:lineTo x="0" y="21394"/>
                      <wp:lineTo x="21289" y="21394"/>
                      <wp:lineTo x="21289" y="0"/>
                      <wp:lineTo x="0" y="0"/>
                    </wp:wrapPolygon>
                  </wp:wrapTight>
                  <wp:docPr id="2042748421" name="image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748421" name="image14.jpg"/>
                          <pic:cNvPicPr preferRelativeResize="0"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205" cy="21926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5458" w:type="dxa"/>
            <w:vAlign w:val="center"/>
          </w:tcPr>
          <w:p w14:paraId="44E1203D" w14:textId="5EAE831C" w:rsidR="001723CE" w:rsidRPr="004577C8" w:rsidRDefault="001723CE" w:rsidP="004577C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Cabo Adaptador Chicote XT60 ou equivalente</w:t>
            </w:r>
            <w:r w:rsidR="004577C8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>
              <w:rPr>
                <w:rFonts w:ascii="Arial" w:eastAsia="Arial" w:hAnsi="Arial" w:cs="Arial"/>
                <w:sz w:val="24"/>
                <w:szCs w:val="24"/>
              </w:rPr>
              <w:t>(</w:t>
            </w:r>
            <w:r w:rsidR="004577C8"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z w:val="24"/>
                <w:szCs w:val="24"/>
              </w:rPr>
              <w:t>ompatíveis com o conector da bateria)</w:t>
            </w:r>
          </w:p>
        </w:tc>
      </w:tr>
      <w:tr w:rsidR="001723CE" w14:paraId="328A0CF8" w14:textId="77777777" w:rsidTr="00897E64">
        <w:trPr>
          <w:jc w:val="center"/>
        </w:trPr>
        <w:tc>
          <w:tcPr>
            <w:tcW w:w="5457" w:type="dxa"/>
          </w:tcPr>
          <w:p w14:paraId="5CF85080" w14:textId="77777777" w:rsidR="001723CE" w:rsidRDefault="001723CE" w:rsidP="00897E64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hidden="0" allowOverlap="1" wp14:anchorId="3A6FC93E" wp14:editId="2D5B167A">
                  <wp:simplePos x="0" y="0"/>
                  <wp:positionH relativeFrom="column">
                    <wp:posOffset>676910</wp:posOffset>
                  </wp:positionH>
                  <wp:positionV relativeFrom="paragraph">
                    <wp:posOffset>114502</wp:posOffset>
                  </wp:positionV>
                  <wp:extent cx="1980000" cy="1980000"/>
                  <wp:effectExtent l="0" t="0" r="0" b="0"/>
                  <wp:wrapTopAndBottom distT="0" distB="0"/>
                  <wp:docPr id="2042748417" name="image1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748417" name="image17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9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458" w:type="dxa"/>
            <w:vAlign w:val="center"/>
          </w:tcPr>
          <w:p w14:paraId="3D352FDE" w14:textId="77777777" w:rsidR="001723CE" w:rsidRDefault="001723CE" w:rsidP="00897E64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Extintor de Incêndio (elétrico)</w:t>
            </w:r>
          </w:p>
          <w:p w14:paraId="3C7A2AAB" w14:textId="77777777" w:rsidR="001723CE" w:rsidRDefault="001723CE" w:rsidP="00897E64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35C3C5DA" w14:textId="77777777" w:rsidR="001723CE" w:rsidRDefault="001723CE" w:rsidP="00897E64">
            <w:pPr>
              <w:tabs>
                <w:tab w:val="left" w:pos="1440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(No caso de um extintor não elétrico, ele não deve ser usado diretamente na bateria e serve apenas para controlar o alastramento do fogo em outros objetos)</w:t>
            </w:r>
          </w:p>
        </w:tc>
      </w:tr>
    </w:tbl>
    <w:p w14:paraId="145B39CE" w14:textId="77777777" w:rsidR="001723CE" w:rsidRDefault="001723CE">
      <w:pPr>
        <w:spacing w:line="360" w:lineRule="auto"/>
        <w:rPr>
          <w:rFonts w:ascii="Arial" w:eastAsia="Arial" w:hAnsi="Arial" w:cs="Arial"/>
        </w:rPr>
      </w:pPr>
    </w:p>
    <w:p w14:paraId="59965FB9" w14:textId="77777777" w:rsidR="008E6767" w:rsidRPr="000C76C6" w:rsidRDefault="00000000" w:rsidP="000C76C6">
      <w:pPr>
        <w:pStyle w:val="PargrafodaLista"/>
        <w:numPr>
          <w:ilvl w:val="0"/>
          <w:numId w:val="16"/>
        </w:numPr>
        <w:spacing w:line="360" w:lineRule="auto"/>
        <w:rPr>
          <w:rFonts w:ascii="Arial" w:eastAsia="Arial" w:hAnsi="Arial" w:cs="Arial"/>
          <w:b/>
          <w:sz w:val="24"/>
          <w:szCs w:val="24"/>
        </w:rPr>
      </w:pPr>
      <w:r w:rsidRPr="000C76C6">
        <w:rPr>
          <w:rFonts w:ascii="Arial" w:eastAsia="Arial" w:hAnsi="Arial" w:cs="Arial"/>
          <w:b/>
          <w:sz w:val="24"/>
          <w:szCs w:val="24"/>
        </w:rPr>
        <w:t>LOCAL</w:t>
      </w:r>
    </w:p>
    <w:p w14:paraId="78E330F1" w14:textId="77777777" w:rsidR="008E6767" w:rsidRDefault="00000000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Quanto mais recomendações cumpridas, melhor:</w:t>
      </w:r>
    </w:p>
    <w:p w14:paraId="3ED98D9B" w14:textId="77777777" w:rsidR="008E67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MS Gothic" w:eastAsia="MS Gothic" w:hAnsi="MS Gothic" w:cs="MS Gothic"/>
          <w:color w:val="000000"/>
          <w:sz w:val="24"/>
          <w:szCs w:val="24"/>
        </w:rPr>
        <w:t>☐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Aberto ou bem arejado;</w:t>
      </w:r>
    </w:p>
    <w:p w14:paraId="3B1A371F" w14:textId="77777777" w:rsidR="008E67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MS Gothic" w:eastAsia="MS Gothic" w:hAnsi="MS Gothic" w:cs="MS Gothic"/>
          <w:color w:val="000000"/>
          <w:sz w:val="24"/>
          <w:szCs w:val="24"/>
        </w:rPr>
        <w:t>☐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Longe da luz do sol </w:t>
      </w:r>
      <w:r>
        <w:rPr>
          <w:rFonts w:ascii="Arial" w:eastAsia="Arial" w:hAnsi="Arial" w:cs="Arial"/>
          <w:sz w:val="24"/>
          <w:szCs w:val="24"/>
        </w:rPr>
        <w:t>e calor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77C1627F" w14:textId="77777777" w:rsidR="008E67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MS Gothic" w:eastAsia="MS Gothic" w:hAnsi="MS Gothic" w:cs="MS Gothic"/>
          <w:color w:val="000000"/>
          <w:sz w:val="24"/>
          <w:szCs w:val="24"/>
        </w:rPr>
        <w:t>☐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Mais distante o possível de objetos inflamáveis;</w:t>
      </w:r>
    </w:p>
    <w:p w14:paraId="50EC91DB" w14:textId="77777777" w:rsidR="008E67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  <w:r>
        <w:rPr>
          <w:rFonts w:ascii="MS Gothic" w:eastAsia="MS Gothic" w:hAnsi="MS Gothic" w:cs="MS Gothic"/>
          <w:color w:val="000000"/>
          <w:sz w:val="24"/>
          <w:szCs w:val="24"/>
        </w:rPr>
        <w:t>☐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Em uma superfície que impeça quedas e impactos (pode ser no chão, por exemplo, mas com devida supervisão);</w:t>
      </w:r>
    </w:p>
    <w:p w14:paraId="1EA451CE" w14:textId="77777777" w:rsidR="008E67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MS Gothic" w:eastAsia="MS Gothic" w:hAnsi="MS Gothic" w:cs="MS Gothic"/>
          <w:color w:val="000000"/>
        </w:rPr>
        <w:t>☐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Não obstrua as saídas de ventilação do carregador;</w:t>
      </w:r>
    </w:p>
    <w:p w14:paraId="20E31E1C" w14:textId="77777777" w:rsidR="008E67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</w:rPr>
      </w:pPr>
      <w:r>
        <w:rPr>
          <w:rFonts w:ascii="MS Gothic" w:eastAsia="MS Gothic" w:hAnsi="MS Gothic" w:cs="MS Gothic"/>
          <w:color w:val="000000"/>
          <w:sz w:val="24"/>
          <w:szCs w:val="24"/>
        </w:rPr>
        <w:t>☐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 fácil acesso;</w:t>
      </w:r>
    </w:p>
    <w:p w14:paraId="4406DC95" w14:textId="77777777" w:rsidR="008E67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MS Gothic" w:eastAsia="MS Gothic" w:hAnsi="MS Gothic" w:cs="MS Gothic"/>
          <w:color w:val="000000"/>
          <w:sz w:val="24"/>
          <w:szCs w:val="24"/>
        </w:rPr>
        <w:t>☐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Pouca ou nenhuma passagem de pessoas;</w:t>
      </w:r>
    </w:p>
    <w:p w14:paraId="564913BF" w14:textId="77777777" w:rsidR="008E676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MS Gothic" w:eastAsia="MS Gothic" w:hAnsi="MS Gothic" w:cs="MS Gothic"/>
          <w:color w:val="000000"/>
          <w:sz w:val="24"/>
          <w:szCs w:val="24"/>
        </w:rPr>
        <w:t>☐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Em que a tomada possa estar distante da bateria;</w:t>
      </w:r>
    </w:p>
    <w:p w14:paraId="62A515B4" w14:textId="0877FA8F" w:rsidR="000C76C6" w:rsidRDefault="00000000" w:rsidP="00687D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MS Gothic" w:eastAsia="MS Gothic" w:hAnsi="MS Gothic" w:cs="MS Gothic"/>
          <w:color w:val="000000"/>
          <w:sz w:val="24"/>
          <w:szCs w:val="24"/>
        </w:rPr>
        <w:t>☐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Permita controlar e escapar de um incêndio.</w:t>
      </w:r>
    </w:p>
    <w:p w14:paraId="3B5ABE21" w14:textId="77777777" w:rsidR="00687DBB" w:rsidRDefault="00687DBB" w:rsidP="00687D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7080F5B8" w14:textId="77777777" w:rsidR="00687DBB" w:rsidRDefault="00687DBB" w:rsidP="00687D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5038CAB7" w14:textId="77777777" w:rsidR="00687DBB" w:rsidRPr="000C76C6" w:rsidRDefault="00687DBB" w:rsidP="00687D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6"/>
        <w:tblpPr w:leftFromText="142" w:rightFromText="142" w:vertAnchor="text" w:tblpXSpec="center" w:tblpY="1"/>
        <w:tblW w:w="109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0"/>
        <w:gridCol w:w="5665"/>
      </w:tblGrid>
      <w:tr w:rsidR="008E6767" w14:paraId="0906D82D" w14:textId="77777777" w:rsidTr="001723CE">
        <w:trPr>
          <w:jc w:val="center"/>
        </w:trPr>
        <w:tc>
          <w:tcPr>
            <w:tcW w:w="10915" w:type="dxa"/>
            <w:gridSpan w:val="2"/>
            <w:shd w:val="clear" w:color="auto" w:fill="E7E6E6"/>
          </w:tcPr>
          <w:p w14:paraId="5ADDC621" w14:textId="77777777" w:rsidR="008E6767" w:rsidRPr="00904313" w:rsidRDefault="00000000" w:rsidP="00904313">
            <w:pPr>
              <w:pStyle w:val="PargrafodaLista"/>
              <w:numPr>
                <w:ilvl w:val="0"/>
                <w:numId w:val="16"/>
              </w:num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904313">
              <w:rPr>
                <w:rFonts w:ascii="Arial" w:eastAsia="Arial" w:hAnsi="Arial" w:cs="Arial"/>
                <w:b/>
                <w:sz w:val="24"/>
                <w:szCs w:val="24"/>
              </w:rPr>
              <w:t>CONEXÕES</w:t>
            </w:r>
          </w:p>
        </w:tc>
      </w:tr>
      <w:tr w:rsidR="008E6767" w14:paraId="15F35EDD" w14:textId="77777777" w:rsidTr="001723CE">
        <w:trPr>
          <w:jc w:val="center"/>
        </w:trPr>
        <w:tc>
          <w:tcPr>
            <w:tcW w:w="5250" w:type="dxa"/>
          </w:tcPr>
          <w:p w14:paraId="669FF74F" w14:textId="77777777" w:rsidR="008E6767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hidden="0" allowOverlap="1" wp14:anchorId="3D77486C" wp14:editId="242220E4">
                  <wp:simplePos x="0" y="0"/>
                  <wp:positionH relativeFrom="column">
                    <wp:posOffset>404495</wp:posOffset>
                  </wp:positionH>
                  <wp:positionV relativeFrom="paragraph">
                    <wp:posOffset>124027</wp:posOffset>
                  </wp:positionV>
                  <wp:extent cx="2383200" cy="1980000"/>
                  <wp:effectExtent l="0" t="0" r="0" b="0"/>
                  <wp:wrapTopAndBottom distT="0" distB="0"/>
                  <wp:docPr id="2042748406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200" cy="19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65" w:type="dxa"/>
            <w:vAlign w:val="center"/>
          </w:tcPr>
          <w:p w14:paraId="21DF7E0C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Partes do carregador</w:t>
            </w:r>
          </w:p>
        </w:tc>
      </w:tr>
      <w:tr w:rsidR="008E6767" w14:paraId="19BC0EE0" w14:textId="77777777" w:rsidTr="001723CE">
        <w:trPr>
          <w:jc w:val="center"/>
        </w:trPr>
        <w:tc>
          <w:tcPr>
            <w:tcW w:w="5250" w:type="dxa"/>
          </w:tcPr>
          <w:p w14:paraId="348B0938" w14:textId="77777777" w:rsidR="008E6767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hidden="0" allowOverlap="1" wp14:anchorId="4C549382" wp14:editId="63ABC368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152602</wp:posOffset>
                  </wp:positionV>
                  <wp:extent cx="1980000" cy="1980000"/>
                  <wp:effectExtent l="0" t="0" r="0" b="0"/>
                  <wp:wrapTopAndBottom distT="0" distB="0"/>
                  <wp:docPr id="2042748408" name="image1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980000" cy="19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65" w:type="dxa"/>
            <w:vAlign w:val="center"/>
          </w:tcPr>
          <w:p w14:paraId="54ED8761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Conectar com a entrada DC IN à esquerda, de cor amarela, do carregador. </w:t>
            </w:r>
          </w:p>
          <w:p w14:paraId="376F6C81" w14:textId="77777777" w:rsidR="008E6767" w:rsidRDefault="008E676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48A269A7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(A entrada à direita, de cor laranja, é </w:t>
            </w:r>
            <w:proofErr w:type="spellStart"/>
            <w:r w:rsidRPr="00FD614B">
              <w:rPr>
                <w:rFonts w:ascii="Arial" w:eastAsia="Arial" w:hAnsi="Arial" w:cs="Arial"/>
                <w:i/>
                <w:iCs/>
                <w:sz w:val="24"/>
                <w:szCs w:val="24"/>
              </w:rPr>
              <w:t>BattGo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: uma tecnologia que serve para informar os dados e as configurações armazenados na bateria)</w:t>
            </w:r>
          </w:p>
        </w:tc>
      </w:tr>
      <w:tr w:rsidR="008E6767" w14:paraId="7990107B" w14:textId="77777777" w:rsidTr="001723CE">
        <w:trPr>
          <w:jc w:val="center"/>
        </w:trPr>
        <w:tc>
          <w:tcPr>
            <w:tcW w:w="5250" w:type="dxa"/>
          </w:tcPr>
          <w:p w14:paraId="5E936DBB" w14:textId="77777777" w:rsidR="008E6767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hidden="0" allowOverlap="1" wp14:anchorId="4F745D2C" wp14:editId="3E274C82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136093</wp:posOffset>
                  </wp:positionV>
                  <wp:extent cx="1980000" cy="1980000"/>
                  <wp:effectExtent l="0" t="0" r="0" b="0"/>
                  <wp:wrapTopAndBottom distT="0" distB="0"/>
                  <wp:docPr id="2042748409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980000" cy="19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65" w:type="dxa"/>
            <w:vAlign w:val="center"/>
          </w:tcPr>
          <w:p w14:paraId="58E58E47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Ao ligar o carregador na tomada, essa deve ser a tela inicial para o seu devido carregamento</w:t>
            </w:r>
          </w:p>
        </w:tc>
      </w:tr>
      <w:tr w:rsidR="008E6767" w14:paraId="4C616312" w14:textId="77777777" w:rsidTr="00CB1FED">
        <w:trPr>
          <w:trHeight w:val="6228"/>
          <w:jc w:val="center"/>
        </w:trPr>
        <w:tc>
          <w:tcPr>
            <w:tcW w:w="5250" w:type="dxa"/>
          </w:tcPr>
          <w:p w14:paraId="26D544F5" w14:textId="77777777" w:rsidR="008E6767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4384" behindDoc="0" locked="0" layoutInCell="1" hidden="0" allowOverlap="1" wp14:anchorId="04AEE3CF" wp14:editId="446621BD">
                  <wp:simplePos x="0" y="0"/>
                  <wp:positionH relativeFrom="column">
                    <wp:posOffset>648173</wp:posOffset>
                  </wp:positionH>
                  <wp:positionV relativeFrom="paragraph">
                    <wp:posOffset>114300</wp:posOffset>
                  </wp:positionV>
                  <wp:extent cx="1939925" cy="1558036"/>
                  <wp:effectExtent l="0" t="0" r="0" b="0"/>
                  <wp:wrapTopAndBottom distT="0" distB="0"/>
                  <wp:docPr id="2042748413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15580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EC331A9" w14:textId="77777777" w:rsidR="008E676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292994" wp14:editId="4F2CC50B">
                  <wp:extent cx="2067463" cy="2019826"/>
                  <wp:effectExtent l="0" t="0" r="0" b="0"/>
                  <wp:docPr id="2042748422" name="image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463" cy="20198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5" w:type="dxa"/>
            <w:vAlign w:val="center"/>
          </w:tcPr>
          <w:p w14:paraId="01550541" w14:textId="35A8DA39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Para ligar a bateria ao carregador, </w:t>
            </w:r>
            <w:r w:rsidR="00E914BA">
              <w:rPr>
                <w:rFonts w:ascii="Arial" w:eastAsia="Arial" w:hAnsi="Arial" w:cs="Arial"/>
                <w:sz w:val="24"/>
                <w:szCs w:val="24"/>
              </w:rPr>
              <w:t>encaix</w:t>
            </w:r>
            <w:r>
              <w:rPr>
                <w:rFonts w:ascii="Arial" w:eastAsia="Arial" w:hAnsi="Arial" w:cs="Arial"/>
                <w:sz w:val="24"/>
                <w:szCs w:val="24"/>
              </w:rPr>
              <w:t>e o cabo J</w:t>
            </w:r>
            <w:r w:rsidR="004A56FC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="00E914B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da bateria de níquel </w:t>
            </w:r>
            <w:r w:rsidR="006B4A81">
              <w:rPr>
                <w:rFonts w:ascii="Arial" w:eastAsia="Arial" w:hAnsi="Arial" w:cs="Arial"/>
                <w:sz w:val="24"/>
                <w:szCs w:val="24"/>
              </w:rPr>
              <w:t xml:space="preserve">ao </w:t>
            </w:r>
            <w:r w:rsidR="00E914BA">
              <w:rPr>
                <w:rFonts w:ascii="Arial" w:eastAsia="Arial" w:hAnsi="Arial" w:cs="Arial"/>
                <w:sz w:val="24"/>
                <w:szCs w:val="24"/>
              </w:rPr>
              <w:t>outro cabo JR</w:t>
            </w:r>
            <w:r w:rsidR="006B4A81">
              <w:rPr>
                <w:rFonts w:ascii="Arial" w:eastAsia="Arial" w:hAnsi="Arial" w:cs="Arial"/>
                <w:sz w:val="24"/>
                <w:szCs w:val="24"/>
              </w:rPr>
              <w:t xml:space="preserve"> do cabo chicote XT60 e, assim, conecte a cabeça desse adaptador ao carregador</w:t>
            </w:r>
          </w:p>
          <w:p w14:paraId="35B72E75" w14:textId="77777777" w:rsidR="008E6767" w:rsidRDefault="008E676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4F7E1FE9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Uma voltagem (V) deve aparecer no canto esquerdo superior da tela para confirmar sua conexão</w:t>
            </w:r>
          </w:p>
          <w:p w14:paraId="349B180B" w14:textId="77777777" w:rsidR="008E6767" w:rsidRDefault="008E676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3CF63523" w14:textId="0EF9B52A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Observação</w:t>
            </w:r>
            <w:r>
              <w:rPr>
                <w:rFonts w:ascii="Arial" w:eastAsia="Arial" w:hAnsi="Arial" w:cs="Arial"/>
                <w:sz w:val="24"/>
                <w:szCs w:val="24"/>
              </w:rPr>
              <w:t>: Não inverter a polaridade da bateria de níquel. Quando conectar o cabo J</w:t>
            </w:r>
            <w:r w:rsidR="004A56FC"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ao adaptador, coloque vermelho com vermelho e preto com preto (caso ocorra a inversão o carregador avisará e não ocorrerá o carregamento).</w:t>
            </w:r>
          </w:p>
        </w:tc>
      </w:tr>
    </w:tbl>
    <w:p w14:paraId="4F227DD5" w14:textId="77777777" w:rsidR="008E6767" w:rsidRDefault="008E6767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20795278" w14:textId="77777777" w:rsidR="000C76C6" w:rsidRDefault="000C76C6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44CDA040" w14:textId="77777777" w:rsidR="004A56FC" w:rsidRDefault="004A56FC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47B58831" w14:textId="77777777" w:rsidR="00687DBB" w:rsidRDefault="00687DBB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3E1F93BA" w14:textId="77777777" w:rsidR="004A56FC" w:rsidRDefault="004A56FC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1F2AA9C9" w14:textId="77777777" w:rsidR="000C76C6" w:rsidRDefault="000C76C6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7"/>
        <w:tblpPr w:leftFromText="141" w:rightFromText="141" w:vertAnchor="text" w:tblpXSpec="center" w:tblpY="1"/>
        <w:tblW w:w="109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0"/>
        <w:gridCol w:w="5665"/>
      </w:tblGrid>
      <w:tr w:rsidR="008E6767" w14:paraId="7CF0B51F" w14:textId="77777777" w:rsidTr="001723CE">
        <w:trPr>
          <w:jc w:val="center"/>
        </w:trPr>
        <w:tc>
          <w:tcPr>
            <w:tcW w:w="10915" w:type="dxa"/>
            <w:gridSpan w:val="2"/>
            <w:shd w:val="clear" w:color="auto" w:fill="E7E6E6"/>
          </w:tcPr>
          <w:p w14:paraId="79423B7A" w14:textId="77777777" w:rsidR="008E6767" w:rsidRPr="000C76C6" w:rsidRDefault="00000000" w:rsidP="000C76C6">
            <w:pPr>
              <w:pStyle w:val="PargrafodaLista"/>
              <w:numPr>
                <w:ilvl w:val="0"/>
                <w:numId w:val="16"/>
              </w:num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0C76C6">
              <w:rPr>
                <w:rFonts w:ascii="Arial" w:eastAsia="Arial" w:hAnsi="Arial" w:cs="Arial"/>
                <w:b/>
                <w:sz w:val="24"/>
                <w:szCs w:val="24"/>
              </w:rPr>
              <w:t>PARÂMETROS</w:t>
            </w:r>
          </w:p>
        </w:tc>
      </w:tr>
      <w:tr w:rsidR="008E6767" w14:paraId="017EE9AB" w14:textId="77777777" w:rsidTr="001723CE">
        <w:trPr>
          <w:jc w:val="center"/>
        </w:trPr>
        <w:tc>
          <w:tcPr>
            <w:tcW w:w="5250" w:type="dxa"/>
          </w:tcPr>
          <w:p w14:paraId="39616591" w14:textId="77777777" w:rsidR="008E6767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hidden="0" allowOverlap="1" wp14:anchorId="03900C45" wp14:editId="48335B4D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108788</wp:posOffset>
                  </wp:positionV>
                  <wp:extent cx="1980000" cy="1980000"/>
                  <wp:effectExtent l="0" t="0" r="0" b="0"/>
                  <wp:wrapTopAndBottom distT="0" distB="0"/>
                  <wp:docPr id="2042748415" name="image1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980000" cy="19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65" w:type="dxa"/>
            <w:vAlign w:val="center"/>
          </w:tcPr>
          <w:p w14:paraId="68823687" w14:textId="77777777" w:rsidR="008E6767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Acess</w:t>
            </w:r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o menu </w:t>
            </w:r>
            <w:r>
              <w:rPr>
                <w:rFonts w:ascii="Arial" w:eastAsia="Arial" w:hAnsi="Arial" w:cs="Arial"/>
                <w:b/>
                <w:i/>
                <w:color w:val="000000"/>
                <w:sz w:val="24"/>
                <w:szCs w:val="24"/>
              </w:rPr>
              <w:t>Task Setting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;</w:t>
            </w:r>
          </w:p>
          <w:p w14:paraId="6672C47D" w14:textId="77777777" w:rsidR="008E676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Apert</w:t>
            </w:r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o botão de </w:t>
            </w: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selecionar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  <w:p w14:paraId="5BE8DB61" w14:textId="77777777" w:rsidR="008E6767" w:rsidRDefault="008E676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F350EA1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(Se ele for pressionado, o menu será S</w:t>
            </w:r>
            <w:r>
              <w:rPr>
                <w:rFonts w:ascii="Arial" w:eastAsia="Arial" w:hAnsi="Arial" w:cs="Arial"/>
                <w:i/>
                <w:sz w:val="24"/>
                <w:szCs w:val="24"/>
              </w:rPr>
              <w:t>ystem Settings.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Assim, basta pressionar novamente ou esperar para retornar à página desejada)</w:t>
            </w:r>
          </w:p>
        </w:tc>
      </w:tr>
      <w:tr w:rsidR="008E6767" w14:paraId="61D4903A" w14:textId="77777777" w:rsidTr="001723CE">
        <w:trPr>
          <w:jc w:val="center"/>
        </w:trPr>
        <w:tc>
          <w:tcPr>
            <w:tcW w:w="5250" w:type="dxa"/>
          </w:tcPr>
          <w:p w14:paraId="7CD6FAEB" w14:textId="77777777" w:rsidR="008E6767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6432" behindDoc="0" locked="0" layoutInCell="1" hidden="0" allowOverlap="1" wp14:anchorId="75428790" wp14:editId="1457A36A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107518</wp:posOffset>
                  </wp:positionV>
                  <wp:extent cx="1980000" cy="1980000"/>
                  <wp:effectExtent l="0" t="0" r="0" b="0"/>
                  <wp:wrapTopAndBottom distT="0" distB="0"/>
                  <wp:docPr id="2042748418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980000" cy="19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65" w:type="dxa"/>
            <w:vAlign w:val="center"/>
          </w:tcPr>
          <w:p w14:paraId="5E64F33F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sz w:val="24"/>
                <w:szCs w:val="24"/>
              </w:rPr>
              <w:t>Task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deve ser </w:t>
            </w:r>
            <w:r>
              <w:rPr>
                <w:rFonts w:ascii="Arial" w:eastAsia="Arial" w:hAnsi="Arial" w:cs="Arial"/>
                <w:b/>
                <w:i/>
                <w:sz w:val="24"/>
                <w:szCs w:val="24"/>
              </w:rPr>
              <w:t>Charge</w:t>
            </w:r>
          </w:p>
        </w:tc>
      </w:tr>
      <w:tr w:rsidR="008E6767" w14:paraId="6385202D" w14:textId="77777777" w:rsidTr="001723CE">
        <w:trPr>
          <w:jc w:val="center"/>
        </w:trPr>
        <w:tc>
          <w:tcPr>
            <w:tcW w:w="5250" w:type="dxa"/>
          </w:tcPr>
          <w:p w14:paraId="32ADE0D4" w14:textId="77777777" w:rsidR="008E676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24D5FB" wp14:editId="7D31A1B2">
                  <wp:extent cx="2009775" cy="2679700"/>
                  <wp:effectExtent l="0" t="0" r="0" b="0"/>
                  <wp:docPr id="2042748424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267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5" w:type="dxa"/>
            <w:vAlign w:val="center"/>
          </w:tcPr>
          <w:p w14:paraId="53970419" w14:textId="77777777" w:rsidR="008E6767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z w:val="24"/>
                <w:szCs w:val="24"/>
              </w:rPr>
              <w:t>Chemistry</w:t>
            </w:r>
            <w:proofErr w:type="spellEnd"/>
            <w:r>
              <w:rPr>
                <w:rFonts w:ascii="Arial" w:eastAsia="Arial" w:hAnsi="Arial" w:cs="Arial"/>
                <w:i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deve ser 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NiHM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sz w:val="24"/>
                <w:szCs w:val="24"/>
              </w:rPr>
              <w:t>NiCd</w:t>
            </w:r>
            <w:proofErr w:type="spellEnd"/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  </w:t>
            </w:r>
          </w:p>
        </w:tc>
      </w:tr>
      <w:tr w:rsidR="008E6767" w14:paraId="18176672" w14:textId="77777777" w:rsidTr="001723CE">
        <w:trPr>
          <w:jc w:val="center"/>
        </w:trPr>
        <w:tc>
          <w:tcPr>
            <w:tcW w:w="5250" w:type="dxa"/>
          </w:tcPr>
          <w:p w14:paraId="05304A2C" w14:textId="77777777" w:rsidR="008E676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4152D9C" wp14:editId="6B83C077">
                  <wp:extent cx="2019681" cy="2693670"/>
                  <wp:effectExtent l="0" t="0" r="0" b="0"/>
                  <wp:docPr id="2042748425" name="image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681" cy="26936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5" w:type="dxa"/>
            <w:vAlign w:val="center"/>
          </w:tcPr>
          <w:p w14:paraId="289A3C13" w14:textId="77777777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Em </w:t>
            </w:r>
            <w:proofErr w:type="spellStart"/>
            <w:r>
              <w:rPr>
                <w:rFonts w:ascii="Arial" w:eastAsia="Arial" w:hAnsi="Arial" w:cs="Arial"/>
                <w:b/>
                <w:i/>
                <w:sz w:val="24"/>
                <w:szCs w:val="24"/>
              </w:rPr>
              <w:t>Condition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pode-se colocar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5mV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(e reduzir, caso não se queira uma carga completa, ou aumentar para ficar completa, mas deve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haver certeza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que ela pode carregar mais) </w:t>
            </w:r>
          </w:p>
          <w:p w14:paraId="3FFF6052" w14:textId="77777777" w:rsidR="008E6767" w:rsidRDefault="008E676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431F0534" w14:textId="06E7796D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Para baterias mais velhas, é necessário aumentar a tensão mais do que o habitual para carregar corretamente, se não </w:t>
            </w:r>
            <w:r w:rsidR="00687DBB">
              <w:rPr>
                <w:rFonts w:ascii="Arial" w:eastAsia="Arial" w:hAnsi="Arial" w:cs="Arial"/>
                <w:sz w:val="24"/>
                <w:szCs w:val="24"/>
              </w:rPr>
              <w:t xml:space="preserve">o carregador </w:t>
            </w:r>
            <w:r w:rsidR="00687DBB" w:rsidRPr="00687DBB">
              <w:rPr>
                <w:rFonts w:ascii="Arial" w:eastAsia="Arial" w:hAnsi="Arial" w:cs="Arial"/>
                <w:sz w:val="24"/>
                <w:szCs w:val="24"/>
              </w:rPr>
              <w:t>pode erroneamente identificar a bateria como carregada sem</w:t>
            </w:r>
            <w:r w:rsidR="00687DBB">
              <w:rPr>
                <w:rFonts w:ascii="Arial" w:eastAsia="Arial" w:hAnsi="Arial" w:cs="Arial"/>
                <w:sz w:val="24"/>
                <w:szCs w:val="24"/>
              </w:rPr>
              <w:t xml:space="preserve"> que ela</w:t>
            </w:r>
            <w:r w:rsidR="00687DBB" w:rsidRPr="00687DB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87DBB">
              <w:rPr>
                <w:rFonts w:ascii="Arial" w:eastAsia="Arial" w:hAnsi="Arial" w:cs="Arial"/>
                <w:sz w:val="24"/>
                <w:szCs w:val="24"/>
              </w:rPr>
              <w:t xml:space="preserve">tenha </w:t>
            </w:r>
            <w:r w:rsidR="00687DBB" w:rsidRPr="00687DBB">
              <w:rPr>
                <w:rFonts w:ascii="Arial" w:eastAsia="Arial" w:hAnsi="Arial" w:cs="Arial"/>
                <w:sz w:val="24"/>
                <w:szCs w:val="24"/>
              </w:rPr>
              <w:t xml:space="preserve">completado a sua carga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 </w:t>
            </w:r>
          </w:p>
        </w:tc>
      </w:tr>
      <w:tr w:rsidR="008E6767" w14:paraId="4EEDB6E3" w14:textId="77777777" w:rsidTr="001723CE">
        <w:trPr>
          <w:jc w:val="center"/>
        </w:trPr>
        <w:tc>
          <w:tcPr>
            <w:tcW w:w="5250" w:type="dxa"/>
          </w:tcPr>
          <w:p w14:paraId="54C1F2FD" w14:textId="77777777" w:rsidR="008E6767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7456" behindDoc="0" locked="0" layoutInCell="1" hidden="0" allowOverlap="1" wp14:anchorId="387B8CBE" wp14:editId="76D32412">
                  <wp:simplePos x="0" y="0"/>
                  <wp:positionH relativeFrom="column">
                    <wp:posOffset>584200</wp:posOffset>
                  </wp:positionH>
                  <wp:positionV relativeFrom="paragraph">
                    <wp:posOffset>98425</wp:posOffset>
                  </wp:positionV>
                  <wp:extent cx="1980000" cy="1980000"/>
                  <wp:effectExtent l="0" t="0" r="0" b="0"/>
                  <wp:wrapTopAndBottom distT="0" distB="0"/>
                  <wp:docPr id="2042748407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980000" cy="19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65" w:type="dxa"/>
            <w:vAlign w:val="center"/>
          </w:tcPr>
          <w:p w14:paraId="2F93AA01" w14:textId="7A5617B0" w:rsidR="008E676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z w:val="24"/>
                <w:szCs w:val="24"/>
              </w:rPr>
              <w:t>Cells</w:t>
            </w:r>
            <w:proofErr w:type="spellEnd"/>
            <w:r>
              <w:rPr>
                <w:rFonts w:ascii="Arial" w:eastAsia="Arial" w:hAnsi="Arial" w:cs="Arial"/>
                <w:i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deve ser</w:t>
            </w:r>
            <w:r w:rsidR="004A56FC">
              <w:rPr>
                <w:rFonts w:ascii="Arial" w:eastAsia="Arial" w:hAnsi="Arial" w:cs="Arial"/>
                <w:sz w:val="24"/>
                <w:szCs w:val="24"/>
              </w:rPr>
              <w:t xml:space="preserve"> de acordo com o número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4A56FC">
              <w:rPr>
                <w:rFonts w:ascii="Arial" w:eastAsia="Arial" w:hAnsi="Arial" w:cs="Arial"/>
                <w:sz w:val="24"/>
                <w:szCs w:val="24"/>
              </w:rPr>
              <w:t xml:space="preserve">de células em série na bateria de níquel. No caso da bateria da imagem ao lado, </w:t>
            </w:r>
            <w:proofErr w:type="spellStart"/>
            <w:r w:rsidR="004A56FC" w:rsidRPr="004A56FC">
              <w:rPr>
                <w:rFonts w:ascii="Arial" w:eastAsia="Arial" w:hAnsi="Arial" w:cs="Arial"/>
                <w:b/>
                <w:bCs/>
                <w:i/>
                <w:iCs/>
                <w:sz w:val="24"/>
                <w:szCs w:val="24"/>
              </w:rPr>
              <w:t>Cells</w:t>
            </w:r>
            <w:proofErr w:type="spellEnd"/>
            <w:r w:rsidR="004A56FC">
              <w:rPr>
                <w:rFonts w:ascii="Arial" w:eastAsia="Arial" w:hAnsi="Arial" w:cs="Arial"/>
                <w:sz w:val="24"/>
                <w:szCs w:val="24"/>
              </w:rPr>
              <w:t xml:space="preserve"> deve ser </w:t>
            </w:r>
            <w:r>
              <w:rPr>
                <w:rFonts w:ascii="Arial" w:eastAsia="Arial" w:hAnsi="Arial" w:cs="Arial"/>
                <w:sz w:val="24"/>
                <w:szCs w:val="24"/>
              </w:rPr>
              <w:t>5s</w:t>
            </w:r>
          </w:p>
        </w:tc>
      </w:tr>
    </w:tbl>
    <w:p w14:paraId="108E0A18" w14:textId="77777777" w:rsidR="008E6767" w:rsidRDefault="008E6767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3425F636" w14:textId="77777777" w:rsidR="008E6767" w:rsidRDefault="008E6767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2F635800" w14:textId="54938EC4" w:rsidR="008E6767" w:rsidRPr="000C76C6" w:rsidRDefault="000C76C6" w:rsidP="000C76C6">
      <w:pPr>
        <w:pStyle w:val="PargrafodaLista"/>
        <w:numPr>
          <w:ilvl w:val="1"/>
          <w:numId w:val="16"/>
        </w:num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Pr="000C76C6">
        <w:rPr>
          <w:rFonts w:ascii="Arial" w:eastAsia="Arial" w:hAnsi="Arial" w:cs="Arial"/>
          <w:b/>
          <w:sz w:val="24"/>
          <w:szCs w:val="24"/>
        </w:rPr>
        <w:t>ESCOLHA DA CORRENTE DE CARGA</w:t>
      </w:r>
    </w:p>
    <w:p w14:paraId="1133BE70" w14:textId="77777777" w:rsidR="008E67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78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Escolha de uma Taxa C para corrente/amperagem de carregamento: </w:t>
      </w:r>
    </w:p>
    <w:p w14:paraId="091D7847" w14:textId="77777777" w:rsidR="008E6767" w:rsidRDefault="00000000">
      <w:pPr>
        <w:spacing w:after="125" w:line="267" w:lineRule="auto"/>
        <w:ind w:left="10" w:hanging="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 é definido como a capacidade da bateria em </w:t>
      </w:r>
      <w:r>
        <w:rPr>
          <w:rFonts w:ascii="Arial" w:eastAsia="Arial" w:hAnsi="Arial" w:cs="Arial"/>
          <w:b/>
          <w:color w:val="000000"/>
          <w:sz w:val="24"/>
          <w:szCs w:val="24"/>
        </w:rPr>
        <w:t>Amperes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Por exemplo: 2.300mAh (capacidade) = 2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color w:val="000000"/>
          <w:sz w:val="24"/>
          <w:szCs w:val="24"/>
        </w:rPr>
        <w:t>3A (corrente). Cálculo: Capacidade/(A*C) = tempo de carga em horas</w:t>
      </w:r>
    </w:p>
    <w:p w14:paraId="4A9BE800" w14:textId="77777777" w:rsidR="008E6767" w:rsidRDefault="00000000">
      <w:pPr>
        <w:spacing w:after="0"/>
        <w:ind w:right="749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</w:t>
      </w:r>
    </w:p>
    <w:tbl>
      <w:tblPr>
        <w:tblStyle w:val="a8"/>
        <w:tblW w:w="3234" w:type="dxa"/>
        <w:tblInd w:w="3617" w:type="dxa"/>
        <w:tblLayout w:type="fixed"/>
        <w:tblLook w:val="0400" w:firstRow="0" w:lastRow="0" w:firstColumn="0" w:lastColumn="0" w:noHBand="0" w:noVBand="1"/>
      </w:tblPr>
      <w:tblGrid>
        <w:gridCol w:w="774"/>
        <w:gridCol w:w="2460"/>
      </w:tblGrid>
      <w:tr w:rsidR="008E6767" w14:paraId="501B6C47" w14:textId="77777777">
        <w:trPr>
          <w:trHeight w:val="547"/>
        </w:trPr>
        <w:tc>
          <w:tcPr>
            <w:tcW w:w="77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A202848" w14:textId="77777777" w:rsidR="008E6767" w:rsidRDefault="00000000">
            <w:pPr>
              <w:spacing w:line="259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 xml:space="preserve">Carga C </w:t>
            </w:r>
          </w:p>
        </w:tc>
        <w:tc>
          <w:tcPr>
            <w:tcW w:w="24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EB63BA8" w14:textId="77777777" w:rsidR="008E6767" w:rsidRDefault="00000000">
            <w:pPr>
              <w:spacing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 xml:space="preserve">Tempo de carga (teórico) </w:t>
            </w:r>
          </w:p>
        </w:tc>
      </w:tr>
      <w:tr w:rsidR="008E6767" w14:paraId="4F71A700" w14:textId="77777777">
        <w:trPr>
          <w:trHeight w:val="320"/>
        </w:trPr>
        <w:tc>
          <w:tcPr>
            <w:tcW w:w="7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CE4D6"/>
          </w:tcPr>
          <w:p w14:paraId="4715CE3D" w14:textId="77777777" w:rsidR="008E6767" w:rsidRDefault="00000000">
            <w:pPr>
              <w:spacing w:line="259" w:lineRule="auto"/>
              <w:ind w:right="5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 xml:space="preserve">0.3 </w:t>
            </w:r>
          </w:p>
        </w:tc>
        <w:tc>
          <w:tcPr>
            <w:tcW w:w="2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CE4D6"/>
          </w:tcPr>
          <w:p w14:paraId="2A95C9F6" w14:textId="77777777" w:rsidR="008E6767" w:rsidRDefault="00000000">
            <w:pPr>
              <w:spacing w:line="259" w:lineRule="auto"/>
              <w:ind w:right="47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 xml:space="preserve">3.3 Horas </w:t>
            </w:r>
          </w:p>
        </w:tc>
      </w:tr>
      <w:tr w:rsidR="008E6767" w14:paraId="34C1A741" w14:textId="77777777">
        <w:trPr>
          <w:trHeight w:val="280"/>
        </w:trPr>
        <w:tc>
          <w:tcPr>
            <w:tcW w:w="7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CE4D6"/>
          </w:tcPr>
          <w:p w14:paraId="56209386" w14:textId="77777777" w:rsidR="008E6767" w:rsidRDefault="00000000">
            <w:pPr>
              <w:spacing w:line="259" w:lineRule="auto"/>
              <w:ind w:right="5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 xml:space="preserve">0.4 </w:t>
            </w:r>
          </w:p>
        </w:tc>
        <w:tc>
          <w:tcPr>
            <w:tcW w:w="2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CE4D6"/>
          </w:tcPr>
          <w:p w14:paraId="3AC8646E" w14:textId="77777777" w:rsidR="008E6767" w:rsidRDefault="00000000">
            <w:pPr>
              <w:spacing w:line="259" w:lineRule="auto"/>
              <w:ind w:right="48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 xml:space="preserve">2.5 Horas </w:t>
            </w:r>
          </w:p>
        </w:tc>
      </w:tr>
      <w:tr w:rsidR="008E6767" w14:paraId="4A720DB6" w14:textId="77777777">
        <w:trPr>
          <w:trHeight w:val="300"/>
        </w:trPr>
        <w:tc>
          <w:tcPr>
            <w:tcW w:w="7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E2EFDA"/>
          </w:tcPr>
          <w:p w14:paraId="043A338C" w14:textId="77777777" w:rsidR="008E6767" w:rsidRDefault="00000000">
            <w:pPr>
              <w:spacing w:line="259" w:lineRule="auto"/>
              <w:ind w:right="5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 xml:space="preserve">0.5 </w:t>
            </w:r>
          </w:p>
        </w:tc>
        <w:tc>
          <w:tcPr>
            <w:tcW w:w="2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E2EFDA"/>
          </w:tcPr>
          <w:p w14:paraId="47D8278C" w14:textId="77777777" w:rsidR="008E6767" w:rsidRDefault="00000000">
            <w:pPr>
              <w:spacing w:line="259" w:lineRule="auto"/>
              <w:ind w:right="48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 xml:space="preserve">2.0 Horas </w:t>
            </w:r>
          </w:p>
        </w:tc>
      </w:tr>
      <w:tr w:rsidR="008E6767" w14:paraId="6772A803" w14:textId="77777777">
        <w:trPr>
          <w:trHeight w:val="320"/>
        </w:trPr>
        <w:tc>
          <w:tcPr>
            <w:tcW w:w="7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2CC"/>
          </w:tcPr>
          <w:p w14:paraId="1484CF85" w14:textId="77777777" w:rsidR="008E6767" w:rsidRDefault="00000000">
            <w:pPr>
              <w:spacing w:line="259" w:lineRule="auto"/>
              <w:ind w:right="5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 xml:space="preserve">0.6 </w:t>
            </w:r>
          </w:p>
        </w:tc>
        <w:tc>
          <w:tcPr>
            <w:tcW w:w="2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2CC"/>
          </w:tcPr>
          <w:p w14:paraId="4619D0F9" w14:textId="77777777" w:rsidR="008E6767" w:rsidRDefault="00000000">
            <w:pPr>
              <w:spacing w:line="259" w:lineRule="auto"/>
              <w:ind w:right="48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 xml:space="preserve">1.7 Horas </w:t>
            </w:r>
          </w:p>
        </w:tc>
      </w:tr>
      <w:tr w:rsidR="008E6767" w14:paraId="74DDCD9B" w14:textId="77777777">
        <w:trPr>
          <w:trHeight w:val="300"/>
        </w:trPr>
        <w:tc>
          <w:tcPr>
            <w:tcW w:w="7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2CC"/>
          </w:tcPr>
          <w:p w14:paraId="34A466D6" w14:textId="77777777" w:rsidR="008E6767" w:rsidRDefault="00000000">
            <w:pPr>
              <w:spacing w:line="259" w:lineRule="auto"/>
              <w:ind w:right="5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 xml:space="preserve">0.7 </w:t>
            </w:r>
          </w:p>
        </w:tc>
        <w:tc>
          <w:tcPr>
            <w:tcW w:w="2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2CC"/>
          </w:tcPr>
          <w:p w14:paraId="220A013A" w14:textId="77777777" w:rsidR="008E6767" w:rsidRDefault="00000000">
            <w:pPr>
              <w:spacing w:line="259" w:lineRule="auto"/>
              <w:ind w:right="48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 xml:space="preserve">1.4 Horas </w:t>
            </w:r>
          </w:p>
        </w:tc>
      </w:tr>
      <w:tr w:rsidR="008E6767" w14:paraId="071CB3EE" w14:textId="77777777">
        <w:trPr>
          <w:trHeight w:val="280"/>
        </w:trPr>
        <w:tc>
          <w:tcPr>
            <w:tcW w:w="7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2CC"/>
          </w:tcPr>
          <w:p w14:paraId="7C25B4B5" w14:textId="77777777" w:rsidR="008E6767" w:rsidRDefault="00000000">
            <w:pPr>
              <w:spacing w:line="259" w:lineRule="auto"/>
              <w:ind w:right="5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 xml:space="preserve">0.8 </w:t>
            </w:r>
          </w:p>
        </w:tc>
        <w:tc>
          <w:tcPr>
            <w:tcW w:w="2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2CC"/>
          </w:tcPr>
          <w:p w14:paraId="4D927844" w14:textId="77777777" w:rsidR="008E6767" w:rsidRDefault="00000000">
            <w:pPr>
              <w:spacing w:line="259" w:lineRule="auto"/>
              <w:ind w:right="48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 xml:space="preserve">1.3 Horas </w:t>
            </w:r>
          </w:p>
        </w:tc>
      </w:tr>
      <w:tr w:rsidR="008E6767" w14:paraId="5272AF6E" w14:textId="77777777">
        <w:trPr>
          <w:trHeight w:val="324"/>
        </w:trPr>
        <w:tc>
          <w:tcPr>
            <w:tcW w:w="77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CE4D6"/>
          </w:tcPr>
          <w:p w14:paraId="732F6229" w14:textId="77777777" w:rsidR="008E6767" w:rsidRDefault="00000000">
            <w:pPr>
              <w:spacing w:line="259" w:lineRule="auto"/>
              <w:ind w:right="5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 xml:space="preserve">0.9 </w:t>
            </w:r>
          </w:p>
        </w:tc>
        <w:tc>
          <w:tcPr>
            <w:tcW w:w="246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CE4D6"/>
          </w:tcPr>
          <w:p w14:paraId="7BD5C1A4" w14:textId="77777777" w:rsidR="008E6767" w:rsidRDefault="00000000">
            <w:pPr>
              <w:spacing w:line="259" w:lineRule="auto"/>
              <w:ind w:right="48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 xml:space="preserve">1.1 Horas </w:t>
            </w:r>
          </w:p>
        </w:tc>
      </w:tr>
      <w:tr w:rsidR="008E6767" w14:paraId="5447B5BF" w14:textId="77777777">
        <w:trPr>
          <w:trHeight w:val="298"/>
        </w:trPr>
        <w:tc>
          <w:tcPr>
            <w:tcW w:w="77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</w:tcPr>
          <w:p w14:paraId="14C0FCBC" w14:textId="77777777" w:rsidR="008E6767" w:rsidRDefault="00000000">
            <w:pPr>
              <w:spacing w:line="259" w:lineRule="auto"/>
              <w:ind w:right="54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 xml:space="preserve">1 </w:t>
            </w:r>
          </w:p>
        </w:tc>
        <w:tc>
          <w:tcPr>
            <w:tcW w:w="24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6"/>
          </w:tcPr>
          <w:p w14:paraId="4AAC6FBE" w14:textId="77777777" w:rsidR="008E6767" w:rsidRDefault="00000000">
            <w:pPr>
              <w:spacing w:line="259" w:lineRule="auto"/>
              <w:ind w:right="8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1.0 Hora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</w:rPr>
              <w:t xml:space="preserve"> </w:t>
            </w:r>
          </w:p>
        </w:tc>
      </w:tr>
    </w:tbl>
    <w:p w14:paraId="5E14458A" w14:textId="77777777" w:rsidR="008E6767" w:rsidRDefault="00000000">
      <w:pPr>
        <w:spacing w:after="0"/>
        <w:ind w:left="400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4ABCA137" w14:textId="77777777" w:rsidR="008E6767" w:rsidRDefault="00000000">
      <w:pPr>
        <w:spacing w:after="0"/>
        <w:ind w:right="749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 </w:t>
      </w:r>
    </w:p>
    <w:p w14:paraId="41818BE7" w14:textId="77777777" w:rsidR="008E67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Geralmente o carregamento levará menos tempo que o na tabela (que considera uma carga de 0% a 100%); </w:t>
      </w:r>
    </w:p>
    <w:p w14:paraId="21E0FD5A" w14:textId="77777777" w:rsidR="008E67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Aumentar a amperagem reduz a expectativa de vida da bateria;</w:t>
      </w:r>
    </w:p>
    <w:p w14:paraId="4F6436C4" w14:textId="77777777" w:rsidR="008E67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Não carregar abaixo de 0.3C</w:t>
      </w:r>
      <w:r>
        <w:rPr>
          <w:rFonts w:ascii="Arial" w:eastAsia="Arial" w:hAnsi="Arial" w:cs="Arial"/>
          <w:color w:val="000000"/>
          <w:sz w:val="24"/>
          <w:szCs w:val="24"/>
        </w:rPr>
        <w:t>, pois isso pode impedir carregamento da bateria ou impedir o carregador de identificar o carregamento completo da bateria e a sobrecarregar;</w:t>
      </w:r>
    </w:p>
    <w:p w14:paraId="7CCFD98D" w14:textId="0141BC5F" w:rsidR="008E6767" w:rsidRDefault="00000000" w:rsidP="000C76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 maioria das baterias </w:t>
      </w:r>
      <w:r>
        <w:rPr>
          <w:rFonts w:ascii="Arial" w:eastAsia="Arial" w:hAnsi="Arial" w:cs="Arial"/>
          <w:b/>
          <w:color w:val="000000"/>
          <w:sz w:val="24"/>
          <w:szCs w:val="24"/>
        </w:rPr>
        <w:t>não suporta uma carga superior a 1C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C374693" w14:textId="77777777" w:rsidR="000C76C6" w:rsidRDefault="000C76C6" w:rsidP="000C76C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73FC920A" w14:textId="77777777" w:rsidR="000C76C6" w:rsidRDefault="000C76C6" w:rsidP="000C76C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9A9536E" w14:textId="77777777" w:rsidR="000C76C6" w:rsidRPr="000C76C6" w:rsidRDefault="000C76C6" w:rsidP="000C76C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4CD9DE5F" w14:textId="77777777" w:rsidR="008E6767" w:rsidRDefault="008E6767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tbl>
      <w:tblPr>
        <w:tblStyle w:val="a9"/>
        <w:tblpPr w:leftFromText="141" w:rightFromText="141" w:vertAnchor="text" w:tblpXSpec="center" w:tblpY="1"/>
        <w:tblW w:w="109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0"/>
        <w:gridCol w:w="5665"/>
      </w:tblGrid>
      <w:tr w:rsidR="008E6767" w14:paraId="10A7766D" w14:textId="77777777" w:rsidTr="001723CE">
        <w:trPr>
          <w:jc w:val="center"/>
        </w:trPr>
        <w:tc>
          <w:tcPr>
            <w:tcW w:w="5250" w:type="dxa"/>
          </w:tcPr>
          <w:p w14:paraId="5D34CEEE" w14:textId="77777777" w:rsidR="008E676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1BB895" wp14:editId="4B84F14A">
                  <wp:extent cx="2211070" cy="2111375"/>
                  <wp:effectExtent l="0" t="0" r="0" b="0"/>
                  <wp:docPr id="2042748426" name="image2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070" cy="2111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5" w:type="dxa"/>
            <w:vAlign w:val="center"/>
          </w:tcPr>
          <w:p w14:paraId="4DF37A4B" w14:textId="77777777" w:rsidR="008E6767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z w:val="24"/>
                <w:szCs w:val="24"/>
              </w:rPr>
              <w:t>Current</w:t>
            </w:r>
            <w:proofErr w:type="spellEnd"/>
            <w:r>
              <w:rPr>
                <w:rFonts w:ascii="Arial" w:eastAsia="Arial" w:hAnsi="Arial" w:cs="Arial"/>
                <w:i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deve ser de acordo com a carga escolhida </w:t>
            </w:r>
          </w:p>
        </w:tc>
      </w:tr>
      <w:tr w:rsidR="008E6767" w14:paraId="63BD3D1F" w14:textId="77777777" w:rsidTr="001723CE">
        <w:trPr>
          <w:jc w:val="center"/>
        </w:trPr>
        <w:tc>
          <w:tcPr>
            <w:tcW w:w="5250" w:type="dxa"/>
          </w:tcPr>
          <w:p w14:paraId="0376EBA6" w14:textId="77777777" w:rsidR="008E6767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hidden="0" allowOverlap="1" wp14:anchorId="46297076" wp14:editId="3ECC2AC5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143077</wp:posOffset>
                  </wp:positionV>
                  <wp:extent cx="1980000" cy="1980000"/>
                  <wp:effectExtent l="0" t="0" r="0" b="0"/>
                  <wp:wrapTopAndBottom distT="0" distB="0"/>
                  <wp:docPr id="2042748412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980000" cy="19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65" w:type="dxa"/>
            <w:vAlign w:val="center"/>
          </w:tcPr>
          <w:p w14:paraId="043AEDB0" w14:textId="77777777" w:rsidR="008E6767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 tudo estiver de acordo para o carregamento, selecione </w:t>
            </w:r>
            <w:r>
              <w:rPr>
                <w:rFonts w:ascii="Arial" w:eastAsia="Arial" w:hAnsi="Arial" w:cs="Arial"/>
                <w:b/>
                <w:i/>
                <w:sz w:val="24"/>
                <w:szCs w:val="24"/>
              </w:rPr>
              <w:t>Start</w:t>
            </w:r>
          </w:p>
        </w:tc>
      </w:tr>
    </w:tbl>
    <w:p w14:paraId="6DDEB356" w14:textId="77777777" w:rsidR="008E6767" w:rsidRDefault="008E6767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38566AA8" w14:textId="77777777" w:rsidR="000C76C6" w:rsidRDefault="000C76C6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tbl>
      <w:tblPr>
        <w:tblStyle w:val="aa"/>
        <w:tblpPr w:leftFromText="141" w:rightFromText="141" w:vertAnchor="text" w:tblpXSpec="center" w:tblpY="1"/>
        <w:tblW w:w="109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0"/>
        <w:gridCol w:w="5665"/>
      </w:tblGrid>
      <w:tr w:rsidR="008E6767" w14:paraId="0669C6E4" w14:textId="77777777" w:rsidTr="000C76C6">
        <w:trPr>
          <w:trHeight w:val="274"/>
          <w:jc w:val="center"/>
        </w:trPr>
        <w:tc>
          <w:tcPr>
            <w:tcW w:w="10915" w:type="dxa"/>
            <w:gridSpan w:val="2"/>
            <w:shd w:val="clear" w:color="auto" w:fill="E7E6E6"/>
          </w:tcPr>
          <w:p w14:paraId="1392EBB9" w14:textId="77777777" w:rsidR="008E6767" w:rsidRPr="000C76C6" w:rsidRDefault="00000000" w:rsidP="000C76C6">
            <w:pPr>
              <w:pStyle w:val="Pargrafoda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0C76C6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DURANTE O CARREGAMENTO</w:t>
            </w:r>
          </w:p>
        </w:tc>
      </w:tr>
      <w:tr w:rsidR="008E6767" w14:paraId="7AD129F3" w14:textId="77777777" w:rsidTr="001723CE">
        <w:trPr>
          <w:jc w:val="center"/>
        </w:trPr>
        <w:tc>
          <w:tcPr>
            <w:tcW w:w="5250" w:type="dxa"/>
          </w:tcPr>
          <w:p w14:paraId="22FFD286" w14:textId="77777777" w:rsidR="008E676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91A17B" wp14:editId="22ECC453">
                  <wp:extent cx="1919605" cy="2091055"/>
                  <wp:effectExtent l="0" t="0" r="0" b="0"/>
                  <wp:docPr id="2042748427" name="image2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605" cy="20910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5" w:type="dxa"/>
            <w:vAlign w:val="center"/>
          </w:tcPr>
          <w:p w14:paraId="4B3C3346" w14:textId="77777777" w:rsidR="008E6767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 tela principal agora mostrará vários detalhes sobre o carregamento</w:t>
            </w:r>
          </w:p>
          <w:p w14:paraId="115AB928" w14:textId="77777777" w:rsidR="00AD0D54" w:rsidRDefault="00AD0D54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5F87E10A" w14:textId="08E6FEAC" w:rsidR="008E6767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(O cursor pode levar a resistência interna da</w:t>
            </w:r>
            <w:r w:rsidR="00FD614B">
              <w:rPr>
                <w:rFonts w:ascii="Arial" w:eastAsia="Arial" w:hAnsi="Arial" w:cs="Arial"/>
                <w:sz w:val="24"/>
                <w:szCs w:val="24"/>
              </w:rPr>
              <w:t xml:space="preserve">s </w:t>
            </w:r>
            <w:r>
              <w:rPr>
                <w:rFonts w:ascii="Arial" w:eastAsia="Arial" w:hAnsi="Arial" w:cs="Arial"/>
                <w:sz w:val="24"/>
                <w:szCs w:val="24"/>
              </w:rPr>
              <w:t>células, e detalhes sobre o carregador)</w:t>
            </w:r>
          </w:p>
        </w:tc>
      </w:tr>
      <w:tr w:rsidR="008E6767" w14:paraId="2113686D" w14:textId="77777777" w:rsidTr="001723CE">
        <w:trPr>
          <w:jc w:val="center"/>
        </w:trPr>
        <w:tc>
          <w:tcPr>
            <w:tcW w:w="5250" w:type="dxa"/>
          </w:tcPr>
          <w:p w14:paraId="45435001" w14:textId="77777777" w:rsidR="008E6767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9504" behindDoc="0" locked="0" layoutInCell="1" hidden="0" allowOverlap="1" wp14:anchorId="7034796B" wp14:editId="2822F2D6">
                  <wp:simplePos x="0" y="0"/>
                  <wp:positionH relativeFrom="column">
                    <wp:posOffset>609600</wp:posOffset>
                  </wp:positionH>
                  <wp:positionV relativeFrom="paragraph">
                    <wp:posOffset>154102</wp:posOffset>
                  </wp:positionV>
                  <wp:extent cx="1980000" cy="1980000"/>
                  <wp:effectExtent l="0" t="0" r="0" b="0"/>
                  <wp:wrapTopAndBottom distT="0" distB="0"/>
                  <wp:docPr id="204274841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980000" cy="19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65" w:type="dxa"/>
            <w:vAlign w:val="center"/>
          </w:tcPr>
          <w:p w14:paraId="4261129A" w14:textId="77777777" w:rsidR="008E6767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Apertar o botão de selecionar permite mudar a corrente e interromper o carregamento</w:t>
            </w:r>
          </w:p>
        </w:tc>
      </w:tr>
    </w:tbl>
    <w:p w14:paraId="0099E635" w14:textId="77777777" w:rsidR="008E6767" w:rsidRDefault="008E6767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2B21331B" w14:textId="1A015469" w:rsidR="008E6767" w:rsidRPr="000C76C6" w:rsidRDefault="000C76C6" w:rsidP="000C76C6">
      <w:pPr>
        <w:pStyle w:val="PargrafodaLista"/>
        <w:numPr>
          <w:ilvl w:val="1"/>
          <w:numId w:val="16"/>
        </w:num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Pr="000C76C6">
        <w:rPr>
          <w:rFonts w:ascii="Arial" w:eastAsia="Arial" w:hAnsi="Arial" w:cs="Arial"/>
          <w:b/>
          <w:sz w:val="24"/>
          <w:szCs w:val="24"/>
        </w:rPr>
        <w:t>SUPERVISÂO</w:t>
      </w:r>
    </w:p>
    <w:p w14:paraId="33B260F6" w14:textId="77777777" w:rsidR="008E67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 bateria deve ser verificada a cada 5 ou 10 minutos;</w:t>
      </w:r>
    </w:p>
    <w:p w14:paraId="5D3E8DA7" w14:textId="77777777" w:rsidR="008E676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 eventualmente não for possível supervisionar, é melhor interromper o carregamento pelo menu </w:t>
      </w:r>
      <w:r>
        <w:rPr>
          <w:rFonts w:ascii="Arial" w:eastAsia="Arial" w:hAnsi="Arial" w:cs="Arial"/>
          <w:i/>
          <w:color w:val="000000"/>
          <w:sz w:val="24"/>
          <w:szCs w:val="24"/>
        </w:rPr>
        <w:t xml:space="preserve">Task </w:t>
      </w:r>
      <w:proofErr w:type="spellStart"/>
      <w:r>
        <w:rPr>
          <w:rFonts w:ascii="Arial" w:eastAsia="Arial" w:hAnsi="Arial" w:cs="Arial"/>
          <w:i/>
          <w:color w:val="000000"/>
          <w:sz w:val="24"/>
          <w:szCs w:val="24"/>
        </w:rPr>
        <w:t>Adjust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ou pela tomada do carregador.</w:t>
      </w:r>
    </w:p>
    <w:p w14:paraId="43CD1E6A" w14:textId="77777777" w:rsidR="008E67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Não se afastar de modo que impeça a percepção ou reação a uma falha no carregamento.</w:t>
      </w:r>
    </w:p>
    <w:p w14:paraId="2F14A977" w14:textId="77777777" w:rsidR="008E6767" w:rsidRDefault="008E6767">
      <w:pPr>
        <w:spacing w:line="360" w:lineRule="auto"/>
        <w:rPr>
          <w:rFonts w:ascii="Arial" w:eastAsia="Arial" w:hAnsi="Arial" w:cs="Arial"/>
          <w:b/>
          <w:sz w:val="24"/>
          <w:szCs w:val="24"/>
        </w:rPr>
      </w:pPr>
    </w:p>
    <w:p w14:paraId="43155D7D" w14:textId="26B7A6BE" w:rsidR="000C76C6" w:rsidRPr="000C76C6" w:rsidRDefault="000C76C6" w:rsidP="000C76C6">
      <w:pPr>
        <w:pStyle w:val="PargrafodaLista"/>
        <w:numPr>
          <w:ilvl w:val="1"/>
          <w:numId w:val="16"/>
        </w:numPr>
        <w:spacing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Pr="000C76C6">
        <w:rPr>
          <w:rFonts w:ascii="Arial" w:eastAsia="Arial" w:hAnsi="Arial" w:cs="Arial"/>
          <w:b/>
          <w:sz w:val="24"/>
          <w:szCs w:val="24"/>
        </w:rPr>
        <w:t>MEDIDAS DE CUIDADOS CONTRA ACIDENTES</w:t>
      </w:r>
    </w:p>
    <w:p w14:paraId="46B615B8" w14:textId="77777777" w:rsidR="008E6767" w:rsidRDefault="00000000">
      <w:pPr>
        <w:spacing w:after="276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Sobrecarga/Superaquecimento de uma bateria de níquel </w:t>
      </w:r>
    </w:p>
    <w:p w14:paraId="526C055D" w14:textId="77777777" w:rsidR="008E6767" w:rsidRDefault="00000000">
      <w:pPr>
        <w:spacing w:after="0" w:line="347" w:lineRule="auto"/>
        <w:ind w:left="370" w:right="887" w:hanging="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Estágio 1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– Incêndio potencial: É </w:t>
      </w:r>
      <w:r>
        <w:rPr>
          <w:rFonts w:ascii="Arial" w:eastAsia="Arial" w:hAnsi="Arial" w:cs="Arial"/>
          <w:sz w:val="24"/>
          <w:szCs w:val="24"/>
        </w:rPr>
        <w:t>recomendado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regularmente aferir a temperatura com um instrumento ou</w:t>
      </w:r>
      <w:r>
        <w:rPr>
          <w:rFonts w:ascii="Arial" w:eastAsia="Arial" w:hAnsi="Arial" w:cs="Arial"/>
          <w:sz w:val="24"/>
          <w:szCs w:val="24"/>
        </w:rPr>
        <w:t>, pel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o menos, toque. A temperatura não deve ultrapassar 45°C. Para a referência ao toque: </w:t>
      </w:r>
    </w:p>
    <w:p w14:paraId="1516B29B" w14:textId="77777777" w:rsidR="008E676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67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Pode-se comparar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 temperatura da bateria com a temperatura indicada no carregador durante a carga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22CE946A" w14:textId="77777777" w:rsidR="008E67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67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Passar a não se aproximar da bateria; </w:t>
      </w:r>
    </w:p>
    <w:p w14:paraId="6A207182" w14:textId="77777777" w:rsidR="008E67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67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Interromper a carga pela tomada (o mais longe possível da bateria);</w:t>
      </w:r>
    </w:p>
    <w:p w14:paraId="79AF819B" w14:textId="77777777" w:rsidR="008E67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5" w:line="267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Antecipar um incêndio da bateria (até que a temperatura volte a ambiente).</w:t>
      </w:r>
    </w:p>
    <w:p w14:paraId="5D0C2166" w14:textId="77777777" w:rsidR="008E6767" w:rsidRDefault="00000000">
      <w:pPr>
        <w:spacing w:after="169" w:line="267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Para conferir sobrecarga</w:t>
      </w:r>
      <w:r>
        <w:rPr>
          <w:rFonts w:ascii="Arial" w:eastAsia="Arial" w:hAnsi="Arial" w:cs="Arial"/>
          <w:color w:val="000000"/>
          <w:sz w:val="24"/>
          <w:szCs w:val="24"/>
        </w:rPr>
        <w:t>: 1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55*S (S: número de células em série). A voltagem não deve ultrapassar 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número valor </w:t>
      </w:r>
      <w:r>
        <w:rPr>
          <w:rFonts w:ascii="Arial" w:eastAsia="Arial" w:hAnsi="Arial" w:cs="Arial"/>
          <w:sz w:val="24"/>
          <w:szCs w:val="24"/>
        </w:rPr>
        <w:t>calculado, exemplo: 1,55*5S = 7,75 V; a bateria não deve ultrapassar esse resultado.</w:t>
      </w:r>
    </w:p>
    <w:p w14:paraId="356A3D44" w14:textId="77777777" w:rsidR="008E6767" w:rsidRDefault="00000000">
      <w:pPr>
        <w:spacing w:after="169" w:line="267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Observação: caso a bateria mostre esse número, mas por poucos instantes, isso não indica sobrecarga. Porém, se permanecer nesse número, é sobrecarga.</w:t>
      </w:r>
    </w:p>
    <w:p w14:paraId="47BD332B" w14:textId="77777777" w:rsidR="008E6767" w:rsidRDefault="008E6767">
      <w:pPr>
        <w:spacing w:after="169" w:line="267" w:lineRule="auto"/>
        <w:ind w:left="370" w:hanging="10"/>
        <w:rPr>
          <w:rFonts w:ascii="Arial" w:eastAsia="Arial" w:hAnsi="Arial" w:cs="Arial"/>
          <w:color w:val="000000"/>
          <w:sz w:val="24"/>
          <w:szCs w:val="24"/>
        </w:rPr>
      </w:pPr>
    </w:p>
    <w:p w14:paraId="4060CDD1" w14:textId="77777777" w:rsidR="008E6767" w:rsidRDefault="00000000">
      <w:pPr>
        <w:spacing w:after="188" w:line="267" w:lineRule="auto"/>
        <w:ind w:left="370" w:hanging="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lastRenderedPageBreak/>
        <w:t>Estágio 2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- Incêndio: Queima da embalagem que envolve a bateria; fogo pela queima da bateria: </w:t>
      </w:r>
    </w:p>
    <w:p w14:paraId="5CC4928E" w14:textId="77777777" w:rsidR="008E67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67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Controlar o Incêndio; </w:t>
      </w:r>
    </w:p>
    <w:p w14:paraId="7C37444C" w14:textId="77777777" w:rsidR="008E67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5" w:line="267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Atentar-se </w:t>
      </w:r>
      <w:r>
        <w:rPr>
          <w:rFonts w:ascii="Arial" w:eastAsia="Arial" w:hAnsi="Arial" w:cs="Arial"/>
          <w:sz w:val="24"/>
          <w:szCs w:val="24"/>
        </w:rPr>
        <w:t>às conexões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elétricas. </w:t>
      </w:r>
    </w:p>
    <w:p w14:paraId="6F441B55" w14:textId="77777777" w:rsidR="008E6767" w:rsidRDefault="008E6767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tbl>
      <w:tblPr>
        <w:tblStyle w:val="ab"/>
        <w:tblpPr w:leftFromText="141" w:rightFromText="141" w:vertAnchor="text" w:tblpXSpec="center" w:tblpY="1"/>
        <w:tblW w:w="109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0"/>
        <w:gridCol w:w="5665"/>
      </w:tblGrid>
      <w:tr w:rsidR="008E6767" w14:paraId="0B02FFDE" w14:textId="77777777" w:rsidTr="001723CE">
        <w:trPr>
          <w:jc w:val="center"/>
        </w:trPr>
        <w:tc>
          <w:tcPr>
            <w:tcW w:w="10915" w:type="dxa"/>
            <w:gridSpan w:val="2"/>
            <w:shd w:val="clear" w:color="auto" w:fill="E7E6E6"/>
          </w:tcPr>
          <w:p w14:paraId="22D9724F" w14:textId="77777777" w:rsidR="008E6767" w:rsidRPr="004D3987" w:rsidRDefault="00000000" w:rsidP="004D3987">
            <w:pPr>
              <w:pStyle w:val="Pargrafoda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i/>
                <w:color w:val="000000"/>
                <w:sz w:val="24"/>
                <w:szCs w:val="24"/>
              </w:rPr>
            </w:pPr>
            <w:r w:rsidRPr="004D3987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CONCLUSÃO DO CARREGAMENTO</w:t>
            </w:r>
          </w:p>
        </w:tc>
      </w:tr>
      <w:tr w:rsidR="008E6767" w14:paraId="082D5531" w14:textId="77777777" w:rsidTr="001723CE">
        <w:trPr>
          <w:jc w:val="center"/>
        </w:trPr>
        <w:tc>
          <w:tcPr>
            <w:tcW w:w="5250" w:type="dxa"/>
          </w:tcPr>
          <w:p w14:paraId="0D1E9FD9" w14:textId="77777777" w:rsidR="008E6767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hidden="0" allowOverlap="1" wp14:anchorId="5FCAC40C" wp14:editId="00CFE511">
                  <wp:simplePos x="0" y="0"/>
                  <wp:positionH relativeFrom="column">
                    <wp:posOffset>502920</wp:posOffset>
                  </wp:positionH>
                  <wp:positionV relativeFrom="paragraph">
                    <wp:posOffset>142875</wp:posOffset>
                  </wp:positionV>
                  <wp:extent cx="2152650" cy="2152650"/>
                  <wp:effectExtent l="0" t="0" r="0" b="0"/>
                  <wp:wrapTopAndBottom distT="0" distB="0"/>
                  <wp:docPr id="2042748410" name="image1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152650" cy="2152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65" w:type="dxa"/>
            <w:vAlign w:val="center"/>
          </w:tcPr>
          <w:p w14:paraId="6AE70426" w14:textId="77777777" w:rsidR="008E6767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 carregador irá emitir um sinal sonoro;</w:t>
            </w:r>
          </w:p>
          <w:p w14:paraId="3B97081C" w14:textId="77777777" w:rsidR="008E6767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 barra superior mudará de cor;</w:t>
            </w:r>
          </w:p>
          <w:p w14:paraId="2C1F0000" w14:textId="77777777" w:rsidR="008E6767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 tempo de carga irá parar;</w:t>
            </w:r>
          </w:p>
          <w:p w14:paraId="3C4FD412" w14:textId="77777777" w:rsidR="008E6767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Presença de </w:t>
            </w:r>
            <w:sdt>
              <w:sdtPr>
                <w:tag w:val="goog_rdk_0"/>
                <w:id w:val="-162815648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✔.</w:t>
                </w:r>
              </w:sdtContent>
            </w:sdt>
          </w:p>
          <w:p w14:paraId="5D8788BC" w14:textId="77777777" w:rsidR="008E6767" w:rsidRDefault="008E6767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3395781A" w14:textId="77777777" w:rsidR="008E6767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(Ao terminar o carregamento, remova primeiramente os cabos da bateria do carregador, depois, retire o carregador da tomada)</w:t>
            </w:r>
          </w:p>
        </w:tc>
      </w:tr>
    </w:tbl>
    <w:p w14:paraId="4E29E0D0" w14:textId="77777777" w:rsidR="008E6767" w:rsidRDefault="008E6767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sectPr w:rsidR="008E6767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EBAD4" w14:textId="77777777" w:rsidR="000D2F2B" w:rsidRDefault="000D2F2B">
      <w:pPr>
        <w:spacing w:after="0" w:line="240" w:lineRule="auto"/>
      </w:pPr>
      <w:r>
        <w:separator/>
      </w:r>
    </w:p>
  </w:endnote>
  <w:endnote w:type="continuationSeparator" w:id="0">
    <w:p w14:paraId="78B84428" w14:textId="77777777" w:rsidR="000D2F2B" w:rsidRDefault="000D2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0C51DD2-FD5D-488F-AC54-EE681939063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B675253-C02C-468E-85E7-20F268CF55F4}"/>
    <w:embedBold r:id="rId3" w:fontKey="{8CBC390D-003E-481B-8603-9EFD721A16B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7AD29F2A-B7FC-417B-9D3D-0A339E61F43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3CD5355F-1D00-49DF-82E1-7B8F587F26AF}"/>
    <w:embedItalic r:id="rId6" w:fontKey="{FA872417-4570-4ED5-83CC-F8CDCE50F0F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7" w:subsetted="1" w:fontKey="{9F19BF79-41CE-45E9-9307-B634F6E32044}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0C5BA" w14:textId="77777777" w:rsidR="008E6767" w:rsidRDefault="008E67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90A25" w14:textId="77777777" w:rsidR="008E6767" w:rsidRDefault="008E676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c"/>
      <w:tblW w:w="10455" w:type="dxa"/>
      <w:tblInd w:w="0" w:type="dxa"/>
      <w:tblLayout w:type="fixed"/>
      <w:tblLook w:val="0600" w:firstRow="0" w:lastRow="0" w:firstColumn="0" w:lastColumn="0" w:noHBand="1" w:noVBand="1"/>
    </w:tblPr>
    <w:tblGrid>
      <w:gridCol w:w="3485"/>
      <w:gridCol w:w="3485"/>
      <w:gridCol w:w="3485"/>
    </w:tblGrid>
    <w:tr w:rsidR="008E6767" w14:paraId="722E659B" w14:textId="77777777">
      <w:tc>
        <w:tcPr>
          <w:tcW w:w="3485" w:type="dxa"/>
        </w:tcPr>
        <w:p w14:paraId="63F6F1B3" w14:textId="77777777" w:rsidR="008E6767" w:rsidRDefault="008E6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120" w:after="0" w:line="240" w:lineRule="auto"/>
            <w:ind w:left="-115"/>
            <w:rPr>
              <w:rFonts w:ascii="Arial" w:eastAsia="Arial" w:hAnsi="Arial" w:cs="Arial"/>
              <w:color w:val="000000"/>
              <w:sz w:val="28"/>
              <w:szCs w:val="28"/>
            </w:rPr>
          </w:pPr>
        </w:p>
      </w:tc>
      <w:tc>
        <w:tcPr>
          <w:tcW w:w="3485" w:type="dxa"/>
        </w:tcPr>
        <w:p w14:paraId="13A34C14" w14:textId="77777777" w:rsidR="008E6767" w:rsidRDefault="008E6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120" w:after="0" w:line="240" w:lineRule="auto"/>
            <w:jc w:val="center"/>
            <w:rPr>
              <w:rFonts w:ascii="Arial" w:eastAsia="Arial" w:hAnsi="Arial" w:cs="Arial"/>
              <w:color w:val="000000"/>
              <w:sz w:val="28"/>
              <w:szCs w:val="28"/>
            </w:rPr>
          </w:pPr>
        </w:p>
      </w:tc>
      <w:tc>
        <w:tcPr>
          <w:tcW w:w="3485" w:type="dxa"/>
        </w:tcPr>
        <w:p w14:paraId="7AAA4BE4" w14:textId="77777777" w:rsidR="008E6767" w:rsidRDefault="008E676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120" w:after="0" w:line="240" w:lineRule="auto"/>
            <w:ind w:right="-115"/>
            <w:jc w:val="right"/>
            <w:rPr>
              <w:rFonts w:ascii="Arial" w:eastAsia="Arial" w:hAnsi="Arial" w:cs="Arial"/>
              <w:color w:val="000000"/>
              <w:sz w:val="28"/>
              <w:szCs w:val="28"/>
            </w:rPr>
          </w:pPr>
        </w:p>
      </w:tc>
    </w:tr>
  </w:tbl>
  <w:p w14:paraId="78FCEE35" w14:textId="77777777" w:rsidR="008E6767" w:rsidRDefault="008E67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34D07" w14:textId="77777777" w:rsidR="008E6767" w:rsidRDefault="008E67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BCD34" w14:textId="77777777" w:rsidR="000D2F2B" w:rsidRDefault="000D2F2B">
      <w:pPr>
        <w:spacing w:after="0" w:line="240" w:lineRule="auto"/>
      </w:pPr>
      <w:r>
        <w:separator/>
      </w:r>
    </w:p>
  </w:footnote>
  <w:footnote w:type="continuationSeparator" w:id="0">
    <w:p w14:paraId="1E097D94" w14:textId="77777777" w:rsidR="000D2F2B" w:rsidRDefault="000D2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A4629" w14:textId="77777777" w:rsidR="008E6767" w:rsidRDefault="008E67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0" w:line="240" w:lineRule="auto"/>
      <w:rPr>
        <w:rFonts w:ascii="Arial" w:eastAsia="Arial" w:hAnsi="Arial" w:cs="Arial"/>
        <w:color w:val="000000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84655" w14:textId="77777777" w:rsidR="008E6767" w:rsidRDefault="008E67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0" w:line="240" w:lineRule="auto"/>
      <w:rPr>
        <w:rFonts w:ascii="Arial" w:eastAsia="Arial" w:hAnsi="Arial" w:cs="Arial"/>
        <w:color w:val="000000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F1BD" w14:textId="77777777" w:rsidR="008E6767" w:rsidRDefault="008E676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0" w:line="240" w:lineRule="auto"/>
      <w:rPr>
        <w:rFonts w:ascii="Arial" w:eastAsia="Arial" w:hAnsi="Arial" w:cs="Arial"/>
        <w:color w:val="00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E010E"/>
    <w:multiLevelType w:val="multilevel"/>
    <w:tmpl w:val="3B5EDB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D6D1B1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3F44812"/>
    <w:multiLevelType w:val="hybridMultilevel"/>
    <w:tmpl w:val="4D1C8A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A7FC4"/>
    <w:multiLevelType w:val="multilevel"/>
    <w:tmpl w:val="B210A0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122662B"/>
    <w:multiLevelType w:val="multilevel"/>
    <w:tmpl w:val="9CB8B1A8"/>
    <w:lvl w:ilvl="0">
      <w:start w:val="1"/>
      <w:numFmt w:val="bullet"/>
      <w:lvlText w:val="o"/>
      <w:lvlJc w:val="left"/>
      <w:pPr>
        <w:ind w:left="2136" w:hanging="360"/>
      </w:pPr>
      <w:rPr>
        <w:rFonts w:ascii="Courier New" w:eastAsia="Courier New" w:hAnsi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8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96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54E0924"/>
    <w:multiLevelType w:val="multilevel"/>
    <w:tmpl w:val="B32AE2B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6876707"/>
    <w:multiLevelType w:val="multilevel"/>
    <w:tmpl w:val="A71C68BC"/>
    <w:lvl w:ilvl="0">
      <w:start w:val="1"/>
      <w:numFmt w:val="bullet"/>
      <w:lvlText w:val="o"/>
      <w:lvlJc w:val="left"/>
      <w:pPr>
        <w:ind w:left="1428" w:hanging="360"/>
      </w:pPr>
      <w:rPr>
        <w:rFonts w:ascii="Courier New" w:eastAsia="Courier New" w:hAnsi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7D73A8A"/>
    <w:multiLevelType w:val="multilevel"/>
    <w:tmpl w:val="2258149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D91024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0F0516A"/>
    <w:multiLevelType w:val="multilevel"/>
    <w:tmpl w:val="3D80AD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46618D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75400A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DE24647"/>
    <w:multiLevelType w:val="multilevel"/>
    <w:tmpl w:val="AAAC1D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F7C38B4"/>
    <w:multiLevelType w:val="multilevel"/>
    <w:tmpl w:val="332ED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05D6398"/>
    <w:multiLevelType w:val="multilevel"/>
    <w:tmpl w:val="5714F60E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8D13E2C"/>
    <w:multiLevelType w:val="multilevel"/>
    <w:tmpl w:val="A1BACD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69063241">
    <w:abstractNumId w:val="13"/>
  </w:num>
  <w:num w:numId="2" w16cid:durableId="490023011">
    <w:abstractNumId w:val="12"/>
  </w:num>
  <w:num w:numId="3" w16cid:durableId="396707711">
    <w:abstractNumId w:val="3"/>
  </w:num>
  <w:num w:numId="4" w16cid:durableId="1467818453">
    <w:abstractNumId w:val="7"/>
  </w:num>
  <w:num w:numId="5" w16cid:durableId="492189090">
    <w:abstractNumId w:val="0"/>
  </w:num>
  <w:num w:numId="6" w16cid:durableId="1882790304">
    <w:abstractNumId w:val="9"/>
  </w:num>
  <w:num w:numId="7" w16cid:durableId="1133671398">
    <w:abstractNumId w:val="15"/>
  </w:num>
  <w:num w:numId="8" w16cid:durableId="85467904">
    <w:abstractNumId w:val="4"/>
  </w:num>
  <w:num w:numId="9" w16cid:durableId="1580477109">
    <w:abstractNumId w:val="6"/>
  </w:num>
  <w:num w:numId="10" w16cid:durableId="989166921">
    <w:abstractNumId w:val="2"/>
  </w:num>
  <w:num w:numId="11" w16cid:durableId="1001615337">
    <w:abstractNumId w:val="1"/>
  </w:num>
  <w:num w:numId="12" w16cid:durableId="1117061669">
    <w:abstractNumId w:val="14"/>
  </w:num>
  <w:num w:numId="13" w16cid:durableId="137378861">
    <w:abstractNumId w:val="11"/>
  </w:num>
  <w:num w:numId="14" w16cid:durableId="1922568734">
    <w:abstractNumId w:val="8"/>
  </w:num>
  <w:num w:numId="15" w16cid:durableId="1622418449">
    <w:abstractNumId w:val="10"/>
  </w:num>
  <w:num w:numId="16" w16cid:durableId="8935856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767"/>
    <w:rsid w:val="000C76C6"/>
    <w:rsid w:val="000D2F2B"/>
    <w:rsid w:val="001723CE"/>
    <w:rsid w:val="00372DE7"/>
    <w:rsid w:val="004577C8"/>
    <w:rsid w:val="004A56FC"/>
    <w:rsid w:val="004D3987"/>
    <w:rsid w:val="004E32AC"/>
    <w:rsid w:val="00506D42"/>
    <w:rsid w:val="005B6CA0"/>
    <w:rsid w:val="00687DBB"/>
    <w:rsid w:val="006B4A81"/>
    <w:rsid w:val="00775627"/>
    <w:rsid w:val="007C59FC"/>
    <w:rsid w:val="007F077A"/>
    <w:rsid w:val="008E6767"/>
    <w:rsid w:val="00904313"/>
    <w:rsid w:val="00AD0D54"/>
    <w:rsid w:val="00CB1FED"/>
    <w:rsid w:val="00D30EA6"/>
    <w:rsid w:val="00D35D19"/>
    <w:rsid w:val="00E914BA"/>
    <w:rsid w:val="00F27097"/>
    <w:rsid w:val="00FD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D77D0"/>
  <w15:docId w15:val="{6D2AE844-4572-488B-AFC7-E12B86A2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2B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534695"/>
    <w:pPr>
      <w:spacing w:before="12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534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534695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34695"/>
    <w:pPr>
      <w:tabs>
        <w:tab w:val="center" w:pos="4252"/>
        <w:tab w:val="right" w:pos="8504"/>
      </w:tabs>
      <w:spacing w:before="120" w:after="0" w:line="240" w:lineRule="auto"/>
    </w:pPr>
    <w:rPr>
      <w:rFonts w:ascii="Arial" w:hAnsi="Arial"/>
      <w:sz w:val="28"/>
    </w:rPr>
  </w:style>
  <w:style w:type="character" w:customStyle="1" w:styleId="CabealhoChar">
    <w:name w:val="Cabeçalho Char"/>
    <w:basedOn w:val="Fontepargpadro"/>
    <w:link w:val="Cabealho"/>
    <w:uiPriority w:val="99"/>
    <w:rsid w:val="00534695"/>
    <w:rPr>
      <w:rFonts w:ascii="Arial" w:hAnsi="Arial"/>
      <w:sz w:val="28"/>
    </w:rPr>
  </w:style>
  <w:style w:type="character" w:customStyle="1" w:styleId="TtuloChar">
    <w:name w:val="Título Char"/>
    <w:basedOn w:val="Fontepargpadro"/>
    <w:link w:val="Ttulo"/>
    <w:uiPriority w:val="10"/>
    <w:rsid w:val="00534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534695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534695"/>
    <w:rPr>
      <w:color w:val="954F72" w:themeColor="followedHyperlink"/>
      <w:u w:val="single"/>
    </w:rPr>
  </w:style>
  <w:style w:type="paragraph" w:styleId="Rodap">
    <w:name w:val="footer"/>
    <w:basedOn w:val="Normal"/>
    <w:link w:val="RodapChar"/>
    <w:uiPriority w:val="99"/>
    <w:unhideWhenUsed/>
    <w:rsid w:val="007048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0488F"/>
  </w:style>
  <w:style w:type="character" w:styleId="MenoPendente">
    <w:name w:val="Unresolved Mention"/>
    <w:basedOn w:val="Fontepargpadro"/>
    <w:uiPriority w:val="99"/>
    <w:semiHidden/>
    <w:unhideWhenUsed/>
    <w:rsid w:val="00EA0A0E"/>
    <w:rPr>
      <w:color w:val="605E5C"/>
      <w:shd w:val="clear" w:color="auto" w:fill="E1DFDD"/>
    </w:rPr>
  </w:style>
  <w:style w:type="table" w:customStyle="1" w:styleId="TableGrid">
    <w:name w:val="TableGrid"/>
    <w:rsid w:val="00D462E5"/>
    <w:pPr>
      <w:spacing w:after="0" w:line="240" w:lineRule="auto"/>
    </w:pPr>
    <w:rPr>
      <w:rFonts w:eastAsia="Times New Roman"/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38" w:type="dxa"/>
        <w:left w:w="108" w:type="dxa"/>
        <w:right w:w="51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customXml" Target="../customXml/item3.xml"/><Relationship Id="rId21" Type="http://schemas.openxmlformats.org/officeDocument/2006/relationships/image" Target="media/image13.jp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footer" Target="footer2.xml"/><Relationship Id="rId38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image" Target="media/image21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40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fontTable" Target="fontTable.xml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bit.ly/47oTqcq" TargetMode="External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H2bSeiQRSlfO1UJaUPBDl67omA==">CgMxLjAaMAoBMBIrCikIB0IlChFRdWF0dHJvY2VudG8gU2FucxIQQXJpYWwgVW5pY29kZSBNUzgAciExYW5vOWhGZ2tpSEZiSGtkS21UQzJSWG9qeFhDY2NHTEg=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178355AE6C9549B735015E4FF15DD6" ma:contentTypeVersion="8" ma:contentTypeDescription="Crie um novo documento." ma:contentTypeScope="" ma:versionID="bee4af2c913c46af264e2e3842e58eb2">
  <xsd:schema xmlns:xsd="http://www.w3.org/2001/XMLSchema" xmlns:xs="http://www.w3.org/2001/XMLSchema" xmlns:p="http://schemas.microsoft.com/office/2006/metadata/properties" xmlns:ns2="deace5fd-da85-40d9-9443-b5bc1633e1b1" targetNamespace="http://schemas.microsoft.com/office/2006/metadata/properties" ma:root="true" ma:fieldsID="affb45bb253efb1e171fba35b8f6b647" ns2:_="">
    <xsd:import namespace="deace5fd-da85-40d9-9443-b5bc1633e1b1"/>
    <xsd:element name="properties">
      <xsd:complexType>
        <xsd:sequence>
          <xsd:element name="documentManagement">
            <xsd:complexType>
              <xsd:all>
                <xsd:element ref="ns2:T_x00ed_tulodoPOP" minOccurs="0"/>
                <xsd:element ref="ns2:Revis_x00e3_o" minOccurs="0"/>
                <xsd:element ref="ns2:Objetivo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ace5fd-da85-40d9-9443-b5bc1633e1b1" elementFormDefault="qualified">
    <xsd:import namespace="http://schemas.microsoft.com/office/2006/documentManagement/types"/>
    <xsd:import namespace="http://schemas.microsoft.com/office/infopath/2007/PartnerControls"/>
    <xsd:element name="T_x00ed_tulodoPOP" ma:index="8" nillable="true" ma:displayName="Título do POP" ma:format="Dropdown" ma:internalName="T_x00ed_tulodoPOP">
      <xsd:simpleType>
        <xsd:restriction base="dms:Note">
          <xsd:maxLength value="255"/>
        </xsd:restriction>
      </xsd:simpleType>
    </xsd:element>
    <xsd:element name="Revis_x00e3_o" ma:index="9" nillable="true" ma:displayName="Revisão" ma:format="Dropdown" ma:internalName="Revis_x00e3_o">
      <xsd:simpleType>
        <xsd:restriction base="dms:Text">
          <xsd:maxLength value="255"/>
        </xsd:restriction>
      </xsd:simpleType>
    </xsd:element>
    <xsd:element name="Objetivo" ma:index="10" nillable="true" ma:displayName="Objetivo" ma:format="Dropdown" ma:internalName="Objetivo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 ma:index="11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bjetivo xmlns="deace5fd-da85-40d9-9443-b5bc1633e1b1" xsi:nil="true"/>
    <T_x00ed_tulodoPOP xmlns="deace5fd-da85-40d9-9443-b5bc1633e1b1" xsi:nil="true"/>
    <Revis_x00e3_o xmlns="deace5fd-da85-40d9-9443-b5bc1633e1b1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9FA229A-4A0A-40BD-9B34-D5B474478230}"/>
</file>

<file path=customXml/itemProps3.xml><?xml version="1.0" encoding="utf-8"?>
<ds:datastoreItem xmlns:ds="http://schemas.openxmlformats.org/officeDocument/2006/customXml" ds:itemID="{6B938E04-29C6-4098-99B2-E09B7B460A50}"/>
</file>

<file path=customXml/itemProps4.xml><?xml version="1.0" encoding="utf-8"?>
<ds:datastoreItem xmlns:ds="http://schemas.openxmlformats.org/officeDocument/2006/customXml" ds:itemID="{EB7D8A1A-3704-411F-9E8D-CB6A24F19F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10</Pages>
  <Words>1000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Dayane Oliveira</dc:creator>
  <cp:lastModifiedBy>SUZIANNY ALEXANDRA TEIXEIRA SANTOS</cp:lastModifiedBy>
  <cp:revision>12</cp:revision>
  <dcterms:created xsi:type="dcterms:W3CDTF">2025-05-21T04:24:00Z</dcterms:created>
  <dcterms:modified xsi:type="dcterms:W3CDTF">2025-06-13T14:09:00Z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0x01010028178355AE6C9549B735015E4FF15DD6</vt:lpwstr>
  </property>
  <property fmtid="{D5CDD505-2E9C-101B-9397-08002B2CF9AE}" pid="3" name="MediaServiceImageTags">
    <vt:lpwstr/>
  </property>
</Properties>
</file>