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Behavioral Venue Ranking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v3 → v10  |  2026</w:t>
      </w:r>
    </w:p>
    <w:p>
      <w:pPr>
        <w:pBdr>
          <w:bottom w:val="single" w:color="EEEEEE" w:sz="2" w:space="1"/>
        </w:pBdr>
        <w:spacing w:after="240" w:before="24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venue ranking system that ranks businesses by what people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</w:t>
      </w:r>
      <w:r>
        <w:rPr>
          <w:rFonts w:ascii="Arial" w:cs="Arial" w:eastAsia="Arial" w:hAnsi="Arial"/>
          <w:sz w:val="20"/>
          <w:szCs w:val="20"/>
        </w:rPr>
        <w:t xml:space="preserve"> (visit patterns, loyalty, regularity) rather than what they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say</w:t>
      </w:r>
      <w:r>
        <w:rPr>
          <w:rFonts w:ascii="Arial" w:cs="Arial" w:eastAsia="Arial" w:hAnsi="Arial"/>
          <w:sz w:val="20"/>
          <w:szCs w:val="20"/>
        </w:rPr>
        <w:t xml:space="preserve"> (star ratings). Built on the Yelp Academic Dataset, supplemented with Foursquare check-ins and extended to the UK via TripAdvisor London.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Plain English Summary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problem:</w:t>
      </w:r>
      <w:r>
        <w:rPr>
          <w:rFonts w:ascii="Arial" w:cs="Arial" w:eastAsia="Arial" w:hAnsi="Arial"/>
          <w:sz w:val="20"/>
          <w:szCs w:val="20"/>
        </w:rPr>
        <w:t xml:space="preserve"> Star ratings are easy to fake, influenced by mood, and don't tell you whether people actually come back. A place might have 4.8 stars from 12 reviews — or it might have 4.2 stars from people who go there every single week.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idea:</w:t>
      </w:r>
      <w:r>
        <w:rPr>
          <w:rFonts w:ascii="Arial" w:cs="Arial" w:eastAsia="Arial" w:hAnsi="Arial"/>
          <w:sz w:val="20"/>
          <w:szCs w:val="20"/>
        </w:rPr>
        <w:t xml:space="preserve"> Instead of asking 'what do people say?', ask 'what do people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</w:t>
      </w:r>
      <w:r>
        <w:rPr>
          <w:rFonts w:ascii="Arial" w:cs="Arial" w:eastAsia="Arial" w:hAnsi="Arial"/>
          <w:sz w:val="20"/>
          <w:szCs w:val="20"/>
        </w:rPr>
        <w:t xml:space="preserve">?'. Venues are ranked by visit behaviour — revisit rates, visit regularity, loyalty concentration — rather than star ratings.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found:</w:t>
      </w:r>
      <w:r>
        <w:rPr>
          <w:rFonts w:ascii="Arial" w:cs="Arial" w:eastAsia="Arial" w:hAnsi="Arial"/>
          <w:sz w:val="20"/>
          <w:szCs w:val="20"/>
        </w:rPr>
        <w:t xml:space="preserve"> The behavioural approach consistently outperforms star-rating ranking. It works best for Loyalists — people with strong habits — which is exactly what you'd expect if the theory is right. LLM simulation with 3,360 personas independently confirms this.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Core Thesis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 ratings are noisy, gameable, and one-dimensional. Behavioral signals reveal genuine venue quality. A cafe where hundreds of people return weekly is meaningfully different from one with a handful of 5-star reviews. Domain specificity matters: loyalty priors work for coffee shops (loyalty domain), exploration priors + MF hybrid work for tourist restaurants (explorer domain).</w:t>
      </w:r>
    </w:p>
    <w:p>
      <w:pPr>
        <w:spacing w:after="0" w:before="8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Version History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working BiRank model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Beats star ratings, but validation had methodological bugs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Foursquare social signals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data too noisy — results worsened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3 methodological errors (leakage, NDCG bug, significance tests)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NDCG@10 = 0.0765, p=0.038 vs random — the correct numbers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BiRank + Matrix Factorization hybrid (Yelp coffee)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 adds nothing; pure BiRank (λ=1.0) wins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 model with domain-adapted features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BiRank beats stars (p=0.012); item-KNN wins on sparse hotel data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simulation: 3,360 GPT-5.4 personas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Coffee NDCG@10=0.795, Hotels underperform stars — matches real data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Cold-start (Direction 3) + Causal PSM (Direction 5)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86.8%→99.1%; ATE=+0.001 (causal signal, low power)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expansion: London TripAdvisor + OSM + hybrid BiRank+MF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explore+ALS ρ=+0.094 vs rising stars (p&lt;0.001)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Datasets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Yelp Academic Dataset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8.5K coffee venues, 6.9M reviews, 93K users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US data — reviews, check-ins, users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Foursquare WWW2019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22.8M check-ins, 114K users, 607K friendships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check-in data, cross-platform bridging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Foursquare Raw POIs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11.2M venues with GPS + category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 reference for FSQ-Yelp linkage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TripAdvisor London (Zenodo 6583422)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997K reviews, 502K users, 1,877 venues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expansion — restaurant interactions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OpenStreetMap London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28,124 POIs (cafés, restaurants, hotels)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venue reference (GPS, category, postcode)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FSQ WWW2019 UK subset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346K check-ins, 6,824 users, 79K venues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Anonymous UK check-in signals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Coffee Shop Model (BiRank) — Validation Results v5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Temporal split at 2020-01-01. Per-user candidate re-ranking on 17,746 overlapping users. Features recomputed from training data only (no leakage). Bootstrap 95% CI + Wilcoxon signed-rank significance tests.</w:t>
      </w:r>
    </w:p>
    <w:p>
      <w:pPr>
        <w:spacing w:after="0" w:before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800"/>
        <w:gridCol w:w="15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NDCG@10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Hit@10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 vs best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v5_combined (decay+social) 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0.0765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11.7%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[0.0725, 0.0813]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v5_temporal_decay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0.0764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11.6%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[0.0725, 0.0811]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v3_baseline (behavioral)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0.0763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11.6%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[0.0724, 0.0811]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(Stars)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0.0754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11.7%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[0.0713, 0.0798]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0.29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Popularity (Visits)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0.0743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11.6%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[0.0701, 0.0785]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0.0742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11.5%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[0.0701, 0.0786]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0.038 *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Item-KNN (cosine)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11.5%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[0.0684, 0.0768]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&lt;0.001 ***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Per-Group Results (NDCG@10, v5_combined)</w:t>
      </w:r>
    </w:p>
    <w:tbl>
      <w:tblPr>
        <w:tblW w:type="dxa" w:w="5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100"/>
        <w:gridCol w:w="1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Revisit Rate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NDCG@10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n_users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Loyalists ★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0.1734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Casual Weekenders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31.9%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0.0796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 Regulars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0.0689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4,768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Infrequent Visitors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0.0675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2,988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Hotel Model (v7)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Extends the framework to hotels with domain-adapted features. Hotels require completely different signals — nobody visits the same hotel weekly.</w:t>
      </w:r>
    </w:p>
    <w:p>
      <w:pPr>
        <w:spacing w:after="0" w:before="80"/>
      </w:pP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NDCG@10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Hit@10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baseline_item_knn 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0.1188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0.1395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0.006 vs hotel_birank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hotel_birank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0.0998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0.1399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baseline_popularity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0.0992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0.1399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baseline_random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0.0972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0.1381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0.471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baseline_rating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0.1375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0.012 *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finding:</w:t>
      </w:r>
      <w:r>
        <w:rPr>
          <w:rFonts w:ascii="Arial" w:cs="Arial" w:eastAsia="Arial" w:hAnsi="Arial"/>
          <w:sz w:val="20"/>
          <w:szCs w:val="20"/>
        </w:rPr>
        <w:t xml:space="preserve"> BiRank significantly beats star ratings (p=0.012). Item-KNN outperforms BiRank — for hotels, collaborative filtering is stronger because most users visit only 1–2 hotels (sparse behavioral signal).</w:t>
      </w:r>
    </w:p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Cold-Start Anonymous Venue Ranking (v9 — Direction 3)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72% of Yelp check-in events have no user_id. This module extracts 10 temporal features from 13.3M anonymous timestamps and injects cold-start scores for venues with fewer than 20 reviews.</w:t>
      </w:r>
    </w:p>
    <w:p>
      <w:pPr>
        <w:spacing w:after="0" w:before="80"/>
      </w:pP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200"/>
        <w:gridCol w:w="13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Ridge Spearman 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LightGBM 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gain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Venues rescued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reviews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0.763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reviews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0.763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reviews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+2.3%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reviews 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0.732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+12.3%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1,045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</w:t>
      </w:r>
      <w:r>
        <w:rPr>
          <w:rFonts w:ascii="Arial" w:cs="Arial" w:eastAsia="Arial" w:hAnsi="Arial"/>
          <w:sz w:val="20"/>
          <w:szCs w:val="20"/>
        </w:rPr>
        <w:t xml:space="preserve"> Coverage 86.8%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99.1%</w:t>
      </w:r>
      <w:r>
        <w:rPr>
          <w:rFonts w:ascii="Arial" w:cs="Arial" w:eastAsia="Arial" w:hAnsi="Arial"/>
          <w:sz w:val="20"/>
          <w:szCs w:val="20"/>
        </w:rPr>
        <w:t xml:space="preserve"> (+12.3%). Warm venue NDCG@10 preserved at 0.0765 (BiRank scores untouched).</w:t>
      </w:r>
    </w:p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Causal PSM Analysis (v9 — Direction 5)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1:1 nearest-neighbour Propensity Score Matching to test whether temporal consistency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causes</w:t>
      </w:r>
      <w:r>
        <w:rPr>
          <w:rFonts w:ascii="Arial" w:cs="Arial" w:eastAsia="Arial" w:hAnsi="Arial"/>
          <w:sz w:val="20"/>
          <w:szCs w:val="20"/>
        </w:rPr>
        <w:t xml:space="preserve"> higher revisit rates.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Treatment: consistency_score = weekday_ratio − minmax_norm(peak_hour_entropy) &gt; median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Outcome: future_revisit_rate (fraction of pre-2020 users who returned post-2020)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Confounders: total_visits, unique_users, gini_user_contribution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Method: PSM caliper = 0.2 × SD(logit propensity); 1,000-sample bootstrap CI; Mahalanobis robustness check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Results:</w:t>
      </w:r>
      <w:r>
        <w:rPr>
          <w:rFonts w:ascii="Arial" w:cs="Arial" w:eastAsia="Arial" w:hAnsi="Arial"/>
          <w:sz w:val="20"/>
          <w:szCs w:val="20"/>
        </w:rPr>
        <w:t xml:space="preserve"> 2,957 matched pairs. All 3 confounders well-balanced (SMD &lt; 0.1). ATE = +0.001 (directionally positive, p=0.15). Robust across PSM and Mahalanobis. Power limited by COVID-19 compressing post-2020 revisit rates.</w:t>
      </w:r>
    </w:p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UK Expansion — London (v10)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Extends the pipeline to the UK using TripAdvisor London restaurant data (Zenodo 6583422, CC-BY-NC 4.0) + OpenStreetMap venue reference. Three-phase analysis revealing domain-specificity of behavioral ranking.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 — Rising-Stars Evaluation + Exploration Priors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Standard popularity-confounded evaluation is replaced with a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rising-stars residual</w:t>
      </w:r>
      <w:r>
        <w:rPr>
          <w:rFonts w:ascii="Arial" w:cs="Arial" w:eastAsia="Arial" w:hAnsi="Arial"/>
          <w:sz w:val="20"/>
          <w:szCs w:val="20"/>
        </w:rPr>
        <w:t xml:space="preserve"> (traffic growth after OLS popularity control). Standard BiRank loyalty priors are anti-predictive on exploration data.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 — Matrix Factorization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ALS and BPR trained on 997K London reviews. ALS alone: ρ = +0.002 (no signal). BPR alone: ρ = −0.01. Neither beats popularity.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3 — Hybrid: Exploration BiRank + ALS (Rising-Stars ρ Results)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ρ (rising stars)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Popularity baseline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+0.032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— defines 0 by construction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ratings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−0.146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&lt;0.001 ***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Anti-predictive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BiRank (loyalty priors)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−0.210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&lt;0.001 ***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domain — actively harmful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BiRank (exploration priors)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— Phase 1 fix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ALS alone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0.943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signal above popularity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(explore + ALS) 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+0.094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&lt;0.001 ***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 — beats popularity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Domain-Specificity Finding:</w:t>
      </w:r>
      <w:r>
        <w:rPr>
          <w:rFonts w:ascii="Arial" w:cs="Arial" w:eastAsia="Arial" w:hAnsi="Arial"/>
          <w:sz w:val="20"/>
          <w:szCs w:val="20"/>
        </w:rPr>
        <w:t xml:space="preserve"> Behavioral ranking is domain-specific. Loyalty priors work in loyalty-driven domains (coffee: NDCG@10=0.0765, p=0.038). In exploration-driven tourist-restaurant data, loyalty priors cause active harm (ρ = −0.21). The fix: match priors to the behavioral mode. Exploration priors + ALS hybrid achieves ρ = +0.094 (p&lt;0.001), the only method to significantly outperform popularity on rising-star prediction.</w:t>
      </w:r>
    </w:p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Validation Status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Last validated: 2026-05-08. All checks green.</w:t>
      </w:r>
    </w:p>
    <w:p>
      <w:pPr>
        <w:spacing w:after="0" w:before="80"/>
      </w:pP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58/58 passing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tests/ — 3 suites, 3.8s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output files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12/12 present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CSVs and reports on disk, non-zero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BiRank scores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Differentiated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min=1.06e-07, max=9.29e-03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 unified ranking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Monotone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1→8509, final_score strictly decreasing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Cold-start coverage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99.1%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7,389 BiRank + 1,045 cold-start + 75 unranked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 balance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All SMD &lt; 0.1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total_visits: 0.35→0.06, unique_users: 0.43→0.08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importable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7/7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import errors on any v9 module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data deps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7/7 present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cities_index, scores, features, explanations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CCCCC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Methods &amp; References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Ranking Algorithms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BiRank (He et al.) — bipartite graph ranking via mutual reinforcement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ALS Matrix Factorization (Hu et al.) — implicit feedback collaborative filtering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BPR (Rendle et al.) — Bayesian personalized ranking from implicit feedback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Maximal Marginal Relevance — diversity-aware re-ranking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Behavioral Features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Burstiness Index (Goh &amp; Barabasi) — −1 clockwork regular to +1 bursty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Shannon Entropy — visit diversity across venues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Gini Coefficient — loyalty concentration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Revisit Rate, Venue Stability CV, Temporal Decay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Evaluation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NDCG@10 / Hit@k — standard information retrieval metrics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Wilcoxon signed-rank + Bootstrap 95% CI — significance + uncertainty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Benjamini-Hochberg correction — multiple comparison correction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Spearman ρ (rising stars) — popularity-debiased venue growth prediction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Requirements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 3.9+, streamlit, pandas, numpy, scipy, scikit-learn, implicit, lightgbm, pytest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Yelp Academic Dataset (Dataset User Agreement), TripAdvisor London (CC-BY-NC 4.0)</w:t>
      </w:r>
    </w:p>
    <w:p>
      <w:pPr>
        <w:spacing w:after="0" w:before="8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CCCCCC" w:sz="4" w:space="4"/>
      </w:pBdr>
      <w:spacing w:after="16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2026-05-08T11:27:39.310Z</dcterms:created>
  <dcterms:modified xsi:type="dcterms:W3CDTF">2026-05-08T11:27:39.313Z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