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Ratio Calculation Proofs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HCL Technologies vs Wipro | FY2025 Detailed Calculations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K P Manoj (2025MB26539) | T Venkata Suresh (2025MB26590) | Japleen Kaur Khorana (2025MB26602)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Varsha PS (2025MB26503) | Prashanth G (2025MB26598) | FMA EC1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Data Source: HCL Tech-1.xlsx and Wipro-1.xlsx (Moneycontrol Consolidated)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 w:val="0"/>
          <w:i/>
          <w:sz w:val="20"/>
        </w:rPr>
        <w:t>All values in Rs. Crore unless stated otherwise.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A. Liquidity Ratios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1. Current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Total Current Assets / Total Current Liabilities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Assets = 62,109 (from HCL Balance Sheet → 'Total Current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Liabilities = 28,039 (from HCL Balance Sheet → 'Total Current Liabilities'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Current Ratio = 62,109 / 28,039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Current Ratio = 2.22x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Assets = 77,777.5 (from Wipro Balance Sheet → 'Total Current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Liabilities = 28,625.3 (from Wipro Balance Sheet → 'Total Current Liabilities'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Current Ratio = 77,777.5 / 28,625.3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Current Ratio = 2.72x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Both companies maintain healthy liquidity (&gt;2x). Wipro has a marginally higher ratio due to its large current investment portfolio (Rs 41,147 Cr vs HCL's Rs 7,473 Cr).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2. Quick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(Total Current Assets - Inventories) / Total Current Liabilities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Assets = 62,109 (from HCL Balance Sheet → 'Total Current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= 133 (from HCL Balance Sheet → 'Inventories'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Liabilities = 28,039 (from HCL Balance Sheet → 'Total Current Liabilities'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Quick Ratio = (62,109 - 133) / 28,039 = 61,976 / 28,039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Quick Ratio = 2.21x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Assets = 77,777.5 (from Wipro Balance Sheet → 'Total Current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= 69.4 (from Wipro Balance Sheet → 'Inventories'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Liabilities = 28,625.3 (from Wipro Balance Sheet → 'Total Current Liabilities'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Quick Ratio = (77,777.5 - 69.4) / 28,625.3 = 77,708.1 / 28,625.3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Quick Ratio = 2.71x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Quick ratio is nearly identical to the current ratio for both companies because IT services firms hold negligible inventory (HCL: Rs 133 Cr, Wipro: Rs 69 Cr).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3. Absolute Liquid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(Cash and Cash Equivalents + Current Investments) / Total Current Liabilities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Cash and Cash Equivalents = 21,289 (from HCL Balance Sheet → 'Cash And Cash Equivalents'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Current Investments = 7,473 (from HCL Balance Sheet → 'Current Investments'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Liabilities = 28,039 (from HCL Balance Sheet → 'Total Current Liabilities'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Absolute Liquid Ratio = (21,289 + 7,473) / 28,039 = 28,762 / 28,039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Absolute Liquid Ratio = 1.03x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Cash and Cash Equivalents = 12,197.4 (from Wipro Balance Sheet → 'Cash And Cash Equivalents'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Current Investments = 41,147.4 (from Wipro Balance Sheet → 'Current Investments'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Liabilities = 28,625.3 (from Wipro Balance Sheet → 'Total Current Liabilities'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Absolute Liquid Ratio = (12,197.4 + 41,147.4) / 28,625.3 = 53,344.8 / 28,625.3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Absolute Liquid Ratio = 1.86x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Wipro's absolute liquid ratio is significantly higher (1.86x vs 1.03x) due to its massive current investment portfolio. Both are well above the standard benchmark of 0.5x.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B. Profitability Ratios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4. Gross Profit Ratio (%)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(Revenue - COGS) / Revenue x 100</w:t>
        <w:br/>
        <w:t>where COGS = Purchase of Stock-in-Trade + Operating &amp; Direct Expenses + Changes in Inventories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1,17,055 (from HCL P&amp;L → 'Revenue From Operations [Net]'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Purchase of Stock-in-Trade = 1,976 (from HCL P&amp;L → 'Purchase Of Stock-In Trade'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Operating &amp; Direct Expenses = 15,162 (from HCL P&amp;L → 'Operating And Direct Expenses'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Changes in Inventories = 52 (from HCL P&amp;L → 'Changes In Inventories'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COGS = 1,976 + 15,162 + 52 = 17,190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Gross Profit Ratio = (1,17,055 - 17,190) / 1,17,055 x 100 = 99,865 / 1,17,055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Gross Profit Ratio = 85.31%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89,088.4 (from Wipro P&amp;L → 'Revenue From Operations [Net]'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Purchase of Stock-in-Trade = 296.7 (from Wipro P&amp;L → 'Purchase Of Stock-In Trade'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Operating &amp; Direct Expenses = 12,332.8 (from Wipro P&amp;L → 'Operating And Direct Expenses'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Changes in Inventories = 19.5 (from Wipro P&amp;L → 'Changes In Inventories'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COGS = 296.7 + 12,332.8 + 19.5 = 12,649.0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Gross Profit Ratio = (89,088.4 - 12,649.0) / 89,088.4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Gross Profit Ratio = 85.80%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High GP ratios (&gt;85%) are normal for IT services where direct material costs are minimal. The primary cost driver is employee expenses, which is classified separately.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5. Operating Profit Ratio (%) - EBIT Margin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EBIT / Revenue x 100</w:t>
        <w:br/>
        <w:t>where EBIT = Profit Before Tax (PBT) + Finance Costs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PBT = 23,261 (from HCL P&amp;L → 'Profit/Loss Before Tax'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Finance Costs = 644 (from HCL P&amp;L → 'Finance Costs'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EBIT = 23,261 + 644 = 23,905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1,17,055 (from HCL P&amp;L → 'Revenue From Operations [Net]'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Operating Profit Ratio = 23,905 / 1,17,055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Operating Profit Ratio = 20.42%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PBT = 17,470.3 (from Wipro P&amp;L → 'Profit/Loss Before Tax'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Finance Costs = 1,477 (from Wipro P&amp;L → 'Finance Costs'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EBIT = 17,470.3 + 1,477 = 18,947.3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89,088.4 (from Wipro P&amp;L → 'Revenue From Operations [Net]'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Operating Profit Ratio = 18,947.3 / 89,088.4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Operating Profit Ratio = 21.27%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HCL's EBIT margin (20.42%) marginally trails Wipro (21.26%) in FY2025. However, HCL has been more consistent over 5 years with less volatility in operating margins.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6. Net Profit Ratio (%)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Profit After Tax (PAT) / Revenue x 100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PAT = 17,399 (from HCL P&amp;L → 'Profit/Loss After Tax'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1,17,055 (from HCL P&amp;L → 'Revenue From Operations [Net]'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Net Profit Ratio = 17,399 / 1,17,055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Net Profit Ratio = 14.86%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PAT = 13,192.6 (from Wipro P&amp;L → 'Profit/Loss After Tax'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89,088.4 (from Wipro P&amp;L → 'Revenue From Operations [Net]'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Net Profit Ratio = 13,192.6 / 89,088.4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Net Profit Ratio = 14.81%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Both companies have comparable NPM in FY2025 (~14.8%), but HCL has maintained this level more consistently while Wipro dipped to 12.4% in FY2024 before recovering.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7. Return on Equity (ROE) (%)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PAT / Average Shareholders' Funds x 100</w:t>
        <w:br/>
        <w:t>Average = (Opening + Closing) / 2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PAT = 17,399 (from HCL P&amp;L → 'Profit/Loss After Tax'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Shareholders' Funds FY2025 = 69,655 (from HCL Balance Sheet → 'Total Shareholders Funds'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Shareholders' Funds FY2024 = 68,263 (from HCL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Shareholders' Funds = (69,655 + 68,263) / 2 = 68,959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ROE = 17,399 / 68,959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ROE = 25.23%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PAT = 13,192.6 (from Wipro P&amp;L → 'Profit/Loss After Tax'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Shareholders' Funds FY2025 = 82,364.1 (from Wipro Balance Sheet → 'Total Shareholders Funds'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Shareholders' Funds FY2024 = 74,533 (from Wipro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Shareholders' Funds = (82,364.1 + 74,533) / 2 = 78,448.6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ROE = 13,192.6 / 78,448.6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ROE = 16.82%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HCL's ROE (25.24%) is significantly higher than Wipro's (16.82%), indicating HCL generates substantially more profit per rupee of shareholders' equity.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8. Return on Capital Employed (ROCE) (%)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EBIT / Capital Employed x 100</w:t>
        <w:br/>
        <w:t>where Capital Employed = Total Assets - Total Current Liabilities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EBIT = 23,905 (derived: PBT 23,261 + Finance Costs 644 from HCL P&amp;L)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Assets = 105,544 (from HCL Balance Sheet → 'Total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Liabilities = 28,039 (from HCL Balance Sheet → 'Total Current Liabilities'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Capital Employed = 105,544 - 28,039 = 77,505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ROCE = 23,905 / 77,505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ROCE = 30.84%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EBIT = 18,947.3 (derived: PBT 17,470.3 + Finance Costs 1,477 from Wipro P&amp;L)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Assets = 128,185.2 (from Wipro Balance Sheet → 'Total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Current Liabilities = 28,625.3 (from Wipro Balance Sheet → 'Total Current Liabilities'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Capital Employed = 128,185.2 - 28,625.3 = 99,559.9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ROCE = 18,947.3 / 99,559.9 x 100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ROCE = 19.03%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HCL's ROCE (30.84%) far exceeds Wipro's (19.01%), confirming that HCL utilizes its total long-term capital more efficiently to generate operating profits.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9. Earnings per Share (EPS)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PAT After Minority Interest / Number of Shares</w:t>
        <w:br/>
        <w:t>Shares Outstanding = Equity Share Capital / Face Value (Rs 2 per share)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PAT After MI = 17,390 (from HCL P&amp;L → 'Consolidated Profit/Loss After MI'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Equity Share Capital = 543 (from HCL Balance Sheet → 'Equity Share Capital'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Face Value = Rs 2 per share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Shares Outstanding = 543 / 2 = 271.5 Cr shares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EPS = 17,390 / 271.5 = Rs 64.05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EPS = Rs 64.05 per share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PAT After MI = 13,135.4 (from Wipro P&amp;L → 'Consolidated Profit/Loss After MI'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Equity Share Capital = 2,094.4 (from Wipro Balance Sheet → 'Equity Share Capital'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Face Value = Rs 2 per share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Shares Outstanding = 2,094.4 / 2 = 1047.2 Cr shares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EPS = 13,135.4 / 1047.2 = Rs 12.54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EPS = Rs 12.54 per share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Direct EPS comparison is limited since Wipro had a bonus issue in FY2025 doubling the share count. Over 5 years, HCL's EPS grew 56% (41.07 to 64.05) vs Wipro's per-share decline due to dilution.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C. Solvency Ratios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10. Debt-Equity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Total Debt / Total Shareholders' Funds</w:t>
        <w:br/>
        <w:t>where Total Debt = Long Term Borrowings + Short Term Borrowings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Long Term Borrowings = 70 (from HCL Balance Sheet → 'Long Term Borrowings'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Short Term Borrowings = 2,221 (from HCL Balance Sheet → 'Short Term Borrowings'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Debt = 70 + 2,221 = 2,291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Shareholders' Funds = 69,655 (from HCL Balance Sheet → 'Total Shareholders Funds'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Debt-Equity Ratio = 2,291 / 69,655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Debt-Equity Ratio = 0.0329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Long Term Borrowings = 6,395.4 (from Wipro Balance Sheet → 'Long Term Borrowings'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Short Term Borrowings = 9,786.3 (from Wipro Balance Sheet → 'Short Term Borrowings'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Debt = 6,395.4 + 9,786.3 = 16,181.7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Shareholders' Funds = 82,364.1 (from Wipro Balance Sheet → 'Total Shareholders Funds'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Debt-Equity Ratio = 16,181.7 / 82,364.1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Debt-Equity Ratio = 0.1965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HCL is nearly debt-free (D/E 0.03), while Wipro carries meaningful debt (D/E 0.20) primarily from acquisition financing. Lower leverage = lower financial risk.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11. Interest Coverage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EBIT / Finance Costs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EBIT = 23,905 (derived: PBT 23,261 + Finance Costs 644 from HCL P&amp;L)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Finance Costs = 644 (from HCL P&amp;L → 'Finance Costs'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Interest Coverage = 23,905 / 644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Interest Coverage = 37.12x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EBIT = 18,947.3 (derived: PBT 17,470.3 + Finance Costs 1,477 from Wipro P&amp;L)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Finance Costs = 1,477 (from Wipro P&amp;L → 'Finance Costs'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Interest Coverage = 18,947.3 / 1,477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Interest Coverage = 12.83x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HCL's interest coverage (37.12x) is much higher than Wipro's (12.82x). Both are comfortable, but HCL has virtually zero debt service risk.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D. Turnover Ratios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12. Debtors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Revenue / Average Trade Receivables</w:t>
        <w:br/>
        <w:t>Average = (FY2025 + FY2024) / 2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1,17,055 (from HCL P&amp;L → 'Revenue From Operations [Net]'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Receivables FY2025 = 25,842 (from HCL Balance Sheet FY2025 → 'Trade Receivables'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Receivables FY2024 = 25,521 (from HCL Balance Sheet FY2024 → 'Trade Receivables'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Trade Receivables = (25,842 + 25,521) / 2 = 25,681.5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Debtors Turnover = 1,17,055 / 25,681.5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Debtors Turnover = 4.56x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89,088.4 (from Wipro P&amp;L → 'Revenue From Operations [Net]'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Receivables FY2025 = 11,774.5 (from Wipro Balance Sheet FY2025 → 'Trade Receivables'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Receivables FY2024 = 17,382.2 (from Wipro Balance Sheet FY2024 → 'Trade Receivables'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Trade Receivables = (11,774.5 + 17,382.2) / 2 = 14,578.4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Debtors Turnover = 89,088.4 / 14,578.4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Debtors Turnover = 6.11x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Wipro collects receivables faster (6.11x vs 4.56x), but this partly reflects Wipro's receivables normalizing from a FY2024 spike.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13. Average Collection Period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365 / Debtors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Debtors Turnover Ratio = 4.56x (computed above in Ratio #12)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Avg Collection Period = 365 / 4.56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Avg Collection Period = 80.1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Debtors Turnover Ratio = 6.11x (computed above in Ratio #12)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Avg Collection Period = 365 / 6.11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Avg Collection Period = 59.7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HCL takes ~80 days to collect from clients vs Wipro's ~60 days. Both are within normal IT services range (60-90 days).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14. Creditors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(Purchase + Operating Exp + Other Exp) / Average Trade Payables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Purchase of Stock-in-Trade = 1,976 (from HCL P&amp;L → 'Purchase Of Stock-In Trade'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Operating &amp; Direct Expenses = 15,162 (from HCL P&amp;L → 'Operating And Direct Expenses'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Other Expenses = 7,606 (from HCL P&amp;L → 'Other Expenses'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Purchases = 1,976 + 15,162 + 7,606 = 24,744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Payables FY2025 = 13,234 (from HCL Balance Sheet → 'Trade Payables'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Payables FY2024 = 5,853 (from HCL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Trade Payables = (13,234 + 5,853) / 2 = 9,543.5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Creditors Turnover = 24,744 / 9,543.5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Creditors Turnover = 2.59x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Purchase of Stock-in-Trade = 296.7 (from Wipro P&amp;L → 'Purchase Of Stock-In Trade'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Operating &amp; Direct Expenses = 12,332.8 (from Wipro P&amp;L → 'Operating And Direct Expenses'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Other Expenses = 5,070.5 (from Wipro P&amp;L → 'Other Expenses'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Purchases = 296.7 + 12,332.8 + 5,070.5 = 17,700.0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Payables FY2025 = 5,866.7 (from Wipro Balance Sheet → 'Trade Payables'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Payables FY2024 = 5,765.5 (from Wipro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Trade Payables = (5,866.7 + 5,765.5) / 2 = 5,816.1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Creditors Turnover = 17,700.0 / 5,816.1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Creditors Turnover = 3.04x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Lower creditors turnover for HCL (2.59x vs 3.02x) means HCL takes longer to pay suppliers, which is favorable for cash management but may reflect the FY2025 payables spike.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15. Average Payment Period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365 / Creditors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Creditors Turnover Ratio = 2.59x (computed above in Ratio #14)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Avg Payment Period = 365 / 2.59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Avg Payment Period = 140.8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Creditors Turnover Ratio = 3.04x (computed above in Ratio #14)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Avg Payment Period = 365 / 3.04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Avg Payment Period = 119.9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HCL takes ~141 days vs Wipro's ~121 days to pay creditors.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16. Inventory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COGS / Average Inventories</w:t>
        <w:br/>
        <w:t>where COGS = Purchase + Operating Exp + Inventory Changes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COGS = 17,190 (derived: 1,976 + 15,162 + 52 from HCL P&amp;L)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FY2025 = 133 (from HCL Balance Sheet → 'Inventories'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FY2024 = 185 (from HCL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Inventories = (133 + 185) / 2 = 159.0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Inventory Turnover = 17,190 / 159.0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Inventory Turnover = 108.11x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COGS = 12,649.0 (derived: 296.7 + 12,332.8 + 19.5 from Wipro P&amp;L)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FY2025 = 69.4 (from Wipro Balance Sheet → 'Inventories'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FY2024 = 90.7 (from Wipro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Inventories = (69.4 + 90.7) / 2 = 80.1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Inventory Turnover = 12,649.0 / 80.1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Inventory Turnover = 158.01x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Extremely high turnover for both companies (100x+) because IT services firms hold minimal inventory. This ratio is less meaningful for the services sector.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17. Inventory Holding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365 / Inventory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Inventory Turnover Ratio = 108.11x (computed above in Ratio #16)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Inventory Holding Days = 365 / 108.11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Inventory Holding Days = 3.4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Inventory Turnover Ratio = 158.01x (computed above in Ratio #16)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Inventory Holding Days = 365 / 158.01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Inventory Holding Days = 2.3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Near-zero holding days confirm the asset-light IT services model.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18. Fixed Asset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Revenue / Average Fixed Assets</w:t>
        <w:br/>
        <w:t>Average = (FY2025 + FY2024) / 2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1,17,055 (from HCL P&amp;L → 'Revenue From Operations [Net]'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Fixed Assets FY2025 = 14,475 (from HCL Balance Sheet → 'Fixed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Fixed Assets FY2024 = 15,039 (from HCL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Fixed Assets = (14,475 + 15,039) / 2 = 14,757.0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Fixed Asset Turnover = 1,17,055 / 14,757.0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Fixed Asset Turnover = 7.93x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89,088.4 (from Wipro P&amp;L → 'Revenue From Operations [Net]'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Fixed Assets FY2025 = 13,348.5 (from Wipro Balance Sheet → 'Fixed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Fixed Assets FY2024 = 13,206.5 (from Wipro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Fixed Assets = (13,348.5 + 13,206.5) / 2 = 13,277.5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Fixed Asset Turnover = 89,088.4 / 13,277.5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Fixed Asset Turnover = 6.71x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HCL generates Rs 7.93 of revenue per Rs 1 of fixed assets vs Wipro's Rs 6.71. Higher asset turnover reflects HCL's more efficient use of physical infrastructure.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E. Valuation Ratio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19. P/E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Market Price per Share / EPS</w:t>
        <w:br/>
        <w:t>Market Price = Price/BV x Book Value per Share (from Moneycontrol Ratios page)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HCL Technologies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Price/BV = 6.2 (from HCL Moneycontrol → 'Price/BV (X)' ratio)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Book Value per Share = 256.56 (from HCL Moneycontrol → 'Book Value/Share' ratio)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Market Price per Share = 6.2 x 256.56 = 1590.67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EPS = 64.05 (computed above in Ratio #9)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P/E Ratio = 1590.67 / 64.05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P/E Ratio = 24.83x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Wipro FY2025 - Input Values: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Price/BV = 3.33 (from Wipro Moneycontrol → 'Price/BV (X)' ratio)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Book Value per Share = 78.65 (from Wipro Moneycontrol → 'Book Value/Share' ratio)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Market Price per Share = 3.33 x 78.65 = 261.90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EPS = 12.54 (computed above in Ratio #9)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Substitution: P/E Ratio = 261.90 / 12.54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Result: P/E Ratio = 20.88x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Interpretation: HCL commands a higher P/E (24.8x vs 20.9x), reflecting the market's willingness to pay a premium for HCL's consistent growth and superior return profile.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F. DuPont Analysis - Detailed Proof (FY2025)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Formula: ROE = Net Profit Margin x Asset Turnover x Equity Multiplier x 100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HCL Technologies FY2025: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1: Net Profit Margin (NPM) = PAT / Revenue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PAT = 17,399 (from HCL P&amp;L → 'Profit/Loss After Tax'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117,055 (from HCL P&amp;L → 'Revenue From Operations [Net]'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NPM = 17,399 / 117,055 = 0.1486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2: Asset Turnover (AT) = Revenue / Total Assets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117,055 (from HCL P&amp;L → 'Revenue From Operations [Net]'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Assets = 105,544 (from HCL Balance Sheet → 'Total Assets'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AT = 117,055 / 105,544 = 1.1091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3: Equity Multiplier (EM) = Total Assets / Total Shareholders' Funds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Assets = 105,544 (from HCL Balance Sheet → 'Total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Shareholders' Funds = 69,655 (from HCL Balance Sheet → 'Total Shareholders Funds'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EM = 105,544 / 69,655 = 1.5152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4: ROE = NPM x AT x EM x 100 = 0.1486 x 1.1091 x 1.5152 x 100 = 24.98%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Wipro FY2025: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1: Net Profit Margin (NPM) = PAT / Revenue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PAT = 13,192.6 (from Wipro P&amp;L → 'Profit/Loss After Tax'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89,088.4 (from Wipro P&amp;L → 'Revenue From Operations [Net]'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NPM = 13,192.6 / 89,088.4 = 0.1481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2: Asset Turnover (AT) = Revenue / Total Assets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89,088.4 (from Wipro P&amp;L → 'Revenue From Operations [Net]'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Assets = 128,185.2 (from Wipro Balance Sheet → 'Total Assets'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AT = 89,088.4 / 128,185.2 = 0.6950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3: Equity Multiplier (EM) = Total Assets / Total Shareholders' Funds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Assets = 128,185.2 (from Wipro Balance Sheet → 'Total Assets'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Total Shareholders' Funds = 82,364.1 (from Wipro Balance Sheet → 'Total Shareholders Funds'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EM = 128,185.2 / 82,364.1 = 1.5563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4: ROE = NPM x AT x EM x 100 = 0.1481 x 0.6950 x 1.5563 x 100 = 16.02%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G. Cash Conversion Cycle - Detailed Proof (FY2025)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Formula: CCC = DIO + DSO - DPO (all in days)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HCL Technologies FY2025: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1: Days Inventory Outstanding (DIO) = 365 x Average Inventories / COGS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FY2025 = 133 (from HCL Balance Sheet → 'Inventories'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FY2024 = 185 (from HCL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Inventories = (133 + 185) / 2 = 159.0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COGS = 17,190 (Purchase 1,976 + Op Exp 15,162 + Inv Change 52 from HCL P&amp;L)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DIO = 365 x 159.0 / 17,190 = 3.4 days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2: Days Sales Outstanding (DSO) = 365 x Average Trade Receivables / Revenue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Receivables FY2025 = 25,842 (from HCL Balance Sheet → 'Trade Receivables'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Receivables FY2024 = 25,521 (from HCL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Trade Receivables = (25,842 + 25,521) / 2 = 25,681.5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117,055 (from HCL P&amp;L → 'Revenue From Operations [Net]'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DSO = 365 x 25,681.5 / 117,055 = 80.1 days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3: Days Payable Outstanding (DPO) = 365 x Average Trade Payables / Purchases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Payables FY2025 = 13,234 (from HCL Balance Sheet → 'Trade Payables'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Payables FY2024 = 5,853 (from HCL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Trade Payables = (13,234 + 5,853) / 2 = 9,543.5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Purchases = 24,744 (Purchase 1,976 + Op Exp 15,162 + Other Exp 7,606 from HCL P&amp;L)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DPO = 365 x 9,543.5 / 24,744 = 140.8 days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4: CCC = DIO + DSO - DPO = 3.4 + 80.1 - 140.8 = -57.3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Wipro FY2025: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1: Days Inventory Outstanding (DIO) = 365 x Average Inventories / COGS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FY2025 = 69.4 (from Wipro Balance Sheet → 'Inventories'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Inventories FY2024 = 90.7 (from Wipro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Inventories = (69.4 + 90.7) / 2 = 80.1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COGS = 12,649.0 (Purchase 296.7 + Op Exp 12,332.8 + Inv Change 19.5 from Wipro P&amp;L)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DIO = 365 x 80.1 / 12,649.0 = 2.3 days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2: Days Sales Outstanding (DSO) = 365 x Average Trade Receivables / Revenue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Receivables FY2025 = 11,774.5 (from Wipro Balance Sheet → 'Trade Receivables'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Receivables FY2024 = 17,382.2 (from Wipro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Trade Receivables = (11,774.5 + 17,382.2) / 2 = 14,578.4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Revenue = 89,088.4 (from Wipro P&amp;L → 'Revenue From Operations [Net]' row)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DSO = 365 x 14,578.4 / 89,088.4 = 59.7 days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3: Days Payable Outstanding (DPO) = 365 x Average Trade Payables / Purchases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Payables FY2025 = 5,866.7 (from Wipro Balance Sheet → 'Trade Payables'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Trade Payables FY2024 = 5,765.5 (from Wipro Balance Sheet FY2024 → same row)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Average Trade Payables = (5,866.7 + 5,765.5) / 2 = 5,816.1</w:t>
      </w:r>
    </w:p>
    <w:p>
      <w:pPr>
        <w:pStyle w:val="ListBullet"/>
        <w:spacing w:after="20"/>
      </w:pPr>
      <w:r>
        <w:rPr>
          <w:rFonts w:ascii="Times New Roman" w:hAnsi="Times New Roman"/>
          <w:sz w:val="18"/>
        </w:rPr>
        <w:t>Purchases = 17,700.0 (Purchase 296.7 + Op Exp 12,332.8 + Other Exp 5,070.5 from Wipro P&amp;L)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DPO = 365 x 5,816.1 / 17,700.0 = 119.9 days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0"/>
        </w:rPr>
        <w:t>Step 4: CCC = DIO + DSO - DPO = 2.3 + 59.7 - 119.9 = -57.9 days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