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Ratio Calculation Proofs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HCL Technologies vs Wipro | FY2025 Detailed Calculations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K P Manoj | 2025MB26539 | FMA EC1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Data Source: HCL Tech-1.xlsx and Wipro-1.xlsx (Moneycontrol Consolidated)</w:t>
      </w:r>
    </w:p>
    <w:p>
      <w:pPr>
        <w:spacing w:after="40" w:line="240" w:lineRule="auto"/>
        <w:jc w:val="center"/>
      </w:pPr>
      <w:r>
        <w:rPr>
          <w:rFonts w:ascii="Times New Roman" w:hAnsi="Times New Roman"/>
          <w:b w:val="0"/>
          <w:i/>
          <w:sz w:val="20"/>
        </w:rPr>
        <w:t>All values in Rs. Crore unless stated otherwise.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  <w:spacing w:before="120" w:after="60"/>
      </w:pPr>
      <w:r>
        <w:rPr>
          <w:rFonts w:ascii="Times New Roman" w:hAnsi="Times New Roman"/>
          <w:color w:val="1F4E79"/>
        </w:rPr>
        <w:t>A. Liquidity Ratios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1. Current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Total Current Assets / Total Current Liabilities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Assets = 62,109 (from HCL Balance Sheet → 'Total Current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Liabilities = 28,039 (from HCL Balance Sheet → 'Total Current Liabilities'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Current Ratio = 62,109 / 28,039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Current Ratio = 2.22x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Assets = 77,777.5 (from Wipro Balance Sheet → 'Total Current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Liabilities = 28,625.3 (from Wipro Balance Sheet → 'Total Current Liabilities'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Current Ratio = 77,777.5 / 28,625.3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Current Ratio = 2.72x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Both companies maintain healthy liquidity (&gt;2x). Wipro has a marginally higher ratio due to its large current investment portfolio (Rs 41,147 Cr vs HCL's Rs 7,473 Cr).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2. Quick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(Total Current Assets - Inventories) / Total Current Liabilities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Assets = 62,109 (from HCL Balance Sheet → 'Total Current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= 133 (from HCL Balance Sheet → 'Inventories'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Liabilities = 28,039 (from HCL Balance Sheet → 'Total Current Liabilities'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Quick Ratio = (62,109 - 133) / 28,039 = 61,976 / 28,039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Quick Ratio = 2.21x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Assets = 77,777.5 (from Wipro Balance Sheet → 'Total Current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= 69.4 (from Wipro Balance Sheet → 'Inventories'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Liabilities = 28,625.3 (from Wipro Balance Sheet → 'Total Current Liabilities'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Quick Ratio = (77,777.5 - 69.4) / 28,625.3 = 77,708.1 / 28,625.3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Quick Ratio = 2.71x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Quick ratio is nearly identical to the current ratio for both companies because IT services firms hold negligible inventory (HCL: Rs 133 Cr, Wipro: Rs 69 Cr).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3. Absolute Liquid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(Cash and Cash Equivalents + Current Investments) / Total Current Liabilities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Cash and Cash Equivalents = 21,289 (from HCL Balance Sheet → 'Cash And Cash Equivalents'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Current Investments = 7,473 (from HCL Balance Sheet → 'Current Investments'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Liabilities = 28,039 (from HCL Balance Sheet → 'Total Current Liabilities'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Absolute Liquid Ratio = (21,289 + 7,473) / 28,039 = 28,762 / 28,039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Absolute Liquid Ratio = 1.03x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Cash and Cash Equivalents = 12,197.4 (from Wipro Balance Sheet → 'Cash And Cash Equivalents'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Current Investments = 41,147.4 (from Wipro Balance Sheet → 'Current Investments'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Liabilities = 28,625.3 (from Wipro Balance Sheet → 'Total Current Liabilities'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Absolute Liquid Ratio = (12,197.4 + 41,147.4) / 28,625.3 = 53,344.8 / 28,625.3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Absolute Liquid Ratio = 1.86x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Wipro's absolute liquid ratio is significantly higher (1.86x vs 1.03x) due to its massive current investment portfolio. Both are well above the standard benchmark of 0.5x.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  <w:spacing w:before="120" w:after="60"/>
      </w:pPr>
      <w:r>
        <w:rPr>
          <w:rFonts w:ascii="Times New Roman" w:hAnsi="Times New Roman"/>
          <w:color w:val="1F4E79"/>
        </w:rPr>
        <w:t>B. Profitability Ratios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4. Gross Profit Ratio (%)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(Revenue - COGS) / Revenue x 100</w:t>
        <w:br/>
        <w:t>where COGS = Purchase of Stock-in-Trade + Operating &amp; Direct Expenses + Changes in Inventories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1,17,055 (from HCL P&amp;L → 'Revenue From Operations [Net]'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Purchase of Stock-in-Trade = 1,976 (from HCL P&amp;L → 'Purchase Of Stock-In Trade'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Operating &amp; Direct Expenses = 15,162 (from HCL P&amp;L → 'Operating And Direct Expenses'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Changes in Inventories = 52 (from HCL P&amp;L → 'Changes In Inventories'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COGS = 1,976 + 15,162 + 52 = 17,190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Gross Profit Ratio = (1,17,055 - 17,190) / 1,17,055 x 100 = 99,865 / 1,17,055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Gross Profit Ratio = 85.31%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89,088.4 (from Wipro P&amp;L → 'Revenue From Operations [Net]'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Purchase of Stock-in-Trade = 296.7 (from Wipro P&amp;L → 'Purchase Of Stock-In Trade'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Operating &amp; Direct Expenses = 12,332.8 (from Wipro P&amp;L → 'Operating And Direct Expenses'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Changes in Inventories = 19.5 (from Wipro P&amp;L → 'Changes In Inventories'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COGS = 296.7 + 12,332.8 + 19.5 = 12,649.0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Gross Profit Ratio = (89,088.4 - 12,649.0) / 89,088.4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Gross Profit Ratio = 85.80%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High GP ratios (&gt;85%) are normal for IT services where direct material costs are minimal. The primary cost driver is employee expenses, which is classified separately.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5. Operating Profit Ratio (%) - EBIT Margin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EBIT / Revenue x 100</w:t>
        <w:br/>
        <w:t>where EBIT = Profit Before Tax (PBT) + Finance Costs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PBT = 23,261 (from HCL P&amp;L → 'Profit/Loss Before Tax'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Finance Costs = 644 (from HCL P&amp;L → 'Finance Costs'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EBIT = 23,261 + 644 = 23,905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1,17,055 (from HCL P&amp;L → 'Revenue From Operations [Net]'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Operating Profit Ratio = 23,905 / 1,17,055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Operating Profit Ratio = 20.42%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PBT = 17,470.3 (from Wipro P&amp;L → 'Profit/Loss Before Tax'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Finance Costs = 1,477 (from Wipro P&amp;L → 'Finance Costs'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EBIT = 17,470.3 + 1,477 = 18,947.3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89,088.4 (from Wipro P&amp;L → 'Revenue From Operations [Net]'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Operating Profit Ratio = 18,947.3 / 89,088.4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Operating Profit Ratio = 21.27%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HCL's EBIT margin (20.42%) marginally trails Wipro (21.26%) in FY2025. However, HCL has been more consistent over 5 years with less volatility in operating margins.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6. Net Profit Ratio (%)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Profit After Tax (PAT) / Revenue x 100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PAT = 17,399 (from HCL P&amp;L → 'Profit/Loss After Tax'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1,17,055 (from HCL P&amp;L → 'Revenue From Operations [Net]'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Net Profit Ratio = 17,399 / 1,17,055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Net Profit Ratio = 14.86%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PAT = 13,192.6 (from Wipro P&amp;L → 'Profit/Loss After Tax'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89,088.4 (from Wipro P&amp;L → 'Revenue From Operations [Net]'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Net Profit Ratio = 13,192.6 / 89,088.4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Net Profit Ratio = 14.81%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Both companies have comparable NPM in FY2025 (~14.8%), but HCL has maintained this level more consistently while Wipro dipped to 12.4% in FY2024 before recovering.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7. Return on Equity (ROE) (%)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PAT / Average Shareholders' Funds x 100</w:t>
        <w:br/>
        <w:t>Average = (Opening + Closing) / 2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PAT = 17,399 (from HCL P&amp;L → 'Profit/Loss After Tax'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Shareholders' Funds FY2025 = 69,655 (from HCL Balance Sheet → 'Total Shareholders Funds'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Shareholders' Funds FY2024 = 68,263 (from HCL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Shareholders' Funds = (69,655 + 68,263) / 2 = 68,959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ROE = 17,399 / 68,959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ROE = 25.23%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PAT = 13,192.6 (from Wipro P&amp;L → 'Profit/Loss After Tax'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Shareholders' Funds FY2025 = 82,364.1 (from Wipro Balance Sheet → 'Total Shareholders Funds'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Shareholders' Funds FY2024 = 74,533 (from Wipro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Shareholders' Funds = (82,364.1 + 74,533) / 2 = 78,448.6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ROE = 13,192.6 / 78,448.6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ROE = 16.82%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HCL's ROE (25.24%) is significantly higher than Wipro's (16.82%), indicating HCL generates substantially more profit per rupee of shareholders' equity.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8. Return on Capital Employed (ROCE) (%)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EBIT / Capital Employed x 100</w:t>
        <w:br/>
        <w:t>where Capital Employed = Total Assets - Total Current Liabilities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EBIT = 23,905 (derived: PBT 23,261 + Finance Costs 644 from HCL P&amp;L)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Assets = 105,544 (from HCL Balance Sheet → 'Total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Liabilities = 28,039 (from HCL Balance Sheet → 'Total Current Liabilities'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Capital Employed = 105,544 - 28,039 = 77,505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ROCE = 23,905 / 77,505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ROCE = 30.84%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EBIT = 18,947.3 (derived: PBT 17,470.3 + Finance Costs 1,477 from Wipro P&amp;L)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Assets = 128,185.2 (from Wipro Balance Sheet → 'Total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Current Liabilities = 28,625.3 (from Wipro Balance Sheet → 'Total Current Liabilities'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Capital Employed = 128,185.2 - 28,625.3 = 99,559.9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ROCE = 18,947.3 / 99,559.9 x 100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ROCE = 19.03%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HCL's ROCE (30.84%) far exceeds Wipro's (19.01%), confirming that HCL utilizes its total long-term capital more efficiently to generate operating profits.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9. Earnings per Share (EPS)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PAT After Minority Interest / Number of Shares</w:t>
        <w:br/>
        <w:t>Shares Outstanding = Equity Share Capital / Face Value (Rs 2 per share)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PAT After MI = 17,390 (from HCL P&amp;L → 'Consolidated Profit/Loss After MI'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Equity Share Capital = 543 (from HCL Balance Sheet → 'Equity Share Capital'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Face Value = Rs 2 per share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Shares Outstanding = 543 / 2 = 271.5 Cr shares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EPS = 17,390 / 271.5 = Rs 64.05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EPS = Rs 64.05 per share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PAT After MI = 13,135.4 (from Wipro P&amp;L → 'Consolidated Profit/Loss After MI'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Equity Share Capital = 2,094.4 (from Wipro Balance Sheet → 'Equity Share Capital'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Face Value = Rs 2 per share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Shares Outstanding = 2,094.4 / 2 = 1047.2 Cr shares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EPS = 13,135.4 / 1047.2 = Rs 12.54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EPS = Rs 12.54 per share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Direct EPS comparison is limited since Wipro had a bonus issue in FY2025 doubling the share count. Over 5 years, HCL's EPS grew 56% (41.07 to 64.05) vs Wipro's per-share decline due to dilution.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  <w:spacing w:before="120" w:after="60"/>
      </w:pPr>
      <w:r>
        <w:rPr>
          <w:rFonts w:ascii="Times New Roman" w:hAnsi="Times New Roman"/>
          <w:color w:val="1F4E79"/>
        </w:rPr>
        <w:t>C. Solvency Ratios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10. Debt-Equity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Total Debt / Total Shareholders' Funds</w:t>
        <w:br/>
        <w:t>where Total Debt = Long Term Borrowings + Short Term Borrowings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Long Term Borrowings = 70 (from HCL Balance Sheet → 'Long Term Borrowings'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Short Term Borrowings = 2,221 (from HCL Balance Sheet → 'Short Term Borrowings'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Debt = 70 + 2,221 = 2,291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Shareholders' Funds = 69,655 (from HCL Balance Sheet → 'Total Shareholders Funds'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Debt-Equity Ratio = 2,291 / 69,655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Debt-Equity Ratio = 0.0329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Long Term Borrowings = 6,395.4 (from Wipro Balance Sheet → 'Long Term Borrowings'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Short Term Borrowings = 9,786.3 (from Wipro Balance Sheet → 'Short Term Borrowings'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Debt = 6,395.4 + 9,786.3 = 16,181.7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Shareholders' Funds = 82,364.1 (from Wipro Balance Sheet → 'Total Shareholders Funds'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Debt-Equity Ratio = 16,181.7 / 82,364.1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Debt-Equity Ratio = 0.1965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 is nearly debt-free (D/E 0.03), while Wipro carries meaningful debt (D/E 0.20) primarily from acquisition financing. Lower leverage = lower financial risk.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11. Interest Coverage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EBIT / Finance Costs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EBIT = 23,905 (derived: PBT 23,261 + Finance Costs 644 from HCL P&amp;L)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Finance Costs = 644 (from HCL P&amp;L → 'Finance Costs'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Interest Coverage = 23,905 / 644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Interest Coverage = 37.12x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EBIT = 18,947.3 (derived: PBT 17,470.3 + Finance Costs 1,477 from Wipro P&amp;L)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Finance Costs = 1,477 (from Wipro P&amp;L → 'Finance Costs'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Interest Coverage = 18,947.3 / 1,477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Interest Coverage = 12.83x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HCL's interest coverage (37.12x) is much higher than Wipro's (12.82x). Both are comfortable, but HCL has virtually zero debt service risk.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  <w:spacing w:before="120" w:after="60"/>
      </w:pPr>
      <w:r>
        <w:rPr>
          <w:rFonts w:ascii="Times New Roman" w:hAnsi="Times New Roman"/>
          <w:color w:val="1F4E79"/>
        </w:rPr>
        <w:t>D. Turnover Ratios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12. Debtors Turnover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Revenue / Average Trade Receivables</w:t>
        <w:br/>
        <w:t>Average = (FY2025 + FY2024) / 2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1,17,055 (from HCL P&amp;L → 'Revenue From Operations [Net]'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Receivables FY2025 = 25,842 (from HCL Balance Sheet FY2025 → 'Trade Receivables'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Receivables FY2024 = 25,521 (from HCL Balance Sheet FY2024 → 'Trade Receivables'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Trade Receivables = (25,842 + 25,521) / 2 = 25,681.5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Debtors Turnover = 1,17,055 / 25,681.5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Debtors Turnover = 4.56x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89,088.4 (from Wipro P&amp;L → 'Revenue From Operations [Net]'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Receivables FY2025 = 11,774.5 (from Wipro Balance Sheet FY2025 → 'Trade Receivables'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Receivables FY2024 = 17,382.2 (from Wipro Balance Sheet FY2024 → 'Trade Receivables'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Trade Receivables = (11,774.5 + 17,382.2) / 2 = 14,578.4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Debtors Turnover = 89,088.4 / 14,578.4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Debtors Turnover = 6.11x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Wipro collects receivables faster (6.11x vs 4.56x), but this partly reflects Wipro's receivables normalizing from a FY2024 spike.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13. Average Collection Period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365 / Debtors Turnover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Debtors Turnover Ratio = 4.56x (computed above in Ratio #12)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Avg Collection Period = 365 / 4.56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Avg Collection Period = 80.1 days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Debtors Turnover Ratio = 6.11x (computed above in Ratio #12)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Avg Collection Period = 365 / 6.11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Avg Collection Period = 59.7 days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 takes ~80 days to collect from clients vs Wipro's ~60 days. Both are within normal IT services range (60-90 days).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14. Creditors Turnover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(Purchase + Operating Exp + Other Exp) / Average Trade Payables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Purchase of Stock-in-Trade = 1,976 (from HCL P&amp;L → 'Purchase Of Stock-In Trade'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Operating &amp; Direct Expenses = 15,162 (from HCL P&amp;L → 'Operating And Direct Expenses'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Other Expenses = 7,606 (from HCL P&amp;L → 'Other Expenses'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Purchases = 1,976 + 15,162 + 7,606 = 24,744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Payables FY2025 = 13,234 (from HCL Balance Sheet → 'Trade Payables'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Payables FY2024 = 5,853 (from HCL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Trade Payables = (13,234 + 5,853) / 2 = 9,543.5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Creditors Turnover = 24,744 / 9,543.5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Creditors Turnover = 2.59x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Purchase of Stock-in-Trade = 296.7 (from Wipro P&amp;L → 'Purchase Of Stock-In Trade'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Operating &amp; Direct Expenses = 12,332.8 (from Wipro P&amp;L → 'Operating And Direct Expenses'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Other Expenses = 5,070.5 (from Wipro P&amp;L → 'Other Expenses'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Purchases = 296.7 + 12,332.8 + 5,070.5 = 17,700.0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Payables FY2025 = 5,866.7 (from Wipro Balance Sheet → 'Trade Payables'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Payables FY2024 = 5,765.5 (from Wipro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Trade Payables = (5,866.7 + 5,765.5) / 2 = 5,816.1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Creditors Turnover = 17,700.0 / 5,816.1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Creditors Turnover = 3.04x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Lower creditors turnover for HCL (2.59x vs 3.02x) means HCL takes longer to pay suppliers, which is favorable for cash management but may reflect the FY2025 payables spike.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15. Average Payment Period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365 / Creditors Turnover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Creditors Turnover Ratio = 2.59x (computed above in Ratio #14)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Avg Payment Period = 365 / 2.59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Avg Payment Period = 140.8 days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Creditors Turnover Ratio = 3.04x (computed above in Ratio #14)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Avg Payment Period = 365 / 3.04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Avg Payment Period = 119.9 days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 takes ~141 days vs Wipro's ~121 days to pay creditors.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16. Inventory Turnover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COGS / Average Inventories</w:t>
        <w:br/>
        <w:t>where COGS = Purchase + Operating Exp + Inventory Changes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COGS = 17,190 (derived: 1,976 + 15,162 + 52 from HCL P&amp;L)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FY2025 = 133 (from HCL Balance Sheet → 'Inventories'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FY2024 = 185 (from HCL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Inventories = (133 + 185) / 2 = 159.0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Inventory Turnover = 17,190 / 159.0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Inventory Turnover = 108.11x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COGS = 12,649.0 (derived: 296.7 + 12,332.8 + 19.5 from Wipro P&amp;L)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FY2025 = 69.4 (from Wipro Balance Sheet → 'Inventories'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FY2024 = 90.7 (from Wipro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Inventories = (69.4 + 90.7) / 2 = 80.1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Inventory Turnover = 12,649.0 / 80.1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Inventory Turnover = 158.01x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Extremely high turnover for both companies (100x+) because IT services firms hold minimal inventory. This ratio is less meaningful for the services sector.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17. Inventory Holding Days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365 / Inventory Turnover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Inventory Turnover Ratio = 108.11x (computed above in Ratio #16)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Inventory Holding Days = 365 / 108.11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Inventory Holding Days = 3.4 days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Inventory Turnover Ratio = 158.01x (computed above in Ratio #16)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Inventory Holding Days = 365 / 158.01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Inventory Holding Days = 2.3 days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Near-zero holding days confirm the asset-light IT services model.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18. Fixed Asset Turnover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Revenue / Average Fixed Assets</w:t>
        <w:br/>
        <w:t>Average = (FY2025 + FY2024) / 2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1,17,055 (from HCL P&amp;L → 'Revenue From Operations [Net]'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Fixed Assets FY2025 = 14,475 (from HCL Balance Sheet → 'Fixed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Fixed Assets FY2024 = 15,039 (from HCL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Fixed Assets = (14,475 + 15,039) / 2 = 14,757.0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Fixed Asset Turnover = 1,17,055 / 14,757.0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Fixed Asset Turnover = 7.93x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89,088.4 (from Wipro P&amp;L → 'Revenue From Operations [Net]'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Fixed Assets FY2025 = 13,348.5 (from Wipro Balance Sheet → 'Fixed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Fixed Assets FY2024 = 13,206.5 (from Wipro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Fixed Assets = (13,348.5 + 13,206.5) / 2 = 13,277.5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Fixed Asset Turnover = 89,088.4 / 13,277.5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Fixed Asset Turnover = 6.71x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 generates Rs 7.93 of revenue per Rs 1 of fixed assets vs Wipro's Rs 6.71. Higher asset turnover reflects HCL's more efficient use of physical infrastructure.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  <w:spacing w:before="120" w:after="60"/>
      </w:pPr>
      <w:r>
        <w:rPr>
          <w:rFonts w:ascii="Times New Roman" w:hAnsi="Times New Roman"/>
          <w:color w:val="1F4E79"/>
        </w:rPr>
        <w:t>E. Valuation Ratio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19. P/E Ratio</w:t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Formula: Market Price per Share / EPS</w:t>
        <w:br/>
        <w:t>Market Price = Price/BV x Book Value per Share (from Moneycontrol Ratios page)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HCL Technologies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Price/BV = 6.2 (from HCL Moneycontrol → 'Price/BV (X)' ratio)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Book Value per Share = 256.56 (from HCL Moneycontrol → 'Book Value/Share' ratio)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Market Price per Share = 6.2 x 256.56 = 1590.67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EPS = 64.05 (computed above in Ratio #9)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P/E Ratio = 1590.67 / 64.05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P/E Ratio = 24.83x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Wipro FY2025 - Input Values: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Price/BV = 3.33 (from Wipro Moneycontrol → 'Price/BV (X)' ratio)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Book Value per Share = 78.65 (from Wipro Moneycontrol → 'Book Value/Share' ratio)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Market Price per Share = 3.33 x 78.65 = 261.90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EPS = 12.54 (computed above in Ratio #9)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Substitution: P/E Ratio = 261.90 / 12.54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Result: P/E Ratio = 20.88x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 w:val="0"/>
          <w:i/>
          <w:sz w:val="20"/>
        </w:rPr>
        <w:t>Interpretation: HCL commands a higher P/E (24.8x vs 20.9x), reflecting the market's willingness to pay a premium for HCL's consistent growth and superior return profile.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  <w:spacing w:before="120" w:after="60"/>
      </w:pPr>
      <w:r>
        <w:rPr>
          <w:rFonts w:ascii="Times New Roman" w:hAnsi="Times New Roman"/>
          <w:color w:val="1F4E79"/>
        </w:rPr>
        <w:t>F. DuPont Analysis - Detailed Proof (FY2025)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Formula: ROE = Net Profit Margin x Asset Turnover x Equity Multiplier x 100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HCL Technologies FY2025: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1: Net Profit Margin (NPM) = PAT / Revenue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PAT = 17,399 (from HCL P&amp;L → 'Profit/Loss After Tax'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117,055 (from HCL P&amp;L → 'Revenue From Operations [Net]'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NPM = 17,399 / 117,055 = 0.1486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2: Asset Turnover (AT) = Revenue / Total Assets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117,055 (from HCL P&amp;L → 'Revenue From Operations [Net]'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Assets = 105,544 (from HCL Balance Sheet → 'Total Assets'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AT = 117,055 / 105,544 = 1.1091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3: Equity Multiplier (EM) = Total Assets / Total Shareholders' Funds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Assets = 105,544 (from HCL Balance Sheet → 'Total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Shareholders' Funds = 69,655 (from HCL Balance Sheet → 'Total Shareholders Funds'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EM = 105,544 / 69,655 = 1.5152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4: ROE = NPM x AT x EM x 100 = 0.1486 x 1.1091 x 1.5152 x 100 = 24.98%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Wipro FY2025: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1: Net Profit Margin (NPM) = PAT / Revenue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PAT = 13,192.6 (from Wipro P&amp;L → 'Profit/Loss After Tax'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89,088.4 (from Wipro P&amp;L → 'Revenue From Operations [Net]'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NPM = 13,192.6 / 89,088.4 = 0.1481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2: Asset Turnover (AT) = Revenue / Total Assets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89,088.4 (from Wipro P&amp;L → 'Revenue From Operations [Net]'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Assets = 128,185.2 (from Wipro Balance Sheet → 'Total Assets'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AT = 89,088.4 / 128,185.2 = 0.6950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3: Equity Multiplier (EM) = Total Assets / Total Shareholders' Funds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Assets = 128,185.2 (from Wipro Balance Sheet → 'Total Assets'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Total Shareholders' Funds = 82,364.1 (from Wipro Balance Sheet → 'Total Shareholders Funds'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EM = 128,185.2 / 82,364.1 = 1.5563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4: ROE = NPM x AT x EM x 100 = 0.1481 x 0.6950 x 1.5563 x 100 = 16.02%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pStyle w:val="Heading2"/>
        <w:spacing w:before="120" w:after="60"/>
      </w:pPr>
      <w:r>
        <w:rPr>
          <w:rFonts w:ascii="Times New Roman" w:hAnsi="Times New Roman"/>
          <w:color w:val="1F4E79"/>
        </w:rPr>
        <w:t>G. Cash Conversion Cycle - Detailed Proof (FY2025)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Formula: CCC = DIO + DSO - DPO (all in days)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HCL Technologies FY2025: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1: Days Inventory Outstanding (DIO) = 365 x Average Inventories / COGS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FY2025 = 133 (from HCL Balance Sheet → 'Inventories'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FY2024 = 185 (from HCL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Inventories = (133 + 185) / 2 = 159.0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COGS = 17,190 (Purchase 1,976 + Op Exp 15,162 + Inv Change 52 from HCL P&amp;L)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DIO = 365 x 159.0 / 17,190 = 3.4 days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2: Days Sales Outstanding (DSO) = 365 x Average Trade Receivables / Revenue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Receivables FY2025 = 25,842 (from HCL Balance Sheet → 'Trade Receivables'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Receivables FY2024 = 25,521 (from HCL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Trade Receivables = (25,842 + 25,521) / 2 = 25,681.5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117,055 (from HCL P&amp;L → 'Revenue From Operations [Net]'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DSO = 365 x 25,681.5 / 117,055 = 80.1 days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3: Days Payable Outstanding (DPO) = 365 x Average Trade Payables / Purchases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Payables FY2025 = 13,234 (from HCL Balance Sheet → 'Trade Payables'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Payables FY2024 = 5,853 (from HCL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Trade Payables = (13,234 + 5,853) / 2 = 9,543.5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Purchases = 24,744 (Purchase 1,976 + Op Exp 15,162 + Other Exp 7,606 from HCL P&amp;L)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DPO = 365 x 9,543.5 / 24,744 = 140.8 days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4: CCC = DIO + DSO - DPO = 3.4 + 80.1 - 140.8 = -57.3 days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2"/>
        </w:rPr>
        <w:t>Wipro FY2025: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1: Days Inventory Outstanding (DIO) = 365 x Average Inventories / COGS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FY2025 = 69.4 (from Wipro Balance Sheet → 'Inventories'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Inventories FY2024 = 90.7 (from Wipro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Inventories = (69.4 + 90.7) / 2 = 80.1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COGS = 12,649.0 (Purchase 296.7 + Op Exp 12,332.8 + Inv Change 19.5 from Wipro P&amp;L)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DIO = 365 x 80.1 / 12,649.0 = 2.3 days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2: Days Sales Outstanding (DSO) = 365 x Average Trade Receivables / Revenue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Receivables FY2025 = 11,774.5 (from Wipro Balance Sheet → 'Trade Receivables'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Receivables FY2024 = 17,382.2 (from Wipro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Trade Receivables = (11,774.5 + 17,382.2) / 2 = 14,578.4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Revenue = 89,088.4 (from Wipro P&amp;L → 'Revenue From Operations [Net]' row)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DSO = 365 x 14,578.4 / 89,088.4 = 59.7 days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3: Days Payable Outstanding (DPO) = 365 x Average Trade Payables / Purchases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Payables FY2025 = 5,866.7 (from Wipro Balance Sheet → 'Trade Payables'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Trade Payables FY2024 = 5,765.5 (from Wipro Balance Sheet FY2024 → same row)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Average Trade Payables = (5,866.7 + 5,765.5) / 2 = 5,816.1</w:t>
      </w:r>
    </w:p>
    <w:p>
      <w:pPr>
        <w:pStyle w:val="ListBullet"/>
        <w:spacing w:after="20"/>
      </w:pPr>
      <w:r>
        <w:rPr>
          <w:rFonts w:ascii="Times New Roman" w:hAnsi="Times New Roman"/>
          <w:sz w:val="18"/>
        </w:rPr>
        <w:t>Purchases = 17,700.0 (Purchase 296.7 + Op Exp 12,332.8 + Other Exp 5,070.5 from Wipro P&amp;L)</w:t>
      </w:r>
    </w:p>
    <w:p>
      <w:pPr>
        <w:spacing w:after="40" w:line="240" w:lineRule="auto"/>
      </w:pPr>
      <w:r>
        <w:rPr>
          <w:rFonts w:ascii="Times New Roman" w:hAnsi="Times New Roman"/>
          <w:b w:val="0"/>
          <w:i w:val="0"/>
          <w:sz w:val="20"/>
        </w:rPr>
        <w:t>DPO = 365 x 5,816.1 / 17,700.0 = 119.9 days</w:t>
      </w:r>
    </w:p>
    <w:p>
      <w:pPr>
        <w:spacing w:after="40" w:line="240" w:lineRule="auto"/>
      </w:pPr>
      <w:r>
        <w:rPr>
          <w:rFonts w:ascii="Times New Roman" w:hAnsi="Times New Roman"/>
          <w:b/>
          <w:i w:val="0"/>
          <w:sz w:val="20"/>
        </w:rPr>
        <w:t>Step 4: CCC = DIO + DSO - DPO = 2.3 + 59.7 - 119.9 = -57.9 days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