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BBAC0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38.信用卡纠纷民事答辩状</w:t>
      </w:r>
    </w:p>
    <w:p w14:paraId="01D10FD0">
      <w:pPr>
        <w:pStyle w:val="3"/>
        <w:spacing w:line="273" w:lineRule="auto"/>
      </w:pPr>
    </w:p>
    <w:p w14:paraId="3F89311B">
      <w:pPr>
        <w:pStyle w:val="3"/>
        <w:spacing w:line="274" w:lineRule="auto"/>
      </w:pPr>
    </w:p>
    <w:p w14:paraId="5D3717B0">
      <w:pPr>
        <w:pStyle w:val="3"/>
        <w:spacing w:line="274" w:lineRule="auto"/>
      </w:pPr>
    </w:p>
    <w:p w14:paraId="6095EEFB">
      <w:pPr>
        <w:pStyle w:val="3"/>
        <w:spacing w:line="274" w:lineRule="auto"/>
      </w:pPr>
    </w:p>
    <w:p w14:paraId="0D1BA681">
      <w:pPr>
        <w:pStyle w:val="3"/>
        <w:spacing w:line="274" w:lineRule="auto"/>
      </w:pPr>
    </w:p>
    <w:p w14:paraId="5969D668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8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DE07A8D"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 w14:paraId="7431B59A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71EB5C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56A4B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1A7BDB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6D7D2F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4DF49A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4863EB8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2A1E8A3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C190D3B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1DCE9D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FC27AE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3D9BF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2FDB4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A28AB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497009">
            <w:pPr>
              <w:spacing w:line="255" w:lineRule="auto"/>
              <w:rPr>
                <w:rFonts w:ascii="Arial"/>
                <w:sz w:val="21"/>
              </w:rPr>
            </w:pPr>
          </w:p>
          <w:p w14:paraId="3753301C">
            <w:pPr>
              <w:spacing w:line="255" w:lineRule="auto"/>
              <w:rPr>
                <w:rFonts w:ascii="Arial"/>
                <w:sz w:val="21"/>
              </w:rPr>
            </w:pPr>
          </w:p>
          <w:p w14:paraId="51670B0A">
            <w:pPr>
              <w:spacing w:line="255" w:lineRule="auto"/>
              <w:rPr>
                <w:rFonts w:ascii="Arial"/>
                <w:sz w:val="21"/>
              </w:rPr>
            </w:pPr>
          </w:p>
          <w:p w14:paraId="46835B7A">
            <w:pPr>
              <w:spacing w:line="256" w:lineRule="auto"/>
              <w:rPr>
                <w:rFonts w:ascii="Arial"/>
                <w:sz w:val="21"/>
              </w:rPr>
            </w:pPr>
          </w:p>
          <w:p w14:paraId="1AE53BAC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143603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8A5A56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A6D7C4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B74BDD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E52CA06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735982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C2453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636F1F7">
            <w:pPr>
              <w:spacing w:line="255" w:lineRule="auto"/>
              <w:rPr>
                <w:rFonts w:ascii="Arial"/>
                <w:sz w:val="21"/>
              </w:rPr>
            </w:pPr>
          </w:p>
          <w:p w14:paraId="7C131030">
            <w:pPr>
              <w:spacing w:line="255" w:lineRule="auto"/>
              <w:rPr>
                <w:rFonts w:ascii="Arial"/>
                <w:sz w:val="21"/>
              </w:rPr>
            </w:pPr>
          </w:p>
          <w:p w14:paraId="06DDEB60">
            <w:pPr>
              <w:spacing w:line="255" w:lineRule="auto"/>
              <w:rPr>
                <w:rFonts w:ascii="Arial"/>
                <w:sz w:val="21"/>
              </w:rPr>
            </w:pPr>
          </w:p>
          <w:p w14:paraId="47B803B8">
            <w:pPr>
              <w:spacing w:line="255" w:lineRule="auto"/>
              <w:rPr>
                <w:rFonts w:ascii="Arial"/>
                <w:sz w:val="21"/>
              </w:rPr>
            </w:pPr>
          </w:p>
          <w:p w14:paraId="7C40800A">
            <w:pPr>
              <w:spacing w:line="255" w:lineRule="auto"/>
              <w:rPr>
                <w:rFonts w:ascii="Arial"/>
                <w:sz w:val="21"/>
              </w:rPr>
            </w:pPr>
          </w:p>
          <w:p w14:paraId="0CDA05E9">
            <w:pPr>
              <w:spacing w:line="255" w:lineRule="auto"/>
              <w:rPr>
                <w:rFonts w:ascii="Arial"/>
                <w:sz w:val="21"/>
              </w:rPr>
            </w:pPr>
          </w:p>
          <w:p w14:paraId="254C94E9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8E181F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6496F6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90D0FE6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D2B9E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F70CE1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D51F3CA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B5F9B2D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FAB80F0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DE8C0A1">
            <w:pPr>
              <w:spacing w:line="333" w:lineRule="auto"/>
              <w:rPr>
                <w:rFonts w:ascii="Arial"/>
                <w:sz w:val="21"/>
              </w:rPr>
            </w:pPr>
          </w:p>
          <w:p w14:paraId="7D086B42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D7544D5">
            <w:pPr>
              <w:spacing w:line="327" w:lineRule="auto"/>
              <w:rPr>
                <w:rFonts w:ascii="Arial"/>
                <w:sz w:val="21"/>
              </w:rPr>
            </w:pPr>
          </w:p>
          <w:p w14:paraId="438B0FE0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27F59F3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E82A46A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227E0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A408FB2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04BD8D9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DD9452C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4EBAF59">
      <w:pPr>
        <w:pStyle w:val="3"/>
      </w:pPr>
    </w:p>
    <w:p w14:paraId="6EDBDA3A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1A07B99">
      <w:pPr>
        <w:spacing w:before="41"/>
      </w:pPr>
    </w:p>
    <w:p w14:paraId="2D5395BF">
      <w:pPr>
        <w:spacing w:before="41"/>
      </w:pPr>
    </w:p>
    <w:p w14:paraId="497BC266">
      <w:pPr>
        <w:spacing w:before="41"/>
      </w:pPr>
    </w:p>
    <w:p w14:paraId="1590FF5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449B7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630A27">
            <w:pPr>
              <w:spacing w:line="341" w:lineRule="auto"/>
              <w:rPr>
                <w:rFonts w:ascii="Arial"/>
                <w:sz w:val="21"/>
              </w:rPr>
            </w:pPr>
          </w:p>
          <w:p w14:paraId="61320E37">
            <w:pPr>
              <w:spacing w:line="342" w:lineRule="auto"/>
              <w:rPr>
                <w:rFonts w:ascii="Arial"/>
                <w:sz w:val="21"/>
              </w:rPr>
            </w:pPr>
          </w:p>
          <w:p w14:paraId="56A33C4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B11CF1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B4066DE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14C4FB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58931C1A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BB59C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9BC5C2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A5C47DC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1FB0FE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D97CA3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E2D31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6CAB31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对透支本金有无异议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465927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2"/>
              </w:rPr>
              <w:t>确认□</w:t>
            </w:r>
          </w:p>
          <w:p w14:paraId="5BF9D519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异议□    异议内容：</w:t>
            </w:r>
          </w:p>
        </w:tc>
      </w:tr>
      <w:tr w14:paraId="61690A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D1ADC5">
            <w:pPr>
              <w:pStyle w:val="8"/>
              <w:spacing w:before="87" w:line="244" w:lineRule="auto"/>
              <w:ind w:left="84"/>
              <w:jc w:val="both"/>
            </w:pPr>
            <w:r>
              <w:rPr>
                <w:color w:val="231F20"/>
                <w:spacing w:val="17"/>
              </w:rPr>
              <w:t>2. 对利息、罚息、复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利、滞纳金、违约金、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手续费等有无异议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5E4569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2"/>
              </w:rPr>
              <w:t>确认□</w:t>
            </w:r>
          </w:p>
          <w:p w14:paraId="1041C550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异议□    异议内容：</w:t>
            </w:r>
          </w:p>
        </w:tc>
      </w:tr>
      <w:tr w14:paraId="7DC0BE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808914">
            <w:pPr>
              <w:pStyle w:val="8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对担保权利诉请有无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B2908B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2"/>
              </w:rPr>
              <w:t>确认□</w:t>
            </w:r>
          </w:p>
          <w:p w14:paraId="61D35C6F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异议□    异议内容：</w:t>
            </w:r>
          </w:p>
        </w:tc>
      </w:tr>
      <w:tr w14:paraId="0531DC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83CF8E">
            <w:pPr>
              <w:pStyle w:val="8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对实现债权的费用有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0C970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EC5831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8809C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26C7A3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BDB16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7A2ED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30B8E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A721D8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263A5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23C009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849F3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B7313F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296B59F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C82CF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FD87D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9CA2A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281AAA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-2"/>
              </w:rPr>
              <w:t>1. 对信用卡办理情况有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0025A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B21764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0E23C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C71808">
            <w:pPr>
              <w:pStyle w:val="8"/>
              <w:spacing w:before="87" w:line="237" w:lineRule="auto"/>
              <w:ind w:left="89" w:right="84" w:hanging="4"/>
            </w:pPr>
            <w:r>
              <w:rPr>
                <w:color w:val="231F20"/>
                <w:spacing w:val="-1"/>
              </w:rPr>
              <w:t>2. 对信用卡合约的主要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02D69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0C3B2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D365B91">
      <w:pPr>
        <w:pStyle w:val="3"/>
      </w:pPr>
    </w:p>
    <w:p w14:paraId="771227FC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4140728">
      <w:pPr>
        <w:spacing w:before="41"/>
      </w:pPr>
    </w:p>
    <w:p w14:paraId="0EC02EB4">
      <w:pPr>
        <w:spacing w:before="41"/>
      </w:pPr>
    </w:p>
    <w:p w14:paraId="7E34643A">
      <w:pPr>
        <w:spacing w:before="41"/>
      </w:pPr>
    </w:p>
    <w:p w14:paraId="70545E8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C253B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43A9ED">
            <w:pPr>
              <w:pStyle w:val="8"/>
              <w:spacing w:before="85" w:line="249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对原告就信用卡合约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主要条款进行提示注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意、说明的情况有无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06003F">
            <w:pPr>
              <w:spacing w:line="353" w:lineRule="auto"/>
              <w:rPr>
                <w:rFonts w:ascii="Arial"/>
                <w:sz w:val="21"/>
              </w:rPr>
            </w:pPr>
          </w:p>
          <w:p w14:paraId="0974F7A1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8F6114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8A1B0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9DA21D">
            <w:pPr>
              <w:pStyle w:val="8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对被告已还款金额有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46981F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F1AAB0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1D96D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1A14FE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对被告逾期未还款金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9DCF74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1CF40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CEF48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258ECD">
            <w:pPr>
              <w:pStyle w:val="8"/>
              <w:spacing w:before="85" w:line="237" w:lineRule="auto"/>
              <w:ind w:left="86" w:right="84"/>
            </w:pPr>
            <w:r>
              <w:rPr>
                <w:color w:val="231F20"/>
                <w:spacing w:val="-1"/>
              </w:rPr>
              <w:t>6. 对是否向被告进行通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知和催收有无异议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014F11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36783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4E058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58722D">
            <w:pPr>
              <w:pStyle w:val="8"/>
              <w:spacing w:before="254" w:line="262" w:lineRule="auto"/>
              <w:ind w:left="83" w:right="84"/>
            </w:pPr>
            <w:r>
              <w:rPr>
                <w:color w:val="231F20"/>
                <w:spacing w:val="-1"/>
              </w:rPr>
              <w:t>7. 对是否签订物的担保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4CDAB3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4FE37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F5A86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7FFE33">
            <w:pPr>
              <w:pStyle w:val="8"/>
              <w:spacing w:before="84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对担保人、担保物有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424FA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E2FC75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5AA6A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EFB312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对最高额抵押担保有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AE821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593E6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07346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56FE3F">
            <w:pPr>
              <w:pStyle w:val="8"/>
              <w:spacing w:before="88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10.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4FB1A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76809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69B4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855D61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11.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4C8FB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710B6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94C28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52D910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12.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CE3AD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0984C3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41E12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58F17B">
            <w:pPr>
              <w:pStyle w:val="8"/>
              <w:spacing w:before="87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13.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4C99A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62317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28554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EFA3B6">
            <w:pPr>
              <w:pStyle w:val="8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14.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E3385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49BB6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897C7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6DB8F6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40FDFD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23E2F4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6EB696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16.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16E6C2">
            <w:pPr>
              <w:rPr>
                <w:rFonts w:ascii="Arial"/>
                <w:sz w:val="21"/>
              </w:rPr>
            </w:pPr>
          </w:p>
        </w:tc>
      </w:tr>
      <w:tr w14:paraId="4FBF91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8FB78F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17.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6D68DD">
            <w:pPr>
              <w:rPr>
                <w:rFonts w:ascii="Arial"/>
                <w:sz w:val="21"/>
              </w:rPr>
            </w:pPr>
          </w:p>
        </w:tc>
      </w:tr>
      <w:tr w14:paraId="3BA6F0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13A74D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B2873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5D2538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C0D786">
            <w:pPr>
              <w:spacing w:line="260" w:lineRule="auto"/>
              <w:rPr>
                <w:rFonts w:ascii="Arial"/>
                <w:sz w:val="21"/>
              </w:rPr>
            </w:pPr>
          </w:p>
          <w:p w14:paraId="172D0BE2">
            <w:pPr>
              <w:spacing w:line="260" w:lineRule="auto"/>
              <w:rPr>
                <w:rFonts w:ascii="Arial"/>
                <w:sz w:val="21"/>
              </w:rPr>
            </w:pPr>
          </w:p>
          <w:p w14:paraId="48E9B0F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25B7CC3">
      <w:pPr>
        <w:pStyle w:val="3"/>
      </w:pPr>
    </w:p>
    <w:p w14:paraId="58958DBC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6EEAED8">
      <w:pPr>
        <w:spacing w:before="41"/>
      </w:pPr>
    </w:p>
    <w:p w14:paraId="63AB632B">
      <w:pPr>
        <w:spacing w:before="41"/>
      </w:pPr>
    </w:p>
    <w:p w14:paraId="2D9E12C3">
      <w:pPr>
        <w:spacing w:before="41"/>
      </w:pPr>
    </w:p>
    <w:p w14:paraId="79936D2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032C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BD7EE9">
            <w:pPr>
              <w:spacing w:line="263" w:lineRule="auto"/>
              <w:rPr>
                <w:rFonts w:ascii="Arial"/>
                <w:sz w:val="21"/>
              </w:rPr>
            </w:pPr>
          </w:p>
          <w:p w14:paraId="199EF8F4">
            <w:pPr>
              <w:spacing w:line="263" w:lineRule="auto"/>
              <w:rPr>
                <w:rFonts w:ascii="Arial"/>
                <w:sz w:val="21"/>
              </w:rPr>
            </w:pPr>
          </w:p>
          <w:p w14:paraId="2AFF903A">
            <w:pPr>
              <w:spacing w:line="263" w:lineRule="auto"/>
              <w:rPr>
                <w:rFonts w:ascii="Arial"/>
                <w:sz w:val="21"/>
              </w:rPr>
            </w:pPr>
          </w:p>
          <w:p w14:paraId="75C69E6C">
            <w:pPr>
              <w:spacing w:line="264" w:lineRule="auto"/>
              <w:rPr>
                <w:rFonts w:ascii="Arial"/>
                <w:sz w:val="21"/>
              </w:rPr>
            </w:pPr>
          </w:p>
          <w:p w14:paraId="5976B6A5">
            <w:pPr>
              <w:spacing w:line="264" w:lineRule="auto"/>
              <w:rPr>
                <w:rFonts w:ascii="Arial"/>
                <w:sz w:val="21"/>
              </w:rPr>
            </w:pPr>
          </w:p>
          <w:p w14:paraId="5F84E614">
            <w:pPr>
              <w:spacing w:line="264" w:lineRule="auto"/>
              <w:rPr>
                <w:rFonts w:ascii="Arial"/>
                <w:sz w:val="21"/>
              </w:rPr>
            </w:pPr>
          </w:p>
          <w:p w14:paraId="38CFE3AF">
            <w:pPr>
              <w:spacing w:line="264" w:lineRule="auto"/>
              <w:rPr>
                <w:rFonts w:ascii="Arial"/>
                <w:sz w:val="21"/>
              </w:rPr>
            </w:pPr>
          </w:p>
          <w:p w14:paraId="7DDF8F68">
            <w:pPr>
              <w:spacing w:line="264" w:lineRule="auto"/>
              <w:rPr>
                <w:rFonts w:ascii="Arial"/>
                <w:sz w:val="21"/>
              </w:rPr>
            </w:pPr>
          </w:p>
          <w:p w14:paraId="02B2A247">
            <w:pPr>
              <w:spacing w:line="264" w:lineRule="auto"/>
              <w:rPr>
                <w:rFonts w:ascii="Arial"/>
                <w:sz w:val="21"/>
              </w:rPr>
            </w:pPr>
          </w:p>
          <w:p w14:paraId="74F7B84A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3200F7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AC550D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4297F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28256D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F638B9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68C72E8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FE6D0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9F5C51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572AE64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C06B2A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168DD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DF0B243">
            <w:pPr>
              <w:spacing w:line="352" w:lineRule="auto"/>
              <w:rPr>
                <w:rFonts w:ascii="Arial"/>
                <w:sz w:val="21"/>
              </w:rPr>
            </w:pPr>
          </w:p>
          <w:p w14:paraId="4ED0E5E8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0AD00E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C1EA81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B96879B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E47E58A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2D7B019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07A4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141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D8B7A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142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53A1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143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1791F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144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AB69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237DB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265"/>
    <w:bookmarkEnd w:id="2"/>
    <w:bookmarkStart w:id="3" w:name="bookmark26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991139A"/>
    <w:rsid w:val="0B8C6CF8"/>
    <w:rsid w:val="0EEEE2EE"/>
    <w:rsid w:val="12EE2644"/>
    <w:rsid w:val="1BB82A97"/>
    <w:rsid w:val="1DAE4148"/>
    <w:rsid w:val="22152E2E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2161A90204FD4371831FB5708E2016C3_13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